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0F9" w:rsidRPr="000B72A4" w:rsidRDefault="00D86038" w:rsidP="00D860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2A4">
        <w:rPr>
          <w:rFonts w:ascii="Times New Roman" w:hAnsi="Times New Roman" w:cs="Times New Roman"/>
          <w:b/>
          <w:sz w:val="28"/>
          <w:szCs w:val="28"/>
        </w:rPr>
        <w:t>Уважаемые работодатели!</w:t>
      </w:r>
    </w:p>
    <w:p w:rsidR="00301207" w:rsidRPr="00301207" w:rsidRDefault="00D86038" w:rsidP="003012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301207" w:rsidRPr="00301207">
        <w:rPr>
          <w:rFonts w:ascii="Times New Roman" w:hAnsi="Times New Roman" w:cs="Times New Roman"/>
          <w:sz w:val="28"/>
          <w:szCs w:val="28"/>
        </w:rPr>
        <w:t>В виду увеличения несчастных случаев с тяжелыми последствиями, в целях принятия экстренных мер по реализации профилактических мероприятий, направленных на предупреждение производственного травматизма в Забайкальском крае разработана и утверждена приказом Министерства труда и социальной защиты населения Забайкальского края от 27 февраля 2018 года №378 Типовая программа «Нулевой травматизм»</w:t>
      </w:r>
      <w:r w:rsidR="00301207">
        <w:rPr>
          <w:rFonts w:ascii="Times New Roman" w:hAnsi="Times New Roman" w:cs="Times New Roman"/>
          <w:sz w:val="28"/>
          <w:szCs w:val="28"/>
        </w:rPr>
        <w:t>.</w:t>
      </w:r>
      <w:r w:rsidR="00301207">
        <w:rPr>
          <w:rFonts w:ascii="Times New Roman" w:hAnsi="Times New Roman" w:cs="Times New Roman"/>
          <w:sz w:val="28"/>
          <w:szCs w:val="28"/>
        </w:rPr>
        <w:tab/>
      </w:r>
      <w:r w:rsidR="00301207" w:rsidRPr="00301207">
        <w:rPr>
          <w:rFonts w:ascii="Times New Roman" w:hAnsi="Times New Roman" w:cs="Times New Roman"/>
          <w:sz w:val="28"/>
          <w:szCs w:val="28"/>
        </w:rPr>
        <w:t>Типовая программа является модельным актом для разработки и у</w:t>
      </w:r>
      <w:r w:rsidR="006E4DBC">
        <w:rPr>
          <w:rFonts w:ascii="Times New Roman" w:hAnsi="Times New Roman" w:cs="Times New Roman"/>
          <w:sz w:val="28"/>
          <w:szCs w:val="28"/>
        </w:rPr>
        <w:t xml:space="preserve">тверждения работодателями своих </w:t>
      </w:r>
      <w:r w:rsidR="00301207" w:rsidRPr="00301207">
        <w:rPr>
          <w:rFonts w:ascii="Times New Roman" w:hAnsi="Times New Roman" w:cs="Times New Roman"/>
          <w:sz w:val="28"/>
          <w:szCs w:val="28"/>
        </w:rPr>
        <w:t>программ</w:t>
      </w:r>
      <w:r w:rsidR="006E4DBC">
        <w:rPr>
          <w:rFonts w:ascii="Times New Roman" w:hAnsi="Times New Roman" w:cs="Times New Roman"/>
          <w:sz w:val="28"/>
          <w:szCs w:val="28"/>
        </w:rPr>
        <w:t>,</w:t>
      </w:r>
      <w:r w:rsidR="00301207" w:rsidRPr="00301207">
        <w:rPr>
          <w:rFonts w:ascii="Times New Roman" w:hAnsi="Times New Roman" w:cs="Times New Roman"/>
          <w:sz w:val="28"/>
          <w:szCs w:val="28"/>
        </w:rPr>
        <w:t xml:space="preserve"> адаптированных под свое производство. Целью Типовой программы является обеспечение здоровых и безопасных условий труда работающих и как следствие улучшение финансово – экономического положения организации (компании), в том числе повышение рейтинга конкурентно – способности в установленной сфере деятельности. Основные мероприятия Типовой программы распределены в последовательности действий, необходимых для выполнения поставленных задач, сформулированных в паспорте Типовой программы. Перечень мероприятий может изменяться работодателями в большую сторону в зависимости от типа производства и количества работников. Сроки реализации утвержденных программ работодателями должны соответствовать срокам Типовой программы и реализовываться </w:t>
      </w:r>
      <w:r w:rsidR="006E4DBC">
        <w:rPr>
          <w:rFonts w:ascii="Times New Roman" w:hAnsi="Times New Roman" w:cs="Times New Roman"/>
          <w:sz w:val="28"/>
          <w:szCs w:val="28"/>
        </w:rPr>
        <w:t>в течение 3 лет.</w:t>
      </w:r>
      <w:r w:rsidR="006E4DBC">
        <w:rPr>
          <w:rFonts w:ascii="Times New Roman" w:hAnsi="Times New Roman" w:cs="Times New Roman"/>
          <w:sz w:val="28"/>
          <w:szCs w:val="28"/>
        </w:rPr>
        <w:tab/>
      </w:r>
      <w:r w:rsidR="006E4DBC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6E4DBC">
        <w:rPr>
          <w:rFonts w:ascii="Times New Roman" w:hAnsi="Times New Roman" w:cs="Times New Roman"/>
          <w:sz w:val="28"/>
          <w:szCs w:val="28"/>
        </w:rPr>
        <w:tab/>
        <w:t xml:space="preserve">Типовую программу «Нулевой травматизм» Вы можете посмотреть на официальном сайте </w:t>
      </w:r>
      <w:r w:rsidR="006E4DBC" w:rsidRPr="006E4DBC">
        <w:rPr>
          <w:rFonts w:ascii="Times New Roman" w:hAnsi="Times New Roman" w:cs="Times New Roman"/>
          <w:sz w:val="28"/>
          <w:szCs w:val="28"/>
        </w:rPr>
        <w:t>администрации муниципального района «</w:t>
      </w:r>
      <w:proofErr w:type="spellStart"/>
      <w:r w:rsidR="006E4DBC" w:rsidRPr="006E4DBC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6E4DBC" w:rsidRPr="006E4DBC">
        <w:rPr>
          <w:rFonts w:ascii="Times New Roman" w:hAnsi="Times New Roman" w:cs="Times New Roman"/>
          <w:sz w:val="28"/>
          <w:szCs w:val="28"/>
        </w:rPr>
        <w:t xml:space="preserve"> район» в информационно – телекоммуникационной сети Интернет</w:t>
      </w:r>
      <w:r w:rsidR="009F6984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9F6984" w:rsidRPr="009F698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http</w:t>
        </w:r>
        <w:r w:rsidR="009F6984" w:rsidRPr="009F698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://</w:t>
        </w:r>
        <w:proofErr w:type="spellStart"/>
        <w:r w:rsidR="009F6984" w:rsidRPr="009F698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карымское.рф</w:t>
        </w:r>
        <w:proofErr w:type="spellEnd"/>
      </w:hyperlink>
      <w:r w:rsidR="009F6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E4DBC">
        <w:rPr>
          <w:rFonts w:ascii="Times New Roman" w:hAnsi="Times New Roman" w:cs="Times New Roman"/>
          <w:sz w:val="28"/>
          <w:szCs w:val="28"/>
        </w:rPr>
        <w:t>в разделе «Охрана труда», «Нулевой травматизм».</w:t>
      </w:r>
    </w:p>
    <w:p w:rsidR="00C96821" w:rsidRPr="000B72A4" w:rsidRDefault="00301207" w:rsidP="00301207">
      <w:pPr>
        <w:jc w:val="both"/>
        <w:rPr>
          <w:rFonts w:ascii="Times New Roman" w:hAnsi="Times New Roman" w:cs="Times New Roman"/>
          <w:sz w:val="28"/>
          <w:szCs w:val="28"/>
        </w:rPr>
      </w:pPr>
      <w:r w:rsidRPr="00301207">
        <w:rPr>
          <w:rFonts w:ascii="Times New Roman" w:hAnsi="Times New Roman" w:cs="Times New Roman"/>
          <w:sz w:val="28"/>
          <w:szCs w:val="28"/>
        </w:rPr>
        <w:t>            Рекомендуем Вам разработать и утвердить свою программу в ближайшие сроки.</w:t>
      </w:r>
      <w:r w:rsidR="004D44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593" w:rsidRDefault="00F80593" w:rsidP="000B72A4">
      <w:pPr>
        <w:pStyle w:val="a5"/>
        <w:shd w:val="clear" w:color="auto" w:fill="FFFFFF"/>
        <w:jc w:val="both"/>
        <w:rPr>
          <w:color w:val="000000"/>
          <w:shd w:val="clear" w:color="auto" w:fill="FFFFFF"/>
        </w:rPr>
      </w:pPr>
    </w:p>
    <w:p w:rsidR="00F80593" w:rsidRDefault="00F80593" w:rsidP="000B72A4">
      <w:pPr>
        <w:pStyle w:val="a5"/>
        <w:shd w:val="clear" w:color="auto" w:fill="FFFFFF"/>
        <w:jc w:val="both"/>
        <w:rPr>
          <w:color w:val="000000"/>
          <w:shd w:val="clear" w:color="auto" w:fill="FFFFFF"/>
        </w:rPr>
      </w:pPr>
    </w:p>
    <w:p w:rsidR="000B72A4" w:rsidRPr="007631CC" w:rsidRDefault="000B72A4" w:rsidP="000B72A4">
      <w:pPr>
        <w:pStyle w:val="a5"/>
        <w:shd w:val="clear" w:color="auto" w:fill="FFFFFF"/>
        <w:jc w:val="both"/>
        <w:rPr>
          <w:sz w:val="22"/>
          <w:szCs w:val="22"/>
        </w:rPr>
      </w:pPr>
      <w:r w:rsidRPr="005B5438">
        <w:rPr>
          <w:color w:val="000000"/>
          <w:shd w:val="clear" w:color="auto" w:fill="FFFFFF"/>
        </w:rPr>
        <w:t xml:space="preserve">Специалист в </w:t>
      </w:r>
      <w:r w:rsidR="00942A0C">
        <w:rPr>
          <w:color w:val="000000"/>
          <w:shd w:val="clear" w:color="auto" w:fill="FFFFFF"/>
        </w:rPr>
        <w:t>области охраны</w:t>
      </w:r>
      <w:r w:rsidRPr="005B5438">
        <w:rPr>
          <w:color w:val="000000"/>
          <w:shd w:val="clear" w:color="auto" w:fill="FFFFFF"/>
        </w:rPr>
        <w:t xml:space="preserve"> труда</w:t>
      </w:r>
      <w:r w:rsidRPr="005B5438">
        <w:rPr>
          <w:color w:val="000000"/>
          <w:shd w:val="clear" w:color="auto" w:fill="FFFFFF"/>
        </w:rPr>
        <w:tab/>
      </w:r>
      <w:bookmarkStart w:id="0" w:name="_GoBack"/>
      <w:bookmarkEnd w:id="0"/>
      <w:r w:rsidRPr="005B5438">
        <w:rPr>
          <w:color w:val="000000"/>
          <w:shd w:val="clear" w:color="auto" w:fill="FFFFFF"/>
        </w:rPr>
        <w:br/>
        <w:t xml:space="preserve">отдела экономики и инвестиционной </w:t>
      </w:r>
      <w:r w:rsidRPr="005B5438">
        <w:rPr>
          <w:color w:val="000000"/>
          <w:shd w:val="clear" w:color="auto" w:fill="FFFFFF"/>
        </w:rPr>
        <w:tab/>
      </w:r>
      <w:r w:rsidRPr="005B5438">
        <w:rPr>
          <w:color w:val="000000"/>
          <w:shd w:val="clear" w:color="auto" w:fill="FFFFFF"/>
        </w:rPr>
        <w:br/>
        <w:t xml:space="preserve">политики администрации муниципального </w:t>
      </w:r>
      <w:r w:rsidRPr="005B5438">
        <w:rPr>
          <w:color w:val="000000"/>
          <w:shd w:val="clear" w:color="auto" w:fill="FFFFFF"/>
        </w:rPr>
        <w:tab/>
        <w:t xml:space="preserve">            </w:t>
      </w:r>
      <w:r w:rsidR="00942A0C">
        <w:rPr>
          <w:color w:val="000000"/>
          <w:shd w:val="clear" w:color="auto" w:fill="FFFFFF"/>
        </w:rPr>
        <w:t xml:space="preserve"> </w:t>
      </w:r>
      <w:r w:rsidRPr="005B5438">
        <w:rPr>
          <w:color w:val="000000"/>
          <w:shd w:val="clear" w:color="auto" w:fill="FFFFFF"/>
        </w:rPr>
        <w:t xml:space="preserve">             </w:t>
      </w:r>
      <w:r>
        <w:rPr>
          <w:color w:val="000000"/>
          <w:shd w:val="clear" w:color="auto" w:fill="FFFFFF"/>
        </w:rPr>
        <w:t xml:space="preserve">                     </w:t>
      </w:r>
      <w:r w:rsidRPr="005B5438">
        <w:rPr>
          <w:color w:val="000000"/>
          <w:shd w:val="clear" w:color="auto" w:fill="FFFFFF"/>
        </w:rPr>
        <w:t xml:space="preserve">  К.С. </w:t>
      </w:r>
      <w:proofErr w:type="spellStart"/>
      <w:r w:rsidR="00942A0C">
        <w:rPr>
          <w:color w:val="000000"/>
          <w:shd w:val="clear" w:color="auto" w:fill="FFFFFF"/>
        </w:rPr>
        <w:t>Борецкая</w:t>
      </w:r>
      <w:proofErr w:type="spellEnd"/>
      <w:r w:rsidRPr="005B5438">
        <w:rPr>
          <w:color w:val="000000"/>
          <w:shd w:val="clear" w:color="auto" w:fill="FFFFFF"/>
        </w:rPr>
        <w:br/>
        <w:t>района «</w:t>
      </w:r>
      <w:proofErr w:type="spellStart"/>
      <w:r w:rsidRPr="005B5438">
        <w:rPr>
          <w:color w:val="000000"/>
          <w:shd w:val="clear" w:color="auto" w:fill="FFFFFF"/>
        </w:rPr>
        <w:t>Карымский</w:t>
      </w:r>
      <w:proofErr w:type="spellEnd"/>
      <w:r w:rsidRPr="005B5438">
        <w:rPr>
          <w:color w:val="000000"/>
          <w:shd w:val="clear" w:color="auto" w:fill="FFFFFF"/>
        </w:rPr>
        <w:t xml:space="preserve"> район»</w:t>
      </w:r>
    </w:p>
    <w:p w:rsidR="000B72A4" w:rsidRDefault="000B72A4" w:rsidP="00682FDA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sectPr w:rsidR="000B72A4" w:rsidSect="00F12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38"/>
    <w:rsid w:val="000B72A4"/>
    <w:rsid w:val="00301207"/>
    <w:rsid w:val="00330FFB"/>
    <w:rsid w:val="004D445E"/>
    <w:rsid w:val="005835E7"/>
    <w:rsid w:val="00682FDA"/>
    <w:rsid w:val="006E4DBC"/>
    <w:rsid w:val="00865F4C"/>
    <w:rsid w:val="009421F7"/>
    <w:rsid w:val="00942A0C"/>
    <w:rsid w:val="0098732A"/>
    <w:rsid w:val="009F6984"/>
    <w:rsid w:val="00B63FB8"/>
    <w:rsid w:val="00B765F9"/>
    <w:rsid w:val="00BF2B07"/>
    <w:rsid w:val="00C96821"/>
    <w:rsid w:val="00CC38A4"/>
    <w:rsid w:val="00D62699"/>
    <w:rsid w:val="00D86038"/>
    <w:rsid w:val="00DB2A05"/>
    <w:rsid w:val="00DF0E42"/>
    <w:rsid w:val="00F029F6"/>
    <w:rsid w:val="00F120F9"/>
    <w:rsid w:val="00F80593"/>
    <w:rsid w:val="00F930A3"/>
    <w:rsid w:val="00FC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EEA01"/>
  <w15:docId w15:val="{218DCB65-6C8A-4F30-9025-5F6075BB1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0F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6038"/>
    <w:rPr>
      <w:b/>
      <w:bCs/>
    </w:rPr>
  </w:style>
  <w:style w:type="character" w:customStyle="1" w:styleId="apple-converted-space">
    <w:name w:val="apple-converted-space"/>
    <w:basedOn w:val="a0"/>
    <w:rsid w:val="00D86038"/>
  </w:style>
  <w:style w:type="character" w:styleId="a4">
    <w:name w:val="Hyperlink"/>
    <w:basedOn w:val="a0"/>
    <w:uiPriority w:val="99"/>
    <w:unhideWhenUsed/>
    <w:rsid w:val="00D8603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B7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4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2;&#1072;&#1088;&#1099;&#1084;&#1089;&#1082;&#1086;&#1077;.&#1088;&#1092;/&#1089;&#1086;&#1094;&#1080;&#1072;&#1083;&#1100;&#1085;&#1072;&#1103;-&#1089;&#1092;&#1077;&#1088;&#1072;/&#1086;&#1093;&#1088;&#1072;&#1085;&#1072;-&#1090;&#1088;&#1091;&#1076;&#107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Ksuxa</cp:lastModifiedBy>
  <cp:revision>2</cp:revision>
  <dcterms:created xsi:type="dcterms:W3CDTF">2021-01-13T02:41:00Z</dcterms:created>
  <dcterms:modified xsi:type="dcterms:W3CDTF">2021-01-13T02:41:00Z</dcterms:modified>
</cp:coreProperties>
</file>