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E5" w:rsidRDefault="00123EE5" w:rsidP="00123E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Информация для юридических лиц</w:t>
      </w:r>
    </w:p>
    <w:p w:rsidR="00123EE5" w:rsidRPr="004D15A2" w:rsidRDefault="00123EE5" w:rsidP="00123EE5">
      <w:pPr>
        <w:rPr>
          <w:rFonts w:ascii="Arial" w:hAnsi="Arial" w:cs="Arial"/>
        </w:rPr>
      </w:pPr>
      <w:r w:rsidRPr="004D15A2">
        <w:rPr>
          <w:rFonts w:ascii="Arial" w:hAnsi="Arial" w:cs="Arial"/>
        </w:rPr>
        <w:t xml:space="preserve">С 2021 года для транспортного и земельного налогов организаций действует заявительный порядок предоставления льгот. Такое нововведение обусловлено отменой обязанности организаций </w:t>
      </w:r>
      <w:proofErr w:type="gramStart"/>
      <w:r w:rsidRPr="004D15A2">
        <w:rPr>
          <w:rFonts w:ascii="Arial" w:hAnsi="Arial" w:cs="Arial"/>
        </w:rPr>
        <w:t>представлять</w:t>
      </w:r>
      <w:proofErr w:type="gramEnd"/>
      <w:r w:rsidRPr="004D15A2">
        <w:rPr>
          <w:rFonts w:ascii="Arial" w:hAnsi="Arial" w:cs="Arial"/>
        </w:rPr>
        <w:t xml:space="preserve"> декларации по транспортному и земельному налогам за 2020 год и</w:t>
      </w:r>
      <w:r>
        <w:rPr>
          <w:rFonts w:ascii="Arial" w:hAnsi="Arial" w:cs="Arial"/>
        </w:rPr>
        <w:t xml:space="preserve"> последующие налоговые периоды.</w:t>
      </w:r>
    </w:p>
    <w:p w:rsidR="00123EE5" w:rsidRPr="004D15A2" w:rsidRDefault="00123EE5" w:rsidP="00123EE5">
      <w:pPr>
        <w:rPr>
          <w:rFonts w:ascii="Arial" w:hAnsi="Arial" w:cs="Arial"/>
        </w:rPr>
      </w:pPr>
      <w:r w:rsidRPr="004D15A2">
        <w:rPr>
          <w:rFonts w:ascii="Arial" w:hAnsi="Arial" w:cs="Arial"/>
        </w:rPr>
        <w:t>Срок подачи в налоговый орган заявления о льготе определяется по усмотрению организации, относящейся к льготной категории налогоплательщиков. Форма заявления налогоплательщика-организации о предоставлении налоговой льготы по транспортному налогу и (или) земельному налогу, порядок ее заполнения и формат представления указанного заявления в электронной форме утверждены приказом ФНС России от 25 июля 2019 г. N ММВ-7-21/377@ (КНД 1150064). Заявление о предоставлении налоговой льготы рассматривается налоговым органом в течени</w:t>
      </w:r>
      <w:r>
        <w:rPr>
          <w:rFonts w:ascii="Arial" w:hAnsi="Arial" w:cs="Arial"/>
        </w:rPr>
        <w:t>е 30 дней со дня его получения.</w:t>
      </w:r>
    </w:p>
    <w:p w:rsidR="00123EE5" w:rsidRPr="004D15A2" w:rsidRDefault="00123EE5" w:rsidP="00123EE5">
      <w:pPr>
        <w:rPr>
          <w:rFonts w:ascii="Arial" w:hAnsi="Arial" w:cs="Arial"/>
        </w:rPr>
      </w:pPr>
      <w:r w:rsidRPr="004D15A2">
        <w:rPr>
          <w:rFonts w:ascii="Arial" w:hAnsi="Arial" w:cs="Arial"/>
        </w:rPr>
        <w:t xml:space="preserve">Представить заявление о льготе можно в любой налоговый орган, в том числе по месту нахождения самой организации или по месту нахождения земельных участков и (или) транспортных средств, которые ей принадлежат. </w:t>
      </w:r>
      <w:r w:rsidRPr="00FF2312">
        <w:rPr>
          <w:rFonts w:ascii="Arial" w:hAnsi="Arial" w:cs="Arial"/>
          <w:b/>
        </w:rPr>
        <w:t>Подать его можно как лично, так и по почте и по телекоммуникационным каналам связи через оператора электронного документооборота.</w:t>
      </w:r>
      <w:r w:rsidRPr="004D15A2">
        <w:rPr>
          <w:rFonts w:ascii="Arial" w:hAnsi="Arial" w:cs="Arial"/>
        </w:rPr>
        <w:t xml:space="preserve"> Представление организациями заявления о льготе через личный кабинет налогоплательщика Налоговым кодексом Российс</w:t>
      </w:r>
      <w:r>
        <w:rPr>
          <w:rFonts w:ascii="Arial" w:hAnsi="Arial" w:cs="Arial"/>
        </w:rPr>
        <w:t>кой Федерации не предусмотрено.</w:t>
      </w:r>
      <w:bookmarkStart w:id="0" w:name="_GoBack"/>
      <w:bookmarkEnd w:id="0"/>
    </w:p>
    <w:p w:rsidR="00123EE5" w:rsidRPr="004D15A2" w:rsidRDefault="00123EE5" w:rsidP="00123EE5">
      <w:pPr>
        <w:rPr>
          <w:rFonts w:ascii="Arial" w:hAnsi="Arial" w:cs="Arial"/>
        </w:rPr>
      </w:pPr>
      <w:r w:rsidRPr="004D15A2">
        <w:rPr>
          <w:rFonts w:ascii="Arial" w:hAnsi="Arial" w:cs="Arial"/>
        </w:rPr>
        <w:t>Узнать о праве организации на налоговую льготу по транспортному и (или) земельному налогам, установленную региональным (местным) законодательством, за налоговый период 2020 года можно с помощью сервиса «Справочная информация о ставках и льготах».</w:t>
      </w:r>
    </w:p>
    <w:p w:rsidR="0092575D" w:rsidRDefault="00FF2312"/>
    <w:sectPr w:rsidR="0092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E5"/>
    <w:rsid w:val="00123EE5"/>
    <w:rsid w:val="006339F0"/>
    <w:rsid w:val="00BC1B4F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Будник Анна Юрьевна</dc:creator>
  <cp:lastModifiedBy>Будник Анна Юрьевна</cp:lastModifiedBy>
  <cp:revision>1</cp:revision>
  <dcterms:created xsi:type="dcterms:W3CDTF">2021-02-15T04:59:00Z</dcterms:created>
  <dcterms:modified xsi:type="dcterms:W3CDTF">2021-02-15T05:23:00Z</dcterms:modified>
</cp:coreProperties>
</file>