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1D" w:rsidRPr="00EF0845" w:rsidRDefault="00565E1D" w:rsidP="00565E1D">
      <w:pPr>
        <w:shd w:val="clear" w:color="auto" w:fill="FFFFFF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color w:val="4D4D4F"/>
          <w:sz w:val="36"/>
          <w:szCs w:val="36"/>
          <w:lang w:eastAsia="ru-RU"/>
        </w:rPr>
      </w:pPr>
      <w:r w:rsidRPr="00EF0845">
        <w:rPr>
          <w:rFonts w:ascii="Times New Roman" w:eastAsia="Times New Roman" w:hAnsi="Times New Roman" w:cs="Times New Roman"/>
          <w:color w:val="4D4D4F"/>
          <w:sz w:val="36"/>
          <w:szCs w:val="36"/>
          <w:lang w:eastAsia="ru-RU"/>
        </w:rPr>
        <w:t>Горячая линия по качеству и безопасности хлебобулочных изделий, кондитерской продукции и срокам годности</w:t>
      </w:r>
    </w:p>
    <w:p w:rsidR="00565E1D" w:rsidRDefault="00565E1D" w:rsidP="00565E1D">
      <w:pPr>
        <w:shd w:val="clear" w:color="auto" w:fill="FFFFFF"/>
        <w:spacing w:after="0" w:line="405" w:lineRule="atLeast"/>
        <w:jc w:val="center"/>
        <w:outlineLvl w:val="1"/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</w:pPr>
    </w:p>
    <w:p w:rsidR="00565E1D" w:rsidRDefault="00565E1D" w:rsidP="00565E1D">
      <w:pPr>
        <w:shd w:val="clear" w:color="auto" w:fill="FFFFFF"/>
        <w:spacing w:after="0" w:line="405" w:lineRule="atLeast"/>
        <w:jc w:val="center"/>
        <w:outlineLvl w:val="1"/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3056691" cy="2295051"/>
            <wp:effectExtent l="0" t="0" r="0" b="0"/>
            <wp:docPr id="11" name="Рисунок 11" descr="https://im0-tub-ru.yandex.net/i?id=4a1da2f78be83ecf25dd9ca9430e6b0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4a1da2f78be83ecf25dd9ca9430e6b00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917" cy="230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65E1D" w:rsidRDefault="00565E1D" w:rsidP="00565E1D">
      <w:pPr>
        <w:shd w:val="clear" w:color="auto" w:fill="FFFFFF"/>
        <w:spacing w:after="0" w:line="405" w:lineRule="atLeast"/>
        <w:jc w:val="center"/>
        <w:outlineLvl w:val="1"/>
        <w:rPr>
          <w:rFonts w:ascii="Trebuchet MS" w:eastAsia="Times New Roman" w:hAnsi="Trebuchet MS" w:cs="Arial"/>
          <w:color w:val="4D4D4F"/>
          <w:sz w:val="36"/>
          <w:szCs w:val="36"/>
          <w:lang w:eastAsia="ru-RU"/>
        </w:rPr>
      </w:pPr>
    </w:p>
    <w:p w:rsidR="00565E1D" w:rsidRPr="00EF0845" w:rsidRDefault="00565E1D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Роспотребнадзора и ФБУЗ «Центр гигиены и эпидемиологии в Забайкальском крае» с 21 июня по 2 июля проводит «Горячую линию» по качеству и безопасности хлебобулочных изделий, кондитерской продукции и срокам годности</w:t>
      </w:r>
    </w:p>
    <w:p w:rsidR="00565E1D" w:rsidRPr="00EF0845" w:rsidRDefault="00565E1D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Позвонив специалистам, вы сможете задать все интересующие вас поросы по данным продуктам, а также получить рекомендации по их выбору. Кроме того, вы сможете сообщить </w:t>
      </w:r>
      <w:proofErr w:type="gramStart"/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своих претензиях о сроках годности и качестве продукции.</w:t>
      </w:r>
    </w:p>
    <w:p w:rsidR="008D254F" w:rsidRDefault="008D254F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Управлении: отдел надзора за питанием населения, условиями обучения и воспитания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: 8 (3022) 26-89-19.</w:t>
      </w:r>
    </w:p>
    <w:p w:rsidR="00EF0845" w:rsidRPr="00EF0845" w:rsidRDefault="00EF0845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территориальный отдел в городском округе «Поселок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»: 8 (30239) 3-47-74</w:t>
      </w:r>
    </w:p>
    <w:p w:rsidR="008D254F" w:rsidRPr="00EF0845" w:rsidRDefault="008D254F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ФБУЗ «Центр гигиены и эпидемиологии в Забайкальском крае»:</w:t>
      </w:r>
      <w:r w:rsid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8(3022)22-44-71, 8-924-805-4626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; 8(3022)2</w:t>
      </w:r>
      <w:r w:rsid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64635, филиал: 8 (30239) 3-45-42</w:t>
      </w:r>
    </w:p>
    <w:p w:rsidR="00565E1D" w:rsidRPr="00EF0845" w:rsidRDefault="008D254F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«Горячая линия» работает с понедельника по пятницу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(кроме суббот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ы и воскресения) с 09.00 ч до 16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ч, обеденный перерыв  с 13.00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14.00 ч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ас.</w:t>
      </w:r>
    </w:p>
    <w:p w:rsidR="00565E1D" w:rsidRPr="00EF0845" w:rsidRDefault="00565E1D" w:rsidP="008950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качестве продукции, находящейся</w:t>
      </w:r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обороте, можно найти на 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Роспотребнадзора России, портал ГИС ЗПП </w:t>
      </w:r>
      <w:r w:rsidRPr="00EF084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(</w:t>
      </w:r>
      <w:hyperlink r:id="rId7" w:history="1">
        <w:r w:rsidRPr="00EF0845">
          <w:rPr>
            <w:rFonts w:ascii="Times New Roman" w:eastAsia="Times New Roman" w:hAnsi="Times New Roman" w:cs="Times New Roman"/>
            <w:color w:val="2E74B5" w:themeColor="accent1" w:themeShade="BF"/>
            <w:sz w:val="28"/>
            <w:szCs w:val="28"/>
            <w:u w:val="single"/>
            <w:lang w:eastAsia="ru-RU"/>
          </w:rPr>
          <w:t>http://zpp.rospotrebnadzor.ru</w:t>
        </w:r>
      </w:hyperlink>
      <w:r w:rsidRPr="00EF0845">
        <w:rPr>
          <w:rFonts w:ascii="Times New Roman" w:eastAsia="Times New Roman" w:hAnsi="Times New Roman" w:cs="Times New Roman"/>
          <w:color w:val="2E74B5" w:themeColor="accent1" w:themeShade="BF"/>
          <w:sz w:val="28"/>
          <w:szCs w:val="28"/>
          <w:lang w:eastAsia="ru-RU"/>
        </w:rPr>
        <w:t>)</w:t>
      </w:r>
    </w:p>
    <w:p w:rsidR="00732557" w:rsidRPr="00EF0845" w:rsidRDefault="00732557" w:rsidP="00895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Справочно: о</w:t>
      </w:r>
      <w:r w:rsidR="00565E1D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необходимо знать пр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покупке хлебобулочных изделий.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 и хлебобулочные изделия должны перевозиться в лотках, в специальных закрытых автомашинах или фургонах, оборудованных полками. Не допускается перевозить хлеб навалом.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Покупать хлебобулочные изделия стоит только в стационарных предприятиях торговли, где созданы условия для хранения данной продукции (проветриваемые складские помещения, торговые залы с кондиционированием воздуха, специально оборудованные полки или витрины).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 хлеба должна быть правильной – без вмятин, трещин, боковых наплывов. Хлеб должен быть хорошо пропечен, поэтому в мякише не должно быть комков или пустот, он должен быть эластичным и равномерно пористым.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продажа загрязненной продукции.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Покупая продукцию, внимательно читайте этикетку. На упаковке обязательно должны быть указаны дата изготовления и срок реализации продукта. Хлебобулочные изделия из пшеничной муки (белый хлеб) сохраняют свои полезные свойства до 24 часов с момента выпекания. Ржаной и ржано-пшеничный хлеб – считается свежим на протяжении 36 часов с момента выпекания. Хлебобулочные изделия весом меньше 200г хранятся до 16 часов.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Рассчитывайте объем покупаемой хлебной продукции только на очередной прием пищи или хотя бы на период, не превышающий сроки годности данного изделия.</w:t>
      </w:r>
    </w:p>
    <w:p w:rsidR="00565E1D" w:rsidRPr="00EF0845" w:rsidRDefault="00565E1D" w:rsidP="0089507C">
      <w:pPr>
        <w:numPr>
          <w:ilvl w:val="0"/>
          <w:numId w:val="1"/>
        </w:numPr>
        <w:shd w:val="clear" w:color="auto" w:fill="FFFFFF"/>
        <w:spacing w:after="0" w:line="240" w:lineRule="auto"/>
        <w:ind w:lef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храните хлебобулочные изделия в полиэтиленовых пакетах, лучше в воздухопроницаемой хлебнице или тканевом мешке.</w:t>
      </w:r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Напоминаем, что, если на корке появились ма</w:t>
      </w:r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лейшие признаки </w:t>
      </w:r>
      <w:proofErr w:type="spellStart"/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плесневения</w:t>
      </w:r>
      <w:proofErr w:type="spellEnd"/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употреблять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хлеб</w:t>
      </w:r>
      <w:r w:rsidR="008D254F"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</w:t>
      </w:r>
      <w:r w:rsidRPr="00EF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65E1D" w:rsidRPr="00EF0845" w:rsidRDefault="00565E1D" w:rsidP="0089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E1D" w:rsidRPr="00EF0845" w:rsidRDefault="00565E1D" w:rsidP="00895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5B67" w:rsidRPr="00EF0845" w:rsidRDefault="00645B67" w:rsidP="008D25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45B67" w:rsidRPr="00EF0845" w:rsidSect="00F34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16BF"/>
    <w:multiLevelType w:val="multilevel"/>
    <w:tmpl w:val="A944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4F59B1"/>
    <w:multiLevelType w:val="multilevel"/>
    <w:tmpl w:val="3DA0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5E1D"/>
    <w:rsid w:val="00523073"/>
    <w:rsid w:val="00565E1D"/>
    <w:rsid w:val="00645B67"/>
    <w:rsid w:val="00732557"/>
    <w:rsid w:val="0089507C"/>
    <w:rsid w:val="008D254F"/>
    <w:rsid w:val="00EF0845"/>
    <w:rsid w:val="00F34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1A4"/>
  </w:style>
  <w:style w:type="paragraph" w:styleId="2">
    <w:name w:val="heading 2"/>
    <w:basedOn w:val="a"/>
    <w:link w:val="20"/>
    <w:uiPriority w:val="9"/>
    <w:qFormat/>
    <w:rsid w:val="00565E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5E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uthor">
    <w:name w:val="author"/>
    <w:basedOn w:val="a0"/>
    <w:rsid w:val="00565E1D"/>
  </w:style>
  <w:style w:type="character" w:styleId="a3">
    <w:name w:val="Hyperlink"/>
    <w:basedOn w:val="a0"/>
    <w:uiPriority w:val="99"/>
    <w:semiHidden/>
    <w:unhideWhenUsed/>
    <w:rsid w:val="00565E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5E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5E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5E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5E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0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35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8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889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63228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210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7204">
          <w:marLeft w:val="0"/>
          <w:marRight w:val="0"/>
          <w:marTop w:val="0"/>
          <w:marBottom w:val="0"/>
          <w:divBdr>
            <w:top w:val="single" w:sz="12" w:space="17" w:color="EDEEE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.rospotrebnadzo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Козлова</dc:creator>
  <cp:keywords/>
  <dc:description/>
  <cp:lastModifiedBy>СОЕЛМА</cp:lastModifiedBy>
  <cp:revision>5</cp:revision>
  <dcterms:created xsi:type="dcterms:W3CDTF">2021-06-07T05:56:00Z</dcterms:created>
  <dcterms:modified xsi:type="dcterms:W3CDTF">2021-06-21T05:15:00Z</dcterms:modified>
</cp:coreProperties>
</file>