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9C" w:rsidRPr="002D2D89" w:rsidRDefault="00604F9C" w:rsidP="002D2D8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04F9C" w:rsidRPr="002D2D89" w:rsidRDefault="00604F9C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«Карымский район» </w:t>
      </w:r>
    </w:p>
    <w:p w:rsidR="00604F9C" w:rsidRPr="002D2D89" w:rsidRDefault="00604F9C" w:rsidP="002D2D89">
      <w:pPr>
        <w:rPr>
          <w:b/>
          <w:bCs/>
          <w:sz w:val="36"/>
          <w:szCs w:val="36"/>
        </w:rPr>
      </w:pPr>
    </w:p>
    <w:p w:rsidR="00604F9C" w:rsidRPr="002D2D89" w:rsidRDefault="00604F9C" w:rsidP="002D2D89">
      <w:pPr>
        <w:jc w:val="center"/>
        <w:rPr>
          <w:b/>
          <w:bCs/>
          <w:sz w:val="52"/>
          <w:szCs w:val="52"/>
        </w:rPr>
      </w:pPr>
      <w:r w:rsidRPr="002D2D89">
        <w:rPr>
          <w:b/>
          <w:bCs/>
          <w:sz w:val="52"/>
          <w:szCs w:val="52"/>
        </w:rPr>
        <w:t>П О С Т А Н О В Л Е Н И Е</w:t>
      </w:r>
    </w:p>
    <w:p w:rsidR="00604F9C" w:rsidRPr="002D2D89" w:rsidRDefault="00604F9C" w:rsidP="002D2D89">
      <w:pPr>
        <w:jc w:val="center"/>
        <w:rPr>
          <w:b/>
          <w:bCs/>
          <w:sz w:val="40"/>
          <w:szCs w:val="40"/>
        </w:rPr>
      </w:pPr>
    </w:p>
    <w:p w:rsidR="00604F9C" w:rsidRPr="002D2D89" w:rsidRDefault="00604F9C" w:rsidP="002D2D89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Pr="002D2D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F3F24">
        <w:rPr>
          <w:sz w:val="28"/>
          <w:szCs w:val="28"/>
          <w:u w:val="single"/>
        </w:rPr>
        <w:t>июля</w:t>
      </w:r>
      <w:r w:rsidRPr="002D2D89">
        <w:rPr>
          <w:sz w:val="28"/>
          <w:szCs w:val="28"/>
        </w:rPr>
        <w:t xml:space="preserve"> 2021 г.                                            </w:t>
      </w:r>
      <w:r>
        <w:rPr>
          <w:sz w:val="28"/>
          <w:szCs w:val="28"/>
        </w:rPr>
        <w:t xml:space="preserve">                          №  268</w:t>
      </w:r>
    </w:p>
    <w:p w:rsidR="00604F9C" w:rsidRDefault="00604F9C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9464" w:type="dxa"/>
        <w:tblLook w:val="00A0"/>
      </w:tblPr>
      <w:tblGrid>
        <w:gridCol w:w="5353"/>
        <w:gridCol w:w="4111"/>
      </w:tblGrid>
      <w:tr w:rsidR="00604F9C" w:rsidTr="004B1F2E">
        <w:tc>
          <w:tcPr>
            <w:tcW w:w="5353" w:type="dxa"/>
          </w:tcPr>
          <w:p w:rsidR="00604F9C" w:rsidRPr="004B1F2E" w:rsidRDefault="00604F9C" w:rsidP="004B1F2E">
            <w:pPr>
              <w:tabs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4B1F2E">
              <w:rPr>
                <w:sz w:val="28"/>
                <w:szCs w:val="28"/>
              </w:rPr>
              <w:t>О внесении  изменений (дополнений) в муниципальную программу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годы»</w:t>
            </w:r>
          </w:p>
        </w:tc>
        <w:tc>
          <w:tcPr>
            <w:tcW w:w="4111" w:type="dxa"/>
          </w:tcPr>
          <w:p w:rsidR="00604F9C" w:rsidRPr="004B1F2E" w:rsidRDefault="00604F9C">
            <w:pPr>
              <w:rPr>
                <w:sz w:val="22"/>
                <w:szCs w:val="22"/>
              </w:rPr>
            </w:pPr>
          </w:p>
        </w:tc>
      </w:tr>
    </w:tbl>
    <w:p w:rsidR="00604F9C" w:rsidRDefault="00604F9C"/>
    <w:p w:rsidR="00604F9C" w:rsidRDefault="00604F9C"/>
    <w:p w:rsidR="00604F9C" w:rsidRPr="00D16BD0" w:rsidRDefault="00604F9C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постановлением администрации муниципального района «Карымский район» от 11.12.2015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Pr="00D16B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604F9C" w:rsidRDefault="00604F9C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407A7">
        <w:rPr>
          <w:sz w:val="28"/>
          <w:szCs w:val="28"/>
        </w:rPr>
        <w:t>Продлить срок действия муниципальной программы</w:t>
      </w:r>
      <w:r>
        <w:rPr>
          <w:sz w:val="28"/>
          <w:szCs w:val="28"/>
        </w:rPr>
        <w:t xml:space="preserve">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годы», утвержденную </w:t>
      </w:r>
      <w:r w:rsidRPr="0016607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6607F">
        <w:rPr>
          <w:sz w:val="28"/>
          <w:szCs w:val="28"/>
        </w:rPr>
        <w:t xml:space="preserve"> администрации муниципально</w:t>
      </w:r>
      <w:r>
        <w:rPr>
          <w:sz w:val="28"/>
          <w:szCs w:val="28"/>
        </w:rPr>
        <w:t>го района «Карымский район» от 10.09</w:t>
      </w:r>
      <w:r w:rsidRPr="001660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6607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328 (далее – муниципальная программа) </w:t>
      </w:r>
    </w:p>
    <w:p w:rsidR="00604F9C" w:rsidRDefault="00604F9C" w:rsidP="00AF3F24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6407A7">
        <w:rPr>
          <w:snapToGrid w:val="0"/>
          <w:sz w:val="28"/>
          <w:szCs w:val="28"/>
        </w:rPr>
        <w:t xml:space="preserve">По всему тексту муниципальной программы </w:t>
      </w:r>
      <w:r w:rsidRPr="00101613">
        <w:rPr>
          <w:snapToGrid w:val="0"/>
          <w:sz w:val="28"/>
          <w:szCs w:val="28"/>
        </w:rPr>
        <w:t>«</w:t>
      </w:r>
      <w:r w:rsidRPr="00101613">
        <w:rPr>
          <w:sz w:val="28"/>
          <w:szCs w:val="28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</w:r>
      <w:r w:rsidRPr="00101613">
        <w:rPr>
          <w:snapToGrid w:val="0"/>
          <w:sz w:val="28"/>
          <w:szCs w:val="28"/>
        </w:rPr>
        <w:t>»</w:t>
      </w:r>
      <w:r w:rsidRPr="006407A7">
        <w:rPr>
          <w:snapToGrid w:val="0"/>
          <w:sz w:val="28"/>
          <w:szCs w:val="28"/>
        </w:rPr>
        <w:t xml:space="preserve">  слова</w:t>
      </w:r>
      <w:r>
        <w:rPr>
          <w:snapToGrid w:val="0"/>
          <w:sz w:val="28"/>
          <w:szCs w:val="28"/>
        </w:rPr>
        <w:t xml:space="preserve"> и цифры</w:t>
      </w:r>
      <w:r w:rsidRPr="006407A7">
        <w:rPr>
          <w:snapToGrid w:val="0"/>
          <w:sz w:val="28"/>
          <w:szCs w:val="28"/>
        </w:rPr>
        <w:t xml:space="preserve"> «на </w:t>
      </w:r>
      <w:r>
        <w:rPr>
          <w:sz w:val="28"/>
          <w:szCs w:val="28"/>
        </w:rPr>
        <w:t>2020-2023</w:t>
      </w:r>
      <w:r w:rsidRPr="00AF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6407A7">
        <w:rPr>
          <w:snapToGrid w:val="0"/>
          <w:sz w:val="28"/>
          <w:szCs w:val="28"/>
        </w:rPr>
        <w:t xml:space="preserve">» заменить словами </w:t>
      </w:r>
      <w:r>
        <w:rPr>
          <w:snapToGrid w:val="0"/>
          <w:sz w:val="28"/>
          <w:szCs w:val="28"/>
        </w:rPr>
        <w:t xml:space="preserve">и цифрами </w:t>
      </w:r>
      <w:r w:rsidRPr="006407A7">
        <w:rPr>
          <w:snapToGrid w:val="0"/>
          <w:sz w:val="28"/>
          <w:szCs w:val="28"/>
        </w:rPr>
        <w:t xml:space="preserve">«на </w:t>
      </w:r>
      <w:r>
        <w:rPr>
          <w:sz w:val="28"/>
          <w:szCs w:val="28"/>
        </w:rPr>
        <w:t>2020-2025</w:t>
      </w:r>
      <w:r w:rsidRPr="00AF3F24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6407A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</w:p>
    <w:p w:rsidR="00604F9C" w:rsidRPr="006407A7" w:rsidRDefault="00604F9C" w:rsidP="00AF3F24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6407A7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</w:r>
      <w:r w:rsidRPr="006407A7">
        <w:rPr>
          <w:snapToGrid w:val="0"/>
          <w:sz w:val="28"/>
          <w:szCs w:val="28"/>
        </w:rPr>
        <w:t>» следующие изменения</w:t>
      </w:r>
      <w:r>
        <w:rPr>
          <w:snapToGrid w:val="0"/>
          <w:sz w:val="28"/>
          <w:szCs w:val="28"/>
        </w:rPr>
        <w:t xml:space="preserve"> (дополнения)</w:t>
      </w:r>
      <w:r w:rsidRPr="006407A7">
        <w:rPr>
          <w:snapToGrid w:val="0"/>
          <w:sz w:val="28"/>
          <w:szCs w:val="28"/>
        </w:rPr>
        <w:t>:</w:t>
      </w:r>
    </w:p>
    <w:p w:rsidR="00604F9C" w:rsidRDefault="00604F9C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604F9C" w:rsidRDefault="00604F9C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604F9C" w:rsidRDefault="00604F9C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604F9C" w:rsidRDefault="00604F9C" w:rsidP="00AF3F24">
      <w:pPr>
        <w:tabs>
          <w:tab w:val="left" w:pos="1134"/>
        </w:tabs>
        <w:ind w:firstLine="851"/>
        <w:jc w:val="both"/>
        <w:rPr>
          <w:rStyle w:val="FontStyle33"/>
          <w:sz w:val="28"/>
          <w:szCs w:val="28"/>
        </w:rPr>
      </w:pPr>
      <w:r>
        <w:rPr>
          <w:snapToGrid w:val="0"/>
          <w:sz w:val="28"/>
          <w:szCs w:val="28"/>
        </w:rPr>
        <w:t xml:space="preserve">3.1  В строках Паспортов муниципальной программы и подпрограмм </w:t>
      </w:r>
      <w:r>
        <w:rPr>
          <w:rStyle w:val="FontStyle33"/>
          <w:sz w:val="28"/>
          <w:szCs w:val="28"/>
        </w:rPr>
        <w:t>«</w:t>
      </w:r>
      <w:r w:rsidRPr="00101613">
        <w:rPr>
          <w:rStyle w:val="FontStyle33"/>
          <w:sz w:val="28"/>
          <w:szCs w:val="28"/>
        </w:rPr>
        <w:t>Сроки реализации муниципальной программы» цифры «01.01.2020 – 31.12.2023» заменить цифрами «01.01.2020 – 31.12.2025»</w:t>
      </w:r>
    </w:p>
    <w:p w:rsidR="00604F9C" w:rsidRDefault="00604F9C" w:rsidP="00AF3F24">
      <w:pPr>
        <w:tabs>
          <w:tab w:val="left" w:pos="1134"/>
        </w:tabs>
        <w:ind w:firstLine="851"/>
        <w:jc w:val="both"/>
        <w:rPr>
          <w:rStyle w:val="FontStyle33"/>
          <w:sz w:val="28"/>
          <w:szCs w:val="28"/>
        </w:rPr>
      </w:pPr>
    </w:p>
    <w:p w:rsidR="00604F9C" w:rsidRPr="00AF3F24" w:rsidRDefault="00604F9C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3.2</w:t>
      </w:r>
      <w:r w:rsidRPr="00AF3F24">
        <w:rPr>
          <w:rStyle w:val="FontStyle33"/>
          <w:sz w:val="28"/>
          <w:szCs w:val="28"/>
        </w:rPr>
        <w:t xml:space="preserve">  В Паспорте муниципальной программы </w:t>
      </w:r>
      <w:r>
        <w:rPr>
          <w:rStyle w:val="FontStyle33"/>
          <w:sz w:val="28"/>
          <w:szCs w:val="28"/>
        </w:rPr>
        <w:t>с</w:t>
      </w:r>
      <w:r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«Объем бюджетных ассигнований на реализацию муниципальной программы составляет </w:t>
      </w:r>
      <w:r>
        <w:rPr>
          <w:rStyle w:val="FontStyle33"/>
          <w:sz w:val="28"/>
          <w:szCs w:val="28"/>
        </w:rPr>
        <w:t>291056,2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>
        <w:rPr>
          <w:rStyle w:val="FontStyle33"/>
          <w:sz w:val="28"/>
          <w:szCs w:val="28"/>
        </w:rPr>
        <w:t>31935,0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259121,2</w:t>
      </w:r>
      <w:r w:rsidRPr="00BE7527">
        <w:rPr>
          <w:rStyle w:val="FontStyle33"/>
          <w:sz w:val="28"/>
          <w:szCs w:val="28"/>
        </w:rPr>
        <w:t xml:space="preserve"> тыс.рублей;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>
        <w:rPr>
          <w:rStyle w:val="FontStyle33"/>
          <w:sz w:val="28"/>
          <w:szCs w:val="28"/>
        </w:rPr>
        <w:t>17,8 тыс. 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</w:r>
      <w:r>
        <w:rPr>
          <w:rStyle w:val="FontStyle33"/>
          <w:sz w:val="28"/>
          <w:szCs w:val="28"/>
        </w:rPr>
        <w:t>153986,0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>
        <w:rPr>
          <w:rStyle w:val="FontStyle33"/>
          <w:sz w:val="28"/>
          <w:szCs w:val="28"/>
        </w:rPr>
        <w:t>30693,0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>
        <w:rPr>
          <w:rStyle w:val="FontStyle33"/>
          <w:sz w:val="28"/>
          <w:szCs w:val="28"/>
        </w:rPr>
        <w:t>123293,0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</w:r>
      <w:r>
        <w:rPr>
          <w:rStyle w:val="FontStyle33"/>
          <w:sz w:val="28"/>
          <w:szCs w:val="28"/>
        </w:rPr>
        <w:t>12731,4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>
        <w:rPr>
          <w:rStyle w:val="FontStyle33"/>
          <w:sz w:val="28"/>
          <w:szCs w:val="28"/>
        </w:rPr>
        <w:t>12731,4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>
        <w:rPr>
          <w:rStyle w:val="FontStyle33"/>
          <w:sz w:val="28"/>
          <w:szCs w:val="28"/>
        </w:rPr>
        <w:t>124321,0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краевого бюджета </w:t>
      </w:r>
      <w:r>
        <w:rPr>
          <w:rStyle w:val="FontStyle33"/>
          <w:sz w:val="28"/>
          <w:szCs w:val="28"/>
        </w:rPr>
        <w:t>1242,0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123079,0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>
        <w:rPr>
          <w:rStyle w:val="FontStyle33"/>
          <w:sz w:val="28"/>
          <w:szCs w:val="28"/>
        </w:rPr>
        <w:t>0,0 тыс. рублей</w:t>
      </w:r>
      <w:r w:rsidRPr="00BE7527">
        <w:rPr>
          <w:rStyle w:val="FontStyle33"/>
          <w:sz w:val="28"/>
          <w:szCs w:val="28"/>
        </w:rPr>
        <w:t>.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(тыс.рублей):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      Всего         Краевой бюджет         Районный бюджет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50847,1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>
        <w:rPr>
          <w:rStyle w:val="FontStyle33"/>
          <w:sz w:val="28"/>
          <w:szCs w:val="28"/>
        </w:rPr>
        <w:t>55585,9            5332,5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50253,4</w:t>
      </w:r>
    </w:p>
    <w:p w:rsidR="00604F9C" w:rsidRPr="00BE7527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>
        <w:rPr>
          <w:rStyle w:val="FontStyle33"/>
          <w:sz w:val="28"/>
          <w:szCs w:val="28"/>
        </w:rPr>
        <w:t>45110,9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5298,0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39812,9</w:t>
      </w:r>
    </w:p>
    <w:p w:rsidR="00604F9C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>
        <w:rPr>
          <w:rStyle w:val="FontStyle33"/>
          <w:sz w:val="28"/>
          <w:szCs w:val="28"/>
        </w:rPr>
        <w:t>44599,0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5303,0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39296,0</w:t>
      </w:r>
    </w:p>
    <w:p w:rsidR="00604F9C" w:rsidRDefault="00604F9C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2024    44758,9            5303,0</w:t>
      </w:r>
      <w:r>
        <w:rPr>
          <w:rStyle w:val="FontStyle33"/>
          <w:sz w:val="28"/>
          <w:szCs w:val="28"/>
        </w:rPr>
        <w:tab/>
        <w:t>39455,9</w:t>
      </w:r>
    </w:p>
    <w:p w:rsidR="00604F9C" w:rsidRPr="00BE7527" w:rsidRDefault="00604F9C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2025    44758,9            5303,0</w:t>
      </w:r>
      <w:r>
        <w:rPr>
          <w:rStyle w:val="FontStyle33"/>
          <w:sz w:val="28"/>
          <w:szCs w:val="28"/>
        </w:rPr>
        <w:tab/>
        <w:t>39455,9»</w:t>
      </w:r>
    </w:p>
    <w:p w:rsidR="00604F9C" w:rsidRDefault="00604F9C" w:rsidP="00882827">
      <w:pPr>
        <w:ind w:firstLine="851"/>
        <w:jc w:val="both"/>
        <w:rPr>
          <w:sz w:val="28"/>
          <w:szCs w:val="28"/>
        </w:rPr>
      </w:pPr>
    </w:p>
    <w:p w:rsidR="00604F9C" w:rsidRPr="00946D51" w:rsidRDefault="00604F9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5321E">
        <w:rPr>
          <w:sz w:val="28"/>
          <w:szCs w:val="28"/>
        </w:rPr>
        <w:tab/>
      </w:r>
      <w:r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153986,0</w:t>
      </w:r>
      <w:r w:rsidRPr="0095321E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>
        <w:rPr>
          <w:rStyle w:val="FontStyle33"/>
          <w:sz w:val="28"/>
          <w:szCs w:val="28"/>
        </w:rPr>
        <w:t>30693,0</w:t>
      </w:r>
      <w:r w:rsidRPr="0095321E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123293,0</w:t>
      </w:r>
      <w:r w:rsidRPr="0095321E">
        <w:rPr>
          <w:rStyle w:val="FontStyle33"/>
          <w:sz w:val="28"/>
          <w:szCs w:val="28"/>
        </w:rPr>
        <w:t xml:space="preserve"> тыс.рублей.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        Всего       Краевой бюджет       Районный бюджет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604F9C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604F9C" w:rsidRPr="0095321E" w:rsidRDefault="00604F9C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604F9C" w:rsidRDefault="00604F9C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18185,0»</w:t>
      </w:r>
    </w:p>
    <w:p w:rsidR="00604F9C" w:rsidRPr="0095321E" w:rsidRDefault="00604F9C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604F9C" w:rsidRPr="00946D51" w:rsidRDefault="00604F9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946D51">
        <w:rPr>
          <w:sz w:val="28"/>
          <w:szCs w:val="28"/>
        </w:rPr>
        <w:t>В пункте 4 «Объемы и источники финансирования» Подпрограммы №</w:t>
      </w:r>
      <w:r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rStyle w:val="FontStyle33"/>
          <w:sz w:val="28"/>
          <w:szCs w:val="28"/>
        </w:rPr>
        <w:t>107406,0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153986,0</w:t>
      </w:r>
      <w:r w:rsidRPr="00946D51">
        <w:rPr>
          <w:sz w:val="28"/>
          <w:szCs w:val="28"/>
        </w:rPr>
        <w:t>».</w:t>
      </w:r>
    </w:p>
    <w:p w:rsidR="00604F9C" w:rsidRDefault="00604F9C" w:rsidP="00882827">
      <w:pPr>
        <w:ind w:firstLine="851"/>
        <w:jc w:val="both"/>
        <w:rPr>
          <w:sz w:val="28"/>
          <w:szCs w:val="28"/>
        </w:rPr>
      </w:pPr>
    </w:p>
    <w:p w:rsidR="00604F9C" w:rsidRDefault="00604F9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 xml:space="preserve"> 3</w:t>
      </w:r>
      <w:r w:rsidRPr="00946D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227A0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12731,4</w:t>
      </w:r>
      <w:r w:rsidRPr="00227A0E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>
        <w:rPr>
          <w:rStyle w:val="FontStyle33"/>
          <w:sz w:val="28"/>
          <w:szCs w:val="28"/>
        </w:rPr>
        <w:t>12731,4</w:t>
      </w:r>
      <w:r w:rsidRPr="00227A0E">
        <w:rPr>
          <w:rStyle w:val="FontStyle33"/>
          <w:sz w:val="28"/>
          <w:szCs w:val="28"/>
        </w:rPr>
        <w:t xml:space="preserve"> тыс.рублей.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Год        Всего          Районный бюджет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2020      2121,9                2121,9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2021      2121,9                2121,9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2022      2121,9                2121,9</w:t>
      </w:r>
    </w:p>
    <w:p w:rsidR="00604F9C" w:rsidRDefault="00604F9C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2023      2121,9                2121,9</w:t>
      </w:r>
    </w:p>
    <w:p w:rsidR="00604F9C" w:rsidRPr="00227A0E" w:rsidRDefault="00604F9C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227A0E">
        <w:rPr>
          <w:rStyle w:val="FontStyle33"/>
          <w:sz w:val="28"/>
          <w:szCs w:val="28"/>
        </w:rPr>
        <w:t xml:space="preserve">      2121,9                2121,9</w:t>
      </w:r>
    </w:p>
    <w:p w:rsidR="00604F9C" w:rsidRDefault="00604F9C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227A0E">
        <w:rPr>
          <w:rStyle w:val="FontStyle33"/>
          <w:sz w:val="28"/>
          <w:szCs w:val="28"/>
        </w:rPr>
        <w:t xml:space="preserve">      2121,9                2121,9</w:t>
      </w:r>
      <w:r>
        <w:rPr>
          <w:rStyle w:val="FontStyle33"/>
          <w:sz w:val="28"/>
          <w:szCs w:val="28"/>
        </w:rPr>
        <w:t>»</w:t>
      </w:r>
    </w:p>
    <w:p w:rsidR="00604F9C" w:rsidRDefault="00604F9C" w:rsidP="00227A0E">
      <w:pPr>
        <w:ind w:firstLine="851"/>
        <w:jc w:val="both"/>
        <w:rPr>
          <w:sz w:val="28"/>
          <w:szCs w:val="28"/>
        </w:rPr>
      </w:pPr>
    </w:p>
    <w:p w:rsidR="00604F9C" w:rsidRPr="00227A0E" w:rsidRDefault="00604F9C" w:rsidP="00227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946D51">
        <w:rPr>
          <w:sz w:val="28"/>
          <w:szCs w:val="28"/>
        </w:rPr>
        <w:t>В пункте 4 «Объемы и источники финансирования» Подпрограммы №</w:t>
      </w:r>
      <w:r>
        <w:rPr>
          <w:sz w:val="28"/>
          <w:szCs w:val="28"/>
        </w:rPr>
        <w:t xml:space="preserve"> 3</w:t>
      </w:r>
      <w:r w:rsidRPr="009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rStyle w:val="FontStyle33"/>
          <w:sz w:val="28"/>
          <w:szCs w:val="28"/>
        </w:rPr>
        <w:t>8487,6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12731,4</w:t>
      </w:r>
      <w:r w:rsidRPr="00946D51">
        <w:rPr>
          <w:sz w:val="28"/>
          <w:szCs w:val="28"/>
        </w:rPr>
        <w:t>»</w:t>
      </w:r>
    </w:p>
    <w:p w:rsidR="00604F9C" w:rsidRPr="00946D51" w:rsidRDefault="00604F9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6D51">
        <w:rPr>
          <w:sz w:val="28"/>
          <w:szCs w:val="28"/>
        </w:rPr>
        <w:t xml:space="preserve">  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4»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124321,0</w:t>
      </w:r>
      <w:r w:rsidRPr="004E3480">
        <w:rPr>
          <w:rStyle w:val="FontStyle33"/>
          <w:sz w:val="28"/>
          <w:szCs w:val="28"/>
        </w:rPr>
        <w:t xml:space="preserve"> тыс.рублей, в том числе средства краевого бюджета – </w:t>
      </w:r>
      <w:r>
        <w:rPr>
          <w:rStyle w:val="FontStyle33"/>
          <w:sz w:val="28"/>
          <w:szCs w:val="28"/>
        </w:rPr>
        <w:t>1242,0</w:t>
      </w:r>
      <w:r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>
        <w:rPr>
          <w:rStyle w:val="FontStyle33"/>
          <w:sz w:val="28"/>
          <w:szCs w:val="28"/>
        </w:rPr>
        <w:t>123079,0</w:t>
      </w:r>
      <w:r w:rsidRPr="004E3480">
        <w:rPr>
          <w:rStyle w:val="FontStyle33"/>
          <w:sz w:val="28"/>
          <w:szCs w:val="28"/>
        </w:rPr>
        <w:t xml:space="preserve">  тыс.рублей.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        Всего      Краевой бюджет        Районный бюджет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22699,9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22472,4</w:t>
      </w:r>
    </w:p>
    <w:p w:rsidR="00604F9C" w:rsidRPr="004E3480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19699,0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193,0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19506,0</w:t>
      </w:r>
    </w:p>
    <w:p w:rsidR="00604F9C" w:rsidRDefault="00604F9C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19187,1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18989,1</w:t>
      </w:r>
    </w:p>
    <w:p w:rsidR="00604F9C" w:rsidRPr="004E3480" w:rsidRDefault="00604F9C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</w:t>
      </w:r>
    </w:p>
    <w:p w:rsidR="00604F9C" w:rsidRPr="004E3480" w:rsidRDefault="00604F9C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19149,0»</w:t>
      </w:r>
    </w:p>
    <w:p w:rsidR="00604F9C" w:rsidRPr="006267AE" w:rsidRDefault="00604F9C" w:rsidP="006267AE">
      <w:pPr>
        <w:tabs>
          <w:tab w:val="left" w:pos="915"/>
        </w:tabs>
      </w:pPr>
    </w:p>
    <w:p w:rsidR="00604F9C" w:rsidRDefault="00604F9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6D5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46D51">
        <w:rPr>
          <w:sz w:val="28"/>
          <w:szCs w:val="28"/>
        </w:rPr>
        <w:t xml:space="preserve"> В пункте 4 «Объемы и источники финансирования» Подпрограммы №4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 w:rsidRPr="006267AE">
        <w:rPr>
          <w:rStyle w:val="FontStyle33"/>
          <w:sz w:val="28"/>
          <w:szCs w:val="28"/>
        </w:rPr>
        <w:t>85627,0</w:t>
      </w:r>
      <w:r w:rsidRPr="006267AE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124321,0</w:t>
      </w:r>
      <w:r w:rsidRPr="00946D51">
        <w:rPr>
          <w:sz w:val="28"/>
          <w:szCs w:val="28"/>
        </w:rPr>
        <w:t>».</w:t>
      </w:r>
    </w:p>
    <w:p w:rsidR="00604F9C" w:rsidRDefault="00604F9C" w:rsidP="00882827">
      <w:pPr>
        <w:ind w:firstLine="851"/>
        <w:jc w:val="both"/>
        <w:rPr>
          <w:sz w:val="28"/>
          <w:szCs w:val="28"/>
        </w:rPr>
      </w:pPr>
    </w:p>
    <w:p w:rsidR="00604F9C" w:rsidRPr="006267AE" w:rsidRDefault="00604F9C" w:rsidP="006267A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 В Приложении № 2 </w:t>
      </w:r>
      <w:r w:rsidRPr="005839F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таблицу «</w:t>
      </w:r>
      <w:r w:rsidRPr="006267AE">
        <w:rPr>
          <w:sz w:val="28"/>
          <w:szCs w:val="28"/>
        </w:rPr>
        <w:t>Целевые  показатели (индикаторы) муниципальной программы</w:t>
      </w:r>
      <w:r>
        <w:rPr>
          <w:sz w:val="28"/>
          <w:szCs w:val="28"/>
        </w:rPr>
        <w:t>» изложить в новой редакции (прилагается).</w:t>
      </w:r>
    </w:p>
    <w:p w:rsidR="00604F9C" w:rsidRDefault="00604F9C" w:rsidP="006267AE">
      <w:pPr>
        <w:ind w:firstLine="851"/>
        <w:rPr>
          <w:sz w:val="28"/>
          <w:szCs w:val="28"/>
        </w:rPr>
      </w:pPr>
    </w:p>
    <w:p w:rsidR="00604F9C" w:rsidRPr="00946D51" w:rsidRDefault="00604F9C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46D51">
        <w:rPr>
          <w:sz w:val="28"/>
          <w:szCs w:val="28"/>
        </w:rPr>
        <w:t xml:space="preserve"> Приложение №1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604F9C" w:rsidRDefault="00604F9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F9C" w:rsidRDefault="00604F9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6D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Pr="00417F3A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17F3A">
          <w:rPr>
            <w:rStyle w:val="Hyperlink"/>
            <w:rFonts w:ascii="Times New Roman" w:hAnsi="Times New Roman"/>
            <w:sz w:val="28"/>
            <w:szCs w:val="28"/>
          </w:rPr>
          <w:t>://карымское.рф</w:t>
        </w:r>
      </w:hyperlink>
      <w:r w:rsidRPr="00946D51">
        <w:rPr>
          <w:rFonts w:ascii="Times New Roman" w:hAnsi="Times New Roman" w:cs="Times New Roman"/>
          <w:sz w:val="28"/>
          <w:szCs w:val="28"/>
        </w:rPr>
        <w:t>.</w:t>
      </w:r>
    </w:p>
    <w:p w:rsidR="00604F9C" w:rsidRDefault="00604F9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F9C" w:rsidRPr="00252FDD" w:rsidRDefault="00604F9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2F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«Карымский район» по финансовым вопросам - </w:t>
      </w:r>
      <w:r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«Карымский район» Подойницыну О.А.</w:t>
      </w:r>
    </w:p>
    <w:p w:rsidR="00604F9C" w:rsidRDefault="00604F9C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604F9C" w:rsidRDefault="00604F9C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604F9C" w:rsidRPr="00946D51" w:rsidRDefault="00604F9C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604F9C" w:rsidRPr="00946D51" w:rsidRDefault="00604F9C" w:rsidP="00882827">
      <w:pPr>
        <w:ind w:firstLine="851"/>
        <w:jc w:val="both"/>
        <w:rPr>
          <w:sz w:val="28"/>
          <w:szCs w:val="28"/>
        </w:rPr>
      </w:pPr>
    </w:p>
    <w:p w:rsidR="00604F9C" w:rsidRPr="00946D51" w:rsidRDefault="00604F9C" w:rsidP="001251B4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604F9C" w:rsidRDefault="00604F9C" w:rsidP="00447976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«Карымский район»                                                            А.С.Сидельников</w:t>
      </w:r>
    </w:p>
    <w:p w:rsidR="00604F9C" w:rsidRDefault="00604F9C" w:rsidP="00447976">
      <w:pPr>
        <w:pStyle w:val="BodyTextIndent"/>
        <w:ind w:firstLine="0"/>
        <w:rPr>
          <w:color w:val="auto"/>
          <w:sz w:val="28"/>
          <w:szCs w:val="28"/>
        </w:rPr>
      </w:pPr>
    </w:p>
    <w:p w:rsidR="00604F9C" w:rsidRPr="00D37723" w:rsidRDefault="00604F9C" w:rsidP="00D37723"/>
    <w:p w:rsidR="00604F9C" w:rsidRDefault="00604F9C" w:rsidP="00D37723"/>
    <w:p w:rsidR="00604F9C" w:rsidRPr="00D37723" w:rsidRDefault="00604F9C" w:rsidP="00D37723"/>
    <w:p w:rsidR="00604F9C" w:rsidRPr="00D37723" w:rsidRDefault="00604F9C" w:rsidP="00D37723">
      <w:r>
        <w:t>Исп.: Н.Е. Батурина</w:t>
      </w:r>
    </w:p>
    <w:p w:rsidR="00604F9C" w:rsidRDefault="00604F9C" w:rsidP="00D37723"/>
    <w:p w:rsidR="00604F9C" w:rsidRPr="00D37723" w:rsidRDefault="00604F9C" w:rsidP="00D37723"/>
    <w:p w:rsidR="00604F9C" w:rsidRPr="009F2C10" w:rsidRDefault="00604F9C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Согл.:</w:t>
      </w:r>
    </w:p>
    <w:p w:rsidR="00604F9C" w:rsidRPr="009F2C10" w:rsidRDefault="00604F9C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9F2C10">
        <w:rPr>
          <w:sz w:val="28"/>
          <w:szCs w:val="28"/>
        </w:rPr>
        <w:t xml:space="preserve">Забелина </w:t>
      </w:r>
    </w:p>
    <w:p w:rsidR="00604F9C" w:rsidRPr="009F2C10" w:rsidRDefault="00604F9C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Т.М.</w:t>
      </w:r>
      <w:r>
        <w:rPr>
          <w:sz w:val="28"/>
          <w:szCs w:val="28"/>
        </w:rPr>
        <w:t xml:space="preserve"> </w:t>
      </w:r>
      <w:r w:rsidRPr="009F2C10">
        <w:rPr>
          <w:sz w:val="28"/>
          <w:szCs w:val="28"/>
        </w:rPr>
        <w:t xml:space="preserve">Сивакова </w:t>
      </w:r>
    </w:p>
    <w:p w:rsidR="00604F9C" w:rsidRPr="009F2C10" w:rsidRDefault="00604F9C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9F2C10">
        <w:rPr>
          <w:sz w:val="28"/>
          <w:szCs w:val="28"/>
        </w:rPr>
        <w:t xml:space="preserve">Кондратьева </w:t>
      </w:r>
    </w:p>
    <w:p w:rsidR="00604F9C" w:rsidRPr="009F2C10" w:rsidRDefault="00604F9C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9F2C10">
        <w:rPr>
          <w:sz w:val="28"/>
          <w:szCs w:val="28"/>
        </w:rPr>
        <w:t xml:space="preserve">Платонова </w:t>
      </w:r>
    </w:p>
    <w:p w:rsidR="00604F9C" w:rsidRDefault="00604F9C" w:rsidP="00D37723"/>
    <w:p w:rsidR="00604F9C" w:rsidRDefault="00604F9C" w:rsidP="00D37723"/>
    <w:p w:rsidR="00604F9C" w:rsidRDefault="00604F9C" w:rsidP="00D37723"/>
    <w:p w:rsidR="00604F9C" w:rsidRDefault="00604F9C" w:rsidP="00D37723"/>
    <w:p w:rsidR="00604F9C" w:rsidRDefault="00604F9C" w:rsidP="00D37723"/>
    <w:p w:rsidR="00604F9C" w:rsidRDefault="00604F9C" w:rsidP="00D37723"/>
    <w:p w:rsidR="00604F9C" w:rsidRDefault="00604F9C" w:rsidP="00D37723"/>
    <w:p w:rsidR="00604F9C" w:rsidRDefault="00604F9C" w:rsidP="00D37723">
      <w:pPr>
        <w:sectPr w:rsidR="00604F9C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F9C" w:rsidRPr="00150EB5" w:rsidRDefault="00604F9C" w:rsidP="003F18B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50EB5">
        <w:rPr>
          <w:b/>
          <w:sz w:val="28"/>
          <w:szCs w:val="28"/>
        </w:rPr>
        <w:t xml:space="preserve">Целевые  показатели (индикаторы) </w:t>
      </w:r>
    </w:p>
    <w:p w:rsidR="00604F9C" w:rsidRPr="00150EB5" w:rsidRDefault="00604F9C" w:rsidP="003F18B4">
      <w:pPr>
        <w:suppressAutoHyphens/>
        <w:jc w:val="center"/>
        <w:rPr>
          <w:b/>
          <w:sz w:val="28"/>
          <w:szCs w:val="28"/>
        </w:rPr>
      </w:pPr>
      <w:r w:rsidRPr="00150EB5">
        <w:rPr>
          <w:b/>
          <w:sz w:val="28"/>
          <w:szCs w:val="28"/>
        </w:rPr>
        <w:t xml:space="preserve">муниципальной программы </w:t>
      </w:r>
    </w:p>
    <w:p w:rsidR="00604F9C" w:rsidRPr="00150EB5" w:rsidRDefault="00604F9C" w:rsidP="003F18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352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63"/>
        <w:gridCol w:w="5689"/>
        <w:gridCol w:w="1521"/>
        <w:gridCol w:w="1134"/>
        <w:gridCol w:w="992"/>
        <w:gridCol w:w="993"/>
        <w:gridCol w:w="992"/>
        <w:gridCol w:w="1134"/>
        <w:gridCol w:w="1134"/>
      </w:tblGrid>
      <w:tr w:rsidR="00604F9C" w:rsidRPr="00150EB5" w:rsidTr="002A4DA0">
        <w:trPr>
          <w:trHeight w:val="113"/>
        </w:trPr>
        <w:tc>
          <w:tcPr>
            <w:tcW w:w="763" w:type="dxa"/>
            <w:vMerge w:val="restart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 № п/п</w:t>
            </w:r>
          </w:p>
        </w:tc>
        <w:tc>
          <w:tcPr>
            <w:tcW w:w="5689" w:type="dxa"/>
            <w:vMerge w:val="restart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21" w:type="dxa"/>
            <w:vMerge w:val="restart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6"/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Значения показателей</w:t>
            </w:r>
          </w:p>
        </w:tc>
      </w:tr>
      <w:tr w:rsidR="00604F9C" w:rsidRPr="00150EB5" w:rsidTr="002A4DA0">
        <w:trPr>
          <w:trHeight w:val="113"/>
        </w:trPr>
        <w:tc>
          <w:tcPr>
            <w:tcW w:w="763" w:type="dxa"/>
            <w:vMerge/>
            <w:tcBorders>
              <w:bottom w:val="nil"/>
            </w:tcBorders>
            <w:vAlign w:val="center"/>
          </w:tcPr>
          <w:p w:rsidR="00604F9C" w:rsidRPr="00150EB5" w:rsidRDefault="00604F9C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89" w:type="dxa"/>
            <w:vMerge/>
            <w:tcBorders>
              <w:bottom w:val="nil"/>
            </w:tcBorders>
            <w:vAlign w:val="center"/>
          </w:tcPr>
          <w:p w:rsidR="00604F9C" w:rsidRPr="00150EB5" w:rsidRDefault="00604F9C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nil"/>
            </w:tcBorders>
            <w:vAlign w:val="center"/>
          </w:tcPr>
          <w:p w:rsidR="00604F9C" w:rsidRPr="00150EB5" w:rsidRDefault="00604F9C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4F9C" w:rsidRPr="00150EB5" w:rsidRDefault="00604F9C" w:rsidP="002A4DA0">
            <w:pPr>
              <w:tabs>
                <w:tab w:val="left" w:pos="893"/>
              </w:tabs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04F9C" w:rsidRDefault="00604F9C" w:rsidP="002A4DA0">
            <w:pPr>
              <w:jc w:val="center"/>
            </w:pPr>
            <w:r w:rsidRPr="006643F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643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04F9C" w:rsidRDefault="00604F9C" w:rsidP="002A4DA0">
            <w:pPr>
              <w:jc w:val="center"/>
            </w:pPr>
            <w:r w:rsidRPr="006643F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643FD">
              <w:rPr>
                <w:sz w:val="28"/>
                <w:szCs w:val="28"/>
              </w:rPr>
              <w:t xml:space="preserve"> год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>
              <w:t>9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tabs>
                <w:tab w:val="left" w:pos="3445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150EB5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150EB5">
              <w:rPr>
                <w:rStyle w:val="FontStyle33"/>
                <w:b/>
                <w:i/>
                <w:sz w:val="28"/>
                <w:szCs w:val="28"/>
              </w:rPr>
              <w:t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Карымского района на 2017-2020 годы»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604F9C" w:rsidRPr="00150EB5" w:rsidRDefault="00604F9C" w:rsidP="002A4D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EB5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Карымского района в процентах к общему годовому объему доходов районного бюджета без учета объема безвозмездных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 (или) поступлений налоговых доходов по дополнительным нормативам отчислений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3</w:t>
            </w:r>
          </w:p>
          <w:p w:rsidR="00604F9C" w:rsidRPr="00150EB5" w:rsidRDefault="00604F9C" w:rsidP="002A4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5">
              <w:rPr>
                <w:rFonts w:ascii="Times New Roman" w:hAnsi="Times New Roman"/>
                <w:sz w:val="26"/>
                <w:szCs w:val="26"/>
              </w:rPr>
              <w:t xml:space="preserve">Отношение дефицита районного бюджета (за вычетом объема поступлений от продажи акций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бюджета без учета объема   безвозмездных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 (или) поступлений налоговых доходов по дополнительным нормативам отчислений</w:t>
            </w:r>
          </w:p>
          <w:p w:rsidR="00604F9C" w:rsidRPr="00150EB5" w:rsidRDefault="00604F9C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>Подпрограмма 1 «Управление муниципальными финансами»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1. Нормативно-правовое регулирование в сфере бюджетного процесса в муниципальном районе «Карымский район»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1.2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Мероприятие 3: </w:t>
            </w:r>
            <w:r w:rsidRPr="00150EB5">
              <w:rPr>
                <w:bCs/>
                <w:sz w:val="26"/>
                <w:szCs w:val="26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bCs/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604F9C" w:rsidRPr="00150EB5" w:rsidRDefault="00604F9C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bCs/>
                <w:sz w:val="26"/>
                <w:szCs w:val="26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1.4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4: Управление резервным фондом администрации муниципального района «Карымский район»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5: Обслуживание муниципального долга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EB5">
              <w:rPr>
                <w:rFonts w:ascii="Times New Roman" w:hAnsi="Times New Roman"/>
                <w:sz w:val="26"/>
                <w:szCs w:val="26"/>
              </w:rPr>
              <w:t xml:space="preserve">Отношение годовой суммы платежей на погашение и обслуживание муниципального долга Карымского района к доходам районного бюджета  без учета утвержденного объема безвозмездных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Отсутствие просроченной задолженности по долговым обязательствам муниципального образования Карымский район.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28" w:lineRule="auto"/>
            </w:pPr>
            <w:r w:rsidRPr="00150EB5">
              <w:t xml:space="preserve">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</w:pPr>
            <w:r>
              <w:t>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1.6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1.6.1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1.6.2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1.7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7.  Обеспечение доступности информации о бюджетном процессе в муниципальном районе «Карымский район»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2.2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2. Выравнивание уровня бюджетной обеспеченности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2.2.1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color w:val="000000"/>
                <w:sz w:val="26"/>
                <w:szCs w:val="26"/>
                <w:shd w:val="clear" w:color="auto" w:fill="FFFFFF"/>
              </w:rPr>
              <w:t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района,в % от количества таких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2.3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2.3.1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color w:val="000000"/>
                <w:sz w:val="26"/>
                <w:szCs w:val="26"/>
              </w:rPr>
              <w:t>Перечисление предусмотренной муниципальной программой дотации по обеспечению сбалансированности бюджетов поселений из бюджета района, в объеме, утвержденном решением Совета муниципального района «Карымский район» на текущий год и плановый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2.4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4. Оценка качества управления муниципальными финансами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3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EB5">
              <w:rPr>
                <w:b/>
                <w:bCs/>
                <w:i/>
                <w:sz w:val="26"/>
                <w:szCs w:val="26"/>
              </w:rPr>
              <w:t>Подпрограмма 3 «Финансовое обеспечение поселений Карымского района для исполнения переданных полномочий»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50EB5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ind w:firstLine="67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3.4.1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604F9C" w:rsidRPr="00150EB5" w:rsidRDefault="00604F9C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>Подпрограмма 4 «Обеспечение реализации муниципальной программы»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4.1.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</w:t>
            </w:r>
          </w:p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2:</w:t>
            </w:r>
          </w:p>
          <w:p w:rsidR="00604F9C" w:rsidRPr="00150EB5" w:rsidRDefault="00604F9C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hd w:val="clear" w:color="auto" w:fill="FFFFFF"/>
              <w:suppressAutoHyphens/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1 </w:t>
            </w:r>
          </w:p>
          <w:p w:rsidR="00604F9C" w:rsidRPr="00150EB5" w:rsidRDefault="00604F9C" w:rsidP="002A4DA0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50EB5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50EB5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150EB5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>Подпрограмма 5 «Повышение финансовой грамотности населения»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Мероприятие 1: </w:t>
            </w:r>
            <w:r w:rsidRPr="00150EB5">
              <w:rPr>
                <w:bCs/>
                <w:color w:val="000000"/>
                <w:sz w:val="26"/>
                <w:szCs w:val="26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1 </w:t>
            </w:r>
          </w:p>
          <w:p w:rsidR="00604F9C" w:rsidRPr="00150EB5" w:rsidRDefault="00604F9C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Количество проведенных публичных мероприятий (семинары, "круглые столы", конференции и др.) по вопросам финансовой грамотности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2 </w:t>
            </w:r>
          </w:p>
          <w:p w:rsidR="00604F9C" w:rsidRPr="00150EB5" w:rsidRDefault="00604F9C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</w:tr>
      <w:tr w:rsidR="00604F9C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3 </w:t>
            </w:r>
          </w:p>
          <w:p w:rsidR="00604F9C" w:rsidRPr="00150EB5" w:rsidRDefault="00604F9C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Своевременное размещение планов мероприятий и отчетов по ним на официальном сайте муниципального района «Карымский район»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да/нет</w:t>
            </w:r>
          </w:p>
          <w:p w:rsidR="00604F9C" w:rsidRPr="00150EB5" w:rsidRDefault="00604F9C" w:rsidP="002A4D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604F9C" w:rsidRPr="00150EB5" w:rsidRDefault="00604F9C" w:rsidP="002A4DA0">
            <w:pPr>
              <w:jc w:val="center"/>
              <w:rPr>
                <w:rStyle w:val="FontStyle33"/>
              </w:rPr>
            </w:pPr>
          </w:p>
        </w:tc>
      </w:tr>
    </w:tbl>
    <w:p w:rsidR="00604F9C" w:rsidRPr="00815E29" w:rsidRDefault="00604F9C" w:rsidP="00815E29">
      <w:pPr>
        <w:ind w:firstLine="13750"/>
        <w:rPr>
          <w:sz w:val="28"/>
          <w:szCs w:val="28"/>
        </w:rPr>
      </w:pPr>
      <w:r w:rsidRPr="00815E29">
        <w:rPr>
          <w:sz w:val="28"/>
          <w:szCs w:val="28"/>
        </w:rPr>
        <w:t xml:space="preserve">     ».</w:t>
      </w:r>
    </w:p>
    <w:p w:rsidR="00604F9C" w:rsidRPr="00D37723" w:rsidRDefault="00604F9C" w:rsidP="00D37723">
      <w:pPr>
        <w:sectPr w:rsidR="00604F9C" w:rsidRPr="00D37723" w:rsidSect="003F18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horzAnchor="margin" w:tblpXSpec="center" w:tblpY="-765"/>
        <w:tblW w:w="16070" w:type="dxa"/>
        <w:tblLayout w:type="fixed"/>
        <w:tblLook w:val="00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604F9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604F9C" w:rsidRPr="00150EB5" w:rsidRDefault="00604F9C" w:rsidP="002A4DA0">
            <w:pPr>
              <w:pStyle w:val="BodyTextIndent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604F9C" w:rsidRPr="00150EB5" w:rsidRDefault="00604F9C" w:rsidP="002A4DA0">
            <w:pPr>
              <w:pStyle w:val="BodyTextIndent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50EB5">
              <w:rPr>
                <w:sz w:val="24"/>
                <w:szCs w:val="24"/>
              </w:rPr>
              <w:t>Приложение №1</w:t>
            </w:r>
          </w:p>
          <w:p w:rsidR="00604F9C" w:rsidRPr="00150EB5" w:rsidRDefault="00604F9C" w:rsidP="00815E29">
            <w:pPr>
              <w:pStyle w:val="BodyTextIndent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r w:rsidRPr="00150EB5">
              <w:rPr>
                <w:color w:val="auto"/>
                <w:sz w:val="24"/>
                <w:szCs w:val="24"/>
              </w:rPr>
              <w:t>Карымского района на 2020-202</w:t>
            </w:r>
            <w:r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604F9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604F9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F9C" w:rsidRPr="00150EB5" w:rsidRDefault="00604F9C" w:rsidP="002A4DA0"/>
        </w:tc>
      </w:tr>
      <w:tr w:rsidR="00604F9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№ п/п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(тыс.рублей)</w:t>
            </w:r>
          </w:p>
        </w:tc>
      </w:tr>
      <w:tr w:rsidR="00604F9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F9C" w:rsidRDefault="00604F9C" w:rsidP="002A4DA0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Default="00604F9C" w:rsidP="002A4DA0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604F9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150EB5" w:rsidRDefault="00604F9C" w:rsidP="002A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04F9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291056,2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56 242,6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55 585,9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45 110,9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44 599,0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</w:tr>
      <w:tr w:rsidR="00604F9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5 298,0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</w:tr>
      <w:tr w:rsidR="00604F9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259121,2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50 847,1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50 253,4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39 812,9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39 296,0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</w:tr>
      <w:tr w:rsidR="00604F9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604F9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04F9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04F9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1:</w:t>
            </w:r>
          </w:p>
          <w:p w:rsidR="00604F9C" w:rsidRPr="00150EB5" w:rsidRDefault="00604F9C" w:rsidP="002A4DA0">
            <w:r w:rsidRPr="00150EB5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2:</w:t>
            </w:r>
          </w:p>
          <w:p w:rsidR="00604F9C" w:rsidRPr="00150EB5" w:rsidRDefault="00604F9C" w:rsidP="002A4DA0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3:</w:t>
            </w:r>
          </w:p>
          <w:p w:rsidR="00604F9C" w:rsidRPr="00150EB5" w:rsidRDefault="00604F9C" w:rsidP="002A4DA0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r w:rsidRPr="00150EB5">
              <w:t xml:space="preserve">Мероприятие 4: </w:t>
            </w:r>
          </w:p>
          <w:p w:rsidR="00604F9C" w:rsidRPr="00150EB5" w:rsidRDefault="00604F9C" w:rsidP="002A4DA0">
            <w:r w:rsidRPr="00150EB5">
              <w:t>Управление резервным фондом администрации муниципального района «Карымский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4F9C" w:rsidRPr="00C20169" w:rsidRDefault="00604F9C" w:rsidP="002A4DA0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-</w:t>
            </w:r>
          </w:p>
          <w:p w:rsidR="00604F9C" w:rsidRPr="00B321EA" w:rsidRDefault="00604F9C" w:rsidP="002A4DA0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-</w:t>
            </w:r>
          </w:p>
          <w:p w:rsidR="00604F9C" w:rsidRDefault="00604F9C" w:rsidP="002A4DA0">
            <w:pPr>
              <w:jc w:val="center"/>
            </w:pPr>
          </w:p>
        </w:tc>
      </w:tr>
      <w:tr w:rsidR="00604F9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</w:tr>
      <w:tr w:rsidR="00604F9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0,0</w:t>
            </w:r>
          </w:p>
        </w:tc>
      </w:tr>
      <w:tr w:rsidR="00604F9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B321EA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604F9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23 290,0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</w:tr>
      <w:tr w:rsidR="00604F9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</w:tr>
      <w:tr w:rsidR="00604F9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25 650,0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18 185,0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18 185,0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153986,0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30 755,0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23 290,0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23 290,0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23290,0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23290,0</w:t>
            </w:r>
          </w:p>
        </w:tc>
      </w:tr>
      <w:tr w:rsidR="00604F9C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Выравнивание уровня бюджетной обеспеченности поселений района</w:t>
            </w:r>
          </w:p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30693,0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5105,0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5105,0</w:t>
            </w:r>
          </w:p>
        </w:tc>
      </w:tr>
      <w:tr w:rsidR="00604F9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123293,0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25 650,0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18 185,0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18 185,0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18185,0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18185,0</w:t>
            </w:r>
          </w:p>
        </w:tc>
      </w:tr>
      <w:tr w:rsidR="00604F9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</w:p>
        </w:tc>
      </w:tr>
      <w:tr w:rsidR="00604F9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Default="00604F9C" w:rsidP="002A4DA0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6E7E4C">
              <w:t>0,0</w:t>
            </w:r>
          </w:p>
        </w:tc>
      </w:tr>
      <w:tr w:rsidR="00604F9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0,0</w:t>
            </w:r>
          </w:p>
        </w:tc>
      </w:tr>
      <w:tr w:rsidR="00604F9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</w:tr>
      <w:tr w:rsidR="00604F9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604F9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604F9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12731,4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A5105B">
              <w:t>2 121,9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A5105B">
              <w:t>2 121,9</w:t>
            </w:r>
          </w:p>
        </w:tc>
      </w:tr>
      <w:tr w:rsidR="00604F9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</w:p>
        </w:tc>
      </w:tr>
      <w:tr w:rsidR="00604F9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604F9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124321,0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22 699,9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19 699,0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19 187,1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</w:tr>
      <w:tr w:rsidR="00604F9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604F9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123079,0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22 472,4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19 506,0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18 989,1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45402,0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8 199,3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7 112,5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6 934,2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6934,2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6934,2</w:t>
            </w:r>
          </w:p>
        </w:tc>
      </w:tr>
      <w:tr w:rsidR="00604F9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198,0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198,0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198,0</w:t>
            </w:r>
          </w:p>
        </w:tc>
      </w:tr>
      <w:tr w:rsidR="00604F9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44160,0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7 971,8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6 919,5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6 736,2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6736,2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6736,2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78919,0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14 500,6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12 586,5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12 252,9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12412,8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12412,8</w:t>
            </w:r>
          </w:p>
        </w:tc>
      </w:tr>
      <w:tr w:rsidR="00604F9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Default="00604F9C" w:rsidP="002A4DA0">
            <w:pPr>
              <w:jc w:val="center"/>
            </w:pPr>
            <w:r w:rsidRPr="00D62FEA">
              <w:t>0,0</w:t>
            </w:r>
          </w:p>
        </w:tc>
      </w:tr>
      <w:tr w:rsidR="00604F9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78919,0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14 500,6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12 586,5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12 252,9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12412,8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12412,8</w:t>
            </w:r>
          </w:p>
        </w:tc>
      </w:tr>
      <w:tr w:rsidR="00604F9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604F9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604F9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</w:tr>
      <w:tr w:rsidR="00604F9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</w:tr>
      <w:tr w:rsidR="00604F9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0,0</w:t>
            </w:r>
          </w:p>
        </w:tc>
      </w:tr>
      <w:tr w:rsidR="00604F9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04F9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150EB5" w:rsidRDefault="00604F9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9C" w:rsidRPr="00992B95" w:rsidRDefault="00604F9C" w:rsidP="002A4DA0">
            <w:pPr>
              <w:jc w:val="center"/>
            </w:pPr>
          </w:p>
        </w:tc>
      </w:tr>
    </w:tbl>
    <w:p w:rsidR="00604F9C" w:rsidRPr="00447976" w:rsidRDefault="00604F9C" w:rsidP="00815E29">
      <w:pPr>
        <w:pStyle w:val="BodyTextIndent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604F9C" w:rsidRPr="007D4554" w:rsidRDefault="00604F9C" w:rsidP="0022330C">
      <w:pPr>
        <w:pStyle w:val="BodyTextIndent"/>
        <w:ind w:left="720" w:firstLine="0"/>
        <w:rPr>
          <w:color w:val="auto"/>
          <w:sz w:val="28"/>
          <w:szCs w:val="28"/>
        </w:rPr>
      </w:pPr>
    </w:p>
    <w:p w:rsidR="00604F9C" w:rsidRPr="00447976" w:rsidRDefault="00604F9C" w:rsidP="00447976">
      <w:pPr>
        <w:pStyle w:val="BodyTextIndent"/>
        <w:ind w:firstLine="0"/>
        <w:rPr>
          <w:color w:val="auto"/>
          <w:sz w:val="28"/>
          <w:szCs w:val="28"/>
        </w:rPr>
      </w:pPr>
    </w:p>
    <w:sectPr w:rsidR="00604F9C" w:rsidRPr="00447976" w:rsidSect="00315B56">
      <w:headerReference w:type="default" r:id="rId8"/>
      <w:foot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9C" w:rsidRDefault="00604F9C" w:rsidP="002505C9">
      <w:r>
        <w:separator/>
      </w:r>
    </w:p>
  </w:endnote>
  <w:endnote w:type="continuationSeparator" w:id="0">
    <w:p w:rsidR="00604F9C" w:rsidRDefault="00604F9C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9C" w:rsidRDefault="00604F9C" w:rsidP="009405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9C" w:rsidRDefault="00604F9C" w:rsidP="002505C9">
      <w:r>
        <w:separator/>
      </w:r>
    </w:p>
  </w:footnote>
  <w:footnote w:type="continuationSeparator" w:id="0">
    <w:p w:rsidR="00604F9C" w:rsidRDefault="00604F9C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9C" w:rsidRPr="00971099" w:rsidRDefault="00604F9C" w:rsidP="00EA17CC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971099">
      <w:rPr>
        <w:rStyle w:val="PageNumber"/>
        <w:sz w:val="28"/>
        <w:szCs w:val="28"/>
      </w:rPr>
      <w:fldChar w:fldCharType="begin"/>
    </w:r>
    <w:r w:rsidRPr="00971099">
      <w:rPr>
        <w:rStyle w:val="PageNumber"/>
        <w:sz w:val="28"/>
        <w:szCs w:val="28"/>
      </w:rPr>
      <w:instrText xml:space="preserve">PAGE  </w:instrText>
    </w:r>
    <w:r w:rsidRPr="0097109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14</w:t>
    </w:r>
    <w:r w:rsidRPr="00971099">
      <w:rPr>
        <w:rStyle w:val="PageNumber"/>
        <w:sz w:val="28"/>
        <w:szCs w:val="28"/>
      </w:rPr>
      <w:fldChar w:fldCharType="end"/>
    </w:r>
  </w:p>
  <w:p w:rsidR="00604F9C" w:rsidRDefault="00604F9C">
    <w:pPr>
      <w:pStyle w:val="Header"/>
    </w:pPr>
  </w:p>
  <w:p w:rsidR="00604F9C" w:rsidRPr="00956B0A" w:rsidRDefault="00604F9C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0E5CA6"/>
    <w:rsid w:val="00101613"/>
    <w:rsid w:val="00101732"/>
    <w:rsid w:val="00101D6F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0EB5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6607F"/>
    <w:rsid w:val="00170E81"/>
    <w:rsid w:val="00171A82"/>
    <w:rsid w:val="00173E98"/>
    <w:rsid w:val="00174802"/>
    <w:rsid w:val="00174E49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5C9"/>
    <w:rsid w:val="002514FD"/>
    <w:rsid w:val="00251B69"/>
    <w:rsid w:val="00252D1F"/>
    <w:rsid w:val="00252FDD"/>
    <w:rsid w:val="0025450B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A4DA0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B56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71F"/>
    <w:rsid w:val="0040740E"/>
    <w:rsid w:val="00410206"/>
    <w:rsid w:val="004169AC"/>
    <w:rsid w:val="00416BD4"/>
    <w:rsid w:val="00417F3A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8D9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1F2E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04F9C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7A7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3FD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E7E4C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5BE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455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568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56B0A"/>
    <w:rsid w:val="00961528"/>
    <w:rsid w:val="00962080"/>
    <w:rsid w:val="00963428"/>
    <w:rsid w:val="00966CE7"/>
    <w:rsid w:val="009673E3"/>
    <w:rsid w:val="009676D8"/>
    <w:rsid w:val="00970303"/>
    <w:rsid w:val="00971099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27FE4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05B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70EB"/>
    <w:rsid w:val="00B125F0"/>
    <w:rsid w:val="00B14BDC"/>
    <w:rsid w:val="00B17C7F"/>
    <w:rsid w:val="00B208BC"/>
    <w:rsid w:val="00B2443E"/>
    <w:rsid w:val="00B24EE9"/>
    <w:rsid w:val="00B25C75"/>
    <w:rsid w:val="00B321EA"/>
    <w:rsid w:val="00B36FA8"/>
    <w:rsid w:val="00B37C80"/>
    <w:rsid w:val="00B418CA"/>
    <w:rsid w:val="00B41C06"/>
    <w:rsid w:val="00B42B03"/>
    <w:rsid w:val="00B46AE0"/>
    <w:rsid w:val="00B479F5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169"/>
    <w:rsid w:val="00C20B44"/>
    <w:rsid w:val="00C20CDF"/>
    <w:rsid w:val="00C211D9"/>
    <w:rsid w:val="00C24CDA"/>
    <w:rsid w:val="00C27822"/>
    <w:rsid w:val="00C2783D"/>
    <w:rsid w:val="00C2796F"/>
    <w:rsid w:val="00C27C5B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74E67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386E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16BD0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E30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EA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7CC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374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99"/>
    <w:rsid w:val="00E90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90B24"/>
    <w:pPr>
      <w:ind w:left="720"/>
      <w:contextualSpacing/>
    </w:pPr>
  </w:style>
  <w:style w:type="character" w:customStyle="1" w:styleId="FontStyle33">
    <w:name w:val="Font Style33"/>
    <w:basedOn w:val="DefaultParagraphFont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character" w:styleId="Hyperlink">
    <w:name w:val="Hyperlink"/>
    <w:basedOn w:val="DefaultParagraphFont"/>
    <w:uiPriority w:val="99"/>
    <w:rsid w:val="00D62C2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FontStyle34">
    <w:name w:val="Font Style34"/>
    <w:basedOn w:val="DefaultParagraphFont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51B4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hAnsi="Arial"/>
      <w:sz w:val="22"/>
      <w:lang w:eastAsia="ru-RU"/>
    </w:rPr>
  </w:style>
  <w:style w:type="character" w:customStyle="1" w:styleId="extended-textfull">
    <w:name w:val="extended-text__full"/>
    <w:uiPriority w:val="99"/>
    <w:rsid w:val="00341302"/>
  </w:style>
  <w:style w:type="character" w:customStyle="1" w:styleId="extended-textshort">
    <w:name w:val="extended-text__short"/>
    <w:uiPriority w:val="99"/>
    <w:rsid w:val="00341302"/>
  </w:style>
  <w:style w:type="paragraph" w:customStyle="1" w:styleId="Style2">
    <w:name w:val="Style2"/>
    <w:basedOn w:val="Normal"/>
    <w:uiPriority w:val="99"/>
    <w:rsid w:val="00DA441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</w:style>
  <w:style w:type="paragraph" w:customStyle="1" w:styleId="Style22">
    <w:name w:val="Style22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0">
    <w:name w:val="Style20"/>
    <w:basedOn w:val="Normal"/>
    <w:uiPriority w:val="99"/>
    <w:rsid w:val="00DA441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DefaultParagraphFont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0">
    <w:name w:val="Знак Знак Знак"/>
    <w:basedOn w:val="Normal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30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233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30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3120</Words>
  <Characters>17785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Дмитриевна</cp:lastModifiedBy>
  <cp:revision>3</cp:revision>
  <cp:lastPrinted>2021-07-20T05:04:00Z</cp:lastPrinted>
  <dcterms:created xsi:type="dcterms:W3CDTF">2021-07-28T05:05:00Z</dcterms:created>
  <dcterms:modified xsi:type="dcterms:W3CDTF">2021-07-29T05:14:00Z</dcterms:modified>
</cp:coreProperties>
</file>