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4D" w:rsidRDefault="00335A4D" w:rsidP="00C4712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СЛАЙД 1</w:t>
      </w:r>
    </w:p>
    <w:p w:rsidR="00335A4D" w:rsidRDefault="00335A4D" w:rsidP="00C47128">
      <w:pPr>
        <w:spacing w:after="0" w:line="240" w:lineRule="auto"/>
        <w:ind w:firstLine="709"/>
        <w:jc w:val="center"/>
        <w:rPr>
          <w:rFonts w:ascii="Times New Roman" w:hAnsi="Times New Roman" w:cs="Times New Roman"/>
          <w:b/>
          <w:sz w:val="28"/>
          <w:szCs w:val="28"/>
        </w:rPr>
      </w:pPr>
    </w:p>
    <w:p w:rsidR="008C5186" w:rsidRDefault="00916807" w:rsidP="00C47128">
      <w:pPr>
        <w:spacing w:after="0" w:line="240" w:lineRule="auto"/>
        <w:ind w:firstLine="709"/>
        <w:jc w:val="center"/>
        <w:rPr>
          <w:rFonts w:ascii="Times New Roman" w:hAnsi="Times New Roman" w:cs="Times New Roman"/>
          <w:b/>
          <w:sz w:val="28"/>
          <w:szCs w:val="28"/>
        </w:rPr>
      </w:pPr>
      <w:r w:rsidRPr="004E5A7C">
        <w:rPr>
          <w:rFonts w:ascii="Times New Roman" w:hAnsi="Times New Roman" w:cs="Times New Roman"/>
          <w:b/>
          <w:sz w:val="28"/>
          <w:szCs w:val="28"/>
        </w:rPr>
        <w:t>Управление профессиональными рисками</w:t>
      </w:r>
      <w:r w:rsidR="00014200">
        <w:rPr>
          <w:rFonts w:ascii="Times New Roman" w:hAnsi="Times New Roman" w:cs="Times New Roman"/>
          <w:b/>
          <w:sz w:val="28"/>
          <w:szCs w:val="28"/>
        </w:rPr>
        <w:t xml:space="preserve"> как система мер в управлении охраной труда</w:t>
      </w:r>
    </w:p>
    <w:p w:rsidR="00C47128" w:rsidRDefault="00C47128" w:rsidP="00C47128">
      <w:pPr>
        <w:spacing w:after="0" w:line="240" w:lineRule="auto"/>
        <w:ind w:firstLine="709"/>
        <w:jc w:val="center"/>
        <w:rPr>
          <w:rFonts w:ascii="Times New Roman" w:hAnsi="Times New Roman" w:cs="Times New Roman"/>
          <w:b/>
          <w:sz w:val="28"/>
          <w:szCs w:val="28"/>
        </w:rPr>
      </w:pPr>
    </w:p>
    <w:p w:rsidR="007F5EA1" w:rsidRDefault="007F5EA1" w:rsidP="007F5EA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СЛАЙД 2</w:t>
      </w:r>
    </w:p>
    <w:p w:rsidR="007F5EA1" w:rsidRPr="007F5EA1" w:rsidRDefault="007F5EA1" w:rsidP="007F5EA1">
      <w:pPr>
        <w:spacing w:after="0" w:line="240" w:lineRule="auto"/>
        <w:ind w:firstLine="709"/>
        <w:jc w:val="center"/>
        <w:rPr>
          <w:rFonts w:ascii="Times New Roman" w:hAnsi="Times New Roman" w:cs="Times New Roman"/>
          <w:b/>
          <w:sz w:val="28"/>
          <w:szCs w:val="28"/>
        </w:rPr>
      </w:pPr>
    </w:p>
    <w:p w:rsidR="00115A8C" w:rsidRDefault="00115A8C" w:rsidP="007F5EA1">
      <w:pPr>
        <w:spacing w:after="0" w:line="240" w:lineRule="auto"/>
        <w:ind w:firstLine="709"/>
        <w:jc w:val="both"/>
        <w:rPr>
          <w:rFonts w:ascii="Times New Roman" w:hAnsi="Times New Roman" w:cs="Times New Roman"/>
          <w:sz w:val="28"/>
          <w:szCs w:val="28"/>
        </w:rPr>
      </w:pPr>
      <w:r w:rsidRPr="00115A8C">
        <w:rPr>
          <w:rFonts w:ascii="Times New Roman" w:hAnsi="Times New Roman" w:cs="Times New Roman"/>
          <w:b/>
          <w:sz w:val="28"/>
          <w:szCs w:val="28"/>
        </w:rPr>
        <w:t>Система управления охраной труда</w:t>
      </w:r>
      <w:r w:rsidRPr="00115A8C">
        <w:rPr>
          <w:rFonts w:ascii="Times New Roman" w:hAnsi="Times New Roman" w:cs="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7F5EA1" w:rsidRPr="007F5EA1" w:rsidRDefault="007F5EA1" w:rsidP="007F5EA1">
      <w:pPr>
        <w:spacing w:after="0" w:line="240" w:lineRule="auto"/>
        <w:ind w:firstLine="709"/>
        <w:jc w:val="both"/>
        <w:rPr>
          <w:rFonts w:ascii="Times New Roman" w:hAnsi="Times New Roman" w:cs="Times New Roman"/>
          <w:sz w:val="28"/>
          <w:szCs w:val="28"/>
        </w:rPr>
      </w:pPr>
      <w:r w:rsidRPr="00115A8C">
        <w:rPr>
          <w:rFonts w:ascii="Times New Roman" w:hAnsi="Times New Roman" w:cs="Times New Roman"/>
          <w:b/>
          <w:sz w:val="28"/>
          <w:szCs w:val="28"/>
        </w:rPr>
        <w:t>Опасность</w:t>
      </w:r>
      <w:r w:rsidRPr="007F5EA1">
        <w:rPr>
          <w:rFonts w:ascii="Times New Roman" w:hAnsi="Times New Roman" w:cs="Times New Roman"/>
          <w:sz w:val="28"/>
          <w:szCs w:val="28"/>
        </w:rPr>
        <w:t xml:space="preserve"> – это потенциальный источник возникновения для ущерба жизни и здоровья работника. Такими источниками могут быть производственное или офисное оборудование, технологические операции, применяемые сырье и материалы, которые сотрудник использует во время работ, и т. п.</w:t>
      </w:r>
    </w:p>
    <w:p w:rsidR="00115A8C" w:rsidRPr="007F5EA1" w:rsidRDefault="007F5EA1" w:rsidP="00115A8C">
      <w:pPr>
        <w:spacing w:after="0" w:line="240" w:lineRule="auto"/>
        <w:ind w:firstLine="709"/>
        <w:jc w:val="both"/>
        <w:rPr>
          <w:rFonts w:ascii="Times New Roman" w:hAnsi="Times New Roman" w:cs="Times New Roman"/>
          <w:sz w:val="28"/>
          <w:szCs w:val="28"/>
        </w:rPr>
      </w:pPr>
      <w:r w:rsidRPr="00115A8C">
        <w:rPr>
          <w:rFonts w:ascii="Times New Roman" w:hAnsi="Times New Roman" w:cs="Times New Roman"/>
          <w:b/>
          <w:sz w:val="28"/>
          <w:szCs w:val="28"/>
        </w:rPr>
        <w:t>Риск</w:t>
      </w:r>
      <w:r w:rsidRPr="007F5EA1">
        <w:rPr>
          <w:rFonts w:ascii="Times New Roman" w:hAnsi="Times New Roman" w:cs="Times New Roman"/>
          <w:sz w:val="28"/>
          <w:szCs w:val="28"/>
        </w:rPr>
        <w:t xml:space="preserve"> – это сочетание вероятности события и его последствий. Термин «риск» обычно используют тогда, когда существует возможность негативных последствий. Риск, который связан с конкретной опасностью, определяют как сочетание вероятности ущерба и тяжести ущерба (ГОСТ </w:t>
      </w:r>
      <w:proofErr w:type="gramStart"/>
      <w:r w:rsidRPr="007F5EA1">
        <w:rPr>
          <w:rFonts w:ascii="Times New Roman" w:hAnsi="Times New Roman" w:cs="Times New Roman"/>
          <w:sz w:val="28"/>
          <w:szCs w:val="28"/>
        </w:rPr>
        <w:t>Р</w:t>
      </w:r>
      <w:proofErr w:type="gramEnd"/>
      <w:r w:rsidRPr="007F5EA1">
        <w:rPr>
          <w:rFonts w:ascii="Times New Roman" w:hAnsi="Times New Roman" w:cs="Times New Roman"/>
          <w:sz w:val="28"/>
          <w:szCs w:val="28"/>
        </w:rPr>
        <w:t xml:space="preserve"> 51898-2002, ГОСТ Р 51901.1-2002, ГОСТ 12.0.230-2007 и ГОСТ Р 12.0.010-2009).</w:t>
      </w:r>
    </w:p>
    <w:p w:rsidR="007F5EA1" w:rsidRDefault="00115A8C" w:rsidP="00115A8C">
      <w:pPr>
        <w:spacing w:after="0" w:line="240" w:lineRule="auto"/>
        <w:ind w:firstLine="709"/>
        <w:jc w:val="both"/>
        <w:rPr>
          <w:rFonts w:ascii="Times New Roman" w:hAnsi="Times New Roman" w:cs="Times New Roman"/>
          <w:sz w:val="28"/>
          <w:szCs w:val="28"/>
        </w:rPr>
      </w:pPr>
      <w:r w:rsidRPr="00115A8C">
        <w:rPr>
          <w:rFonts w:ascii="Times New Roman" w:hAnsi="Times New Roman" w:cs="Times New Roman"/>
          <w:b/>
          <w:sz w:val="28"/>
          <w:szCs w:val="28"/>
        </w:rPr>
        <w:t>Профессиональный риск</w:t>
      </w:r>
      <w:r w:rsidRPr="00115A8C">
        <w:rPr>
          <w:rFonts w:ascii="Times New Roman" w:hAnsi="Times New Roman" w:cs="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w:t>
      </w:r>
      <w:r>
        <w:rPr>
          <w:rFonts w:ascii="Times New Roman" w:hAnsi="Times New Roman" w:cs="Times New Roman"/>
          <w:sz w:val="28"/>
          <w:szCs w:val="28"/>
        </w:rPr>
        <w:t>, другими федеральными законами (ст. 209 ТК РФ).</w:t>
      </w:r>
    </w:p>
    <w:p w:rsidR="00115A8C" w:rsidRPr="00115A8C" w:rsidRDefault="00115A8C" w:rsidP="00115A8C">
      <w:pPr>
        <w:spacing w:after="0" w:line="240" w:lineRule="auto"/>
        <w:ind w:firstLine="709"/>
        <w:jc w:val="both"/>
        <w:rPr>
          <w:rFonts w:ascii="Times New Roman" w:hAnsi="Times New Roman" w:cs="Times New Roman"/>
          <w:sz w:val="28"/>
          <w:szCs w:val="28"/>
        </w:rPr>
      </w:pPr>
    </w:p>
    <w:p w:rsidR="009874E8" w:rsidRPr="004055D4" w:rsidRDefault="007F5EA1" w:rsidP="004055D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СЛАЙД 3</w:t>
      </w:r>
    </w:p>
    <w:p w:rsidR="009874E8" w:rsidRPr="009B31AB" w:rsidRDefault="009874E8" w:rsidP="009B31AB">
      <w:pPr>
        <w:widowControl w:val="0"/>
        <w:spacing w:after="0" w:line="240" w:lineRule="auto"/>
        <w:ind w:firstLine="709"/>
        <w:jc w:val="center"/>
        <w:rPr>
          <w:rFonts w:ascii="Times New Roman" w:eastAsia="Times New Roman" w:hAnsi="Times New Roman" w:cs="Times New Roman"/>
          <w:b/>
          <w:sz w:val="28"/>
          <w:szCs w:val="28"/>
        </w:rPr>
      </w:pPr>
    </w:p>
    <w:p w:rsidR="007C4140" w:rsidRDefault="00D16C6F" w:rsidP="00D16C6F">
      <w:pPr>
        <w:pStyle w:val="4"/>
        <w:spacing w:before="0" w:after="0" w:line="240" w:lineRule="auto"/>
        <w:ind w:firstLine="709"/>
        <w:jc w:val="both"/>
        <w:rPr>
          <w:color w:val="000000"/>
          <w:sz w:val="28"/>
          <w:szCs w:val="28"/>
        </w:rPr>
      </w:pPr>
      <w:r w:rsidRPr="00D16C6F">
        <w:rPr>
          <w:color w:val="000000"/>
          <w:sz w:val="28"/>
          <w:szCs w:val="28"/>
        </w:rPr>
        <w:t>Все работодатели</w:t>
      </w:r>
      <w:r w:rsidR="007F5EA1">
        <w:rPr>
          <w:color w:val="000000"/>
          <w:sz w:val="28"/>
          <w:szCs w:val="28"/>
        </w:rPr>
        <w:t xml:space="preserve"> </w:t>
      </w:r>
      <w:r w:rsidR="007F5EA1" w:rsidRPr="007F5EA1">
        <w:rPr>
          <w:color w:val="000000"/>
          <w:sz w:val="28"/>
          <w:szCs w:val="28"/>
        </w:rPr>
        <w:t>вне зависимости от формы собственности и вида экономической деятельности</w:t>
      </w:r>
      <w:r w:rsidRPr="00D16C6F">
        <w:rPr>
          <w:color w:val="000000"/>
          <w:sz w:val="28"/>
          <w:szCs w:val="28"/>
        </w:rPr>
        <w:t xml:space="preserve"> обязаны </w:t>
      </w:r>
      <w:proofErr w:type="gramStart"/>
      <w:r w:rsidRPr="00D16C6F">
        <w:rPr>
          <w:color w:val="000000"/>
          <w:sz w:val="28"/>
          <w:szCs w:val="28"/>
        </w:rPr>
        <w:t>создать и обеспечить</w:t>
      </w:r>
      <w:proofErr w:type="gramEnd"/>
      <w:r w:rsidRPr="00D16C6F">
        <w:rPr>
          <w:color w:val="000000"/>
          <w:sz w:val="28"/>
          <w:szCs w:val="28"/>
        </w:rPr>
        <w:t xml:space="preserve"> функционирование </w:t>
      </w:r>
      <w:r w:rsidRPr="00D16C6F">
        <w:rPr>
          <w:b/>
          <w:color w:val="000000"/>
          <w:sz w:val="28"/>
          <w:szCs w:val="28"/>
        </w:rPr>
        <w:t>системы управления охраной труда</w:t>
      </w:r>
      <w:r w:rsidRPr="00D16C6F">
        <w:rPr>
          <w:color w:val="000000"/>
          <w:sz w:val="28"/>
          <w:szCs w:val="28"/>
        </w:rPr>
        <w:t>, по-другому СУОТ (ст. 212 ТК).</w:t>
      </w:r>
    </w:p>
    <w:p w:rsidR="00D16C6F" w:rsidRDefault="00D16C6F" w:rsidP="00D16C6F">
      <w:pPr>
        <w:pStyle w:val="4"/>
        <w:spacing w:before="0" w:after="0" w:line="240" w:lineRule="auto"/>
        <w:ind w:firstLine="709"/>
        <w:jc w:val="both"/>
        <w:rPr>
          <w:color w:val="000000"/>
          <w:sz w:val="28"/>
          <w:szCs w:val="28"/>
        </w:rPr>
      </w:pPr>
      <w:r w:rsidRPr="00D16C6F">
        <w:rPr>
          <w:color w:val="000000"/>
          <w:sz w:val="28"/>
          <w:szCs w:val="28"/>
        </w:rPr>
        <w:t>Обязательные элементы</w:t>
      </w:r>
      <w:r>
        <w:rPr>
          <w:color w:val="000000"/>
          <w:sz w:val="28"/>
          <w:szCs w:val="28"/>
        </w:rPr>
        <w:t xml:space="preserve"> СУОТ</w:t>
      </w:r>
      <w:r w:rsidRPr="00D16C6F">
        <w:rPr>
          <w:color w:val="000000"/>
          <w:sz w:val="28"/>
          <w:szCs w:val="28"/>
        </w:rPr>
        <w:t xml:space="preserve"> перечислены в Типовом положении о системе управления охраной труда (утв. приказом Минтруда от 19.08.2016 № 438н</w:t>
      </w:r>
      <w:r>
        <w:rPr>
          <w:color w:val="000000"/>
          <w:sz w:val="28"/>
          <w:szCs w:val="28"/>
        </w:rPr>
        <w:t>).</w:t>
      </w:r>
    </w:p>
    <w:p w:rsidR="00D16C6F" w:rsidRDefault="00D16C6F" w:rsidP="00D16C6F">
      <w:pPr>
        <w:pStyle w:val="4"/>
        <w:spacing w:before="0" w:after="0" w:line="240" w:lineRule="auto"/>
        <w:ind w:firstLine="709"/>
        <w:jc w:val="both"/>
        <w:rPr>
          <w:color w:val="000000"/>
          <w:sz w:val="28"/>
          <w:szCs w:val="28"/>
        </w:rPr>
      </w:pPr>
      <w:r>
        <w:rPr>
          <w:color w:val="000000"/>
          <w:sz w:val="28"/>
          <w:szCs w:val="28"/>
        </w:rPr>
        <w:t>П</w:t>
      </w:r>
      <w:r w:rsidRPr="00D16C6F">
        <w:rPr>
          <w:color w:val="000000"/>
          <w:sz w:val="28"/>
          <w:szCs w:val="28"/>
        </w:rPr>
        <w:t>риказ об утверждении положения СУОТ должен быть в обязательном порядке (п.7 приказа Минтруд № 438н)</w:t>
      </w:r>
      <w:r>
        <w:rPr>
          <w:color w:val="000000"/>
          <w:sz w:val="28"/>
          <w:szCs w:val="28"/>
        </w:rPr>
        <w:t>.</w:t>
      </w:r>
    </w:p>
    <w:p w:rsidR="00D16C6F" w:rsidRDefault="00D16C6F" w:rsidP="00D16C6F">
      <w:pPr>
        <w:pStyle w:val="4"/>
        <w:spacing w:before="0" w:after="0" w:line="240" w:lineRule="auto"/>
        <w:ind w:firstLine="709"/>
        <w:jc w:val="both"/>
        <w:rPr>
          <w:color w:val="000000"/>
          <w:sz w:val="28"/>
          <w:szCs w:val="28"/>
        </w:rPr>
      </w:pPr>
      <w:r w:rsidRPr="00D16C6F">
        <w:rPr>
          <w:b/>
          <w:color w:val="000000"/>
          <w:sz w:val="28"/>
          <w:szCs w:val="28"/>
        </w:rPr>
        <w:t>Политика работодателя в области охраны труда</w:t>
      </w:r>
      <w:r w:rsidRPr="00D16C6F">
        <w:rPr>
          <w:color w:val="000000"/>
          <w:sz w:val="28"/>
          <w:szCs w:val="28"/>
        </w:rPr>
        <w:t xml:space="preserve"> — это публичная документированная декларация, т.е. документ. Это важный документ и должен быть даже у небольших ком</w:t>
      </w:r>
      <w:r w:rsidR="00C1241D">
        <w:rPr>
          <w:color w:val="000000"/>
          <w:sz w:val="28"/>
          <w:szCs w:val="28"/>
        </w:rPr>
        <w:t>паний: он содержит цели, которые</w:t>
      </w:r>
      <w:r w:rsidRPr="00D16C6F">
        <w:rPr>
          <w:color w:val="000000"/>
          <w:sz w:val="28"/>
          <w:szCs w:val="28"/>
        </w:rPr>
        <w:t xml:space="preserve"> ваша организация стремится достичь, внедряя систему управления.</w:t>
      </w:r>
    </w:p>
    <w:p w:rsidR="00D16C6F" w:rsidRPr="00D16C6F" w:rsidRDefault="00D16C6F" w:rsidP="00D16C6F">
      <w:pPr>
        <w:pStyle w:val="4"/>
        <w:spacing w:before="0" w:after="0" w:line="240" w:lineRule="auto"/>
        <w:ind w:firstLine="709"/>
        <w:jc w:val="both"/>
        <w:rPr>
          <w:color w:val="000000"/>
          <w:sz w:val="28"/>
          <w:szCs w:val="28"/>
        </w:rPr>
      </w:pPr>
      <w:r w:rsidRPr="00D16C6F">
        <w:rPr>
          <w:color w:val="000000"/>
          <w:sz w:val="28"/>
          <w:szCs w:val="28"/>
        </w:rPr>
        <w:t>В идеале это должн</w:t>
      </w:r>
      <w:r>
        <w:rPr>
          <w:color w:val="000000"/>
          <w:sz w:val="28"/>
          <w:szCs w:val="28"/>
        </w:rPr>
        <w:t xml:space="preserve">а быть </w:t>
      </w:r>
      <w:r w:rsidRPr="00D16C6F">
        <w:rPr>
          <w:color w:val="000000"/>
          <w:sz w:val="28"/>
          <w:szCs w:val="28"/>
        </w:rPr>
        <w:t>реальная стратегия организации к снижению травматизма и повышения важности охраны труда в целом.</w:t>
      </w:r>
    </w:p>
    <w:p w:rsidR="00D16C6F" w:rsidRDefault="00D16C6F" w:rsidP="00D16C6F">
      <w:pPr>
        <w:pStyle w:val="4"/>
        <w:spacing w:before="0" w:after="0" w:line="240" w:lineRule="auto"/>
        <w:ind w:firstLine="709"/>
        <w:jc w:val="both"/>
        <w:rPr>
          <w:color w:val="000000"/>
          <w:sz w:val="28"/>
          <w:szCs w:val="28"/>
        </w:rPr>
      </w:pPr>
      <w:r w:rsidRPr="00D16C6F">
        <w:rPr>
          <w:color w:val="000000"/>
          <w:sz w:val="28"/>
          <w:szCs w:val="28"/>
        </w:rPr>
        <w:t>Также политика в области охраны труда понадобится для участия в тендерных закупках крупных компаний и холдингов – этот документ они в обязательном порядке запрашивают.</w:t>
      </w:r>
    </w:p>
    <w:p w:rsidR="00D16C6F" w:rsidRDefault="00D16C6F" w:rsidP="00D16C6F">
      <w:pPr>
        <w:pStyle w:val="4"/>
        <w:spacing w:before="0" w:after="0" w:line="240" w:lineRule="auto"/>
        <w:ind w:firstLine="709"/>
        <w:jc w:val="both"/>
        <w:rPr>
          <w:color w:val="000000"/>
          <w:sz w:val="28"/>
          <w:szCs w:val="28"/>
        </w:rPr>
      </w:pPr>
      <w:r>
        <w:rPr>
          <w:color w:val="000000"/>
          <w:sz w:val="28"/>
          <w:szCs w:val="28"/>
        </w:rPr>
        <w:t>П</w:t>
      </w:r>
      <w:r w:rsidRPr="00D16C6F">
        <w:rPr>
          <w:color w:val="000000"/>
          <w:sz w:val="28"/>
          <w:szCs w:val="28"/>
        </w:rPr>
        <w:t xml:space="preserve">олитика в области охраны труда может быть как отдельным ЛНА </w:t>
      </w:r>
      <w:r w:rsidRPr="00D16C6F">
        <w:rPr>
          <w:color w:val="000000"/>
          <w:sz w:val="28"/>
          <w:szCs w:val="28"/>
        </w:rPr>
        <w:lastRenderedPageBreak/>
        <w:t xml:space="preserve">компании, так и частью Положения о СУОТ. Но, имейте в виду, что вам лучше разработать отдельный документ, т.к. при проверке инспектор ГИТ использует чек-лист № 31. По нему </w:t>
      </w:r>
      <w:proofErr w:type="gramStart"/>
      <w:r w:rsidRPr="00D16C6F">
        <w:rPr>
          <w:color w:val="000000"/>
          <w:sz w:val="28"/>
          <w:szCs w:val="28"/>
        </w:rPr>
        <w:t>проверяющий</w:t>
      </w:r>
      <w:proofErr w:type="gramEnd"/>
      <w:r w:rsidRPr="00D16C6F">
        <w:rPr>
          <w:color w:val="000000"/>
          <w:sz w:val="28"/>
          <w:szCs w:val="28"/>
        </w:rPr>
        <w:t xml:space="preserve"> обязательно запросит: положение о системе управления охраной труда, утвержденное приказом, и политику в области охраны труда.</w:t>
      </w:r>
    </w:p>
    <w:p w:rsidR="000E2417" w:rsidRDefault="000E2417" w:rsidP="00D16C6F">
      <w:pPr>
        <w:pStyle w:val="4"/>
        <w:spacing w:before="0" w:after="0" w:line="240" w:lineRule="auto"/>
        <w:ind w:firstLine="709"/>
        <w:jc w:val="both"/>
        <w:rPr>
          <w:color w:val="000000"/>
          <w:sz w:val="28"/>
          <w:szCs w:val="28"/>
        </w:rPr>
      </w:pPr>
    </w:p>
    <w:p w:rsidR="000E2417" w:rsidRPr="000E2417" w:rsidRDefault="007F5EA1" w:rsidP="000E2417">
      <w:pPr>
        <w:pStyle w:val="4"/>
        <w:spacing w:before="0" w:after="0" w:line="240" w:lineRule="auto"/>
        <w:ind w:firstLine="709"/>
        <w:jc w:val="center"/>
        <w:rPr>
          <w:b/>
          <w:color w:val="000000"/>
          <w:sz w:val="28"/>
          <w:szCs w:val="28"/>
        </w:rPr>
      </w:pPr>
      <w:r>
        <w:rPr>
          <w:b/>
          <w:color w:val="000000"/>
          <w:sz w:val="28"/>
          <w:szCs w:val="28"/>
        </w:rPr>
        <w:t>СЛАЙД 4</w:t>
      </w:r>
    </w:p>
    <w:p w:rsidR="000E2417" w:rsidRDefault="000E2417" w:rsidP="00D16C6F">
      <w:pPr>
        <w:pStyle w:val="4"/>
        <w:spacing w:before="0" w:after="0" w:line="240" w:lineRule="auto"/>
        <w:ind w:firstLine="709"/>
        <w:jc w:val="both"/>
        <w:rPr>
          <w:color w:val="000000"/>
          <w:sz w:val="28"/>
          <w:szCs w:val="28"/>
        </w:rPr>
      </w:pPr>
    </w:p>
    <w:p w:rsidR="00467DC8" w:rsidRPr="00467DC8" w:rsidRDefault="00467DC8" w:rsidP="007C4140">
      <w:pPr>
        <w:pStyle w:val="4"/>
        <w:spacing w:before="0" w:after="0" w:line="240" w:lineRule="auto"/>
        <w:ind w:firstLine="709"/>
        <w:jc w:val="both"/>
        <w:rPr>
          <w:color w:val="000000"/>
          <w:sz w:val="28"/>
          <w:szCs w:val="28"/>
        </w:rPr>
      </w:pPr>
      <w:r>
        <w:rPr>
          <w:color w:val="000000"/>
          <w:sz w:val="28"/>
          <w:szCs w:val="28"/>
        </w:rPr>
        <w:t>На сегодняшний день в</w:t>
      </w:r>
      <w:r w:rsidRPr="00467DC8">
        <w:rPr>
          <w:color w:val="000000"/>
          <w:sz w:val="28"/>
          <w:szCs w:val="28"/>
        </w:rPr>
        <w:t xml:space="preserve"> ТК </w:t>
      </w:r>
      <w:r>
        <w:rPr>
          <w:color w:val="000000"/>
          <w:sz w:val="28"/>
          <w:szCs w:val="28"/>
        </w:rPr>
        <w:t xml:space="preserve">РФ </w:t>
      </w:r>
      <w:r w:rsidRPr="00467DC8">
        <w:rPr>
          <w:color w:val="000000"/>
          <w:sz w:val="28"/>
          <w:szCs w:val="28"/>
        </w:rPr>
        <w:t xml:space="preserve">не установлена </w:t>
      </w:r>
      <w:r w:rsidR="007F5EA1">
        <w:rPr>
          <w:color w:val="000000"/>
          <w:sz w:val="28"/>
          <w:szCs w:val="28"/>
        </w:rPr>
        <w:t xml:space="preserve">прямая </w:t>
      </w:r>
      <w:r w:rsidRPr="00467DC8">
        <w:rPr>
          <w:color w:val="000000"/>
          <w:sz w:val="28"/>
          <w:szCs w:val="28"/>
        </w:rPr>
        <w:t>обязанность работодателя по проведению оценки профессиональных рисков, но он обязан обеспечить безопасные условия и охрану труда.</w:t>
      </w:r>
    </w:p>
    <w:p w:rsidR="00A25F75" w:rsidRPr="007F5EA1" w:rsidRDefault="00115A8C" w:rsidP="007F5EA1">
      <w:pPr>
        <w:pStyle w:val="4"/>
        <w:shd w:val="clear" w:color="auto" w:fill="auto"/>
        <w:spacing w:before="0" w:after="0" w:line="240" w:lineRule="auto"/>
        <w:ind w:firstLine="709"/>
        <w:jc w:val="both"/>
        <w:rPr>
          <w:sz w:val="28"/>
          <w:szCs w:val="28"/>
        </w:rPr>
      </w:pPr>
      <w:r>
        <w:rPr>
          <w:color w:val="000000"/>
          <w:sz w:val="28"/>
          <w:szCs w:val="28"/>
        </w:rPr>
        <w:t>У</w:t>
      </w:r>
      <w:r w:rsidR="00A25F75" w:rsidRPr="004E5A7C">
        <w:rPr>
          <w:color w:val="000000"/>
          <w:sz w:val="28"/>
          <w:szCs w:val="28"/>
        </w:rPr>
        <w:t>правление профессиональными рисками является составной частью системы управлени</w:t>
      </w:r>
      <w:r w:rsidR="007F5EA1">
        <w:rPr>
          <w:color w:val="000000"/>
          <w:sz w:val="28"/>
          <w:szCs w:val="28"/>
        </w:rPr>
        <w:t>я</w:t>
      </w:r>
      <w:r>
        <w:rPr>
          <w:color w:val="000000"/>
          <w:sz w:val="28"/>
          <w:szCs w:val="28"/>
        </w:rPr>
        <w:t xml:space="preserve"> охраной труда (ст. 209 ТК РФ).</w:t>
      </w:r>
    </w:p>
    <w:p w:rsidR="009D106D" w:rsidRDefault="00467DC8" w:rsidP="004E5A7C">
      <w:pPr>
        <w:pStyle w:val="4"/>
        <w:shd w:val="clear" w:color="auto" w:fill="auto"/>
        <w:spacing w:before="0" w:after="0" w:line="240" w:lineRule="auto"/>
        <w:ind w:firstLine="709"/>
        <w:jc w:val="both"/>
        <w:rPr>
          <w:sz w:val="28"/>
          <w:szCs w:val="28"/>
          <w:lang w:eastAsia="ru-RU"/>
        </w:rPr>
      </w:pPr>
      <w:r>
        <w:rPr>
          <w:sz w:val="28"/>
          <w:szCs w:val="28"/>
          <w:lang w:eastAsia="ru-RU"/>
        </w:rPr>
        <w:t>Также в</w:t>
      </w:r>
      <w:r w:rsidR="009D106D" w:rsidRPr="007575B9">
        <w:rPr>
          <w:sz w:val="28"/>
          <w:szCs w:val="28"/>
          <w:lang w:eastAsia="ru-RU"/>
        </w:rPr>
        <w:t> пункт</w:t>
      </w:r>
      <w:r w:rsidR="007575B9" w:rsidRPr="007575B9">
        <w:rPr>
          <w:sz w:val="28"/>
          <w:szCs w:val="28"/>
          <w:lang w:eastAsia="ru-RU"/>
        </w:rPr>
        <w:t>е</w:t>
      </w:r>
      <w:r w:rsidR="009D106D" w:rsidRPr="007575B9">
        <w:rPr>
          <w:sz w:val="28"/>
          <w:szCs w:val="28"/>
          <w:lang w:eastAsia="ru-RU"/>
        </w:rPr>
        <w:t xml:space="preserve"> 8 Типового положения о системе управления охраной труда (утв. </w:t>
      </w:r>
      <w:hyperlink r:id="rId7" w:history="1">
        <w:r w:rsidR="009D106D" w:rsidRPr="00C91432">
          <w:rPr>
            <w:b/>
            <w:sz w:val="28"/>
            <w:szCs w:val="28"/>
            <w:lang w:eastAsia="ru-RU"/>
          </w:rPr>
          <w:t>приказом Минтруда от 19.08.2016 № 438н</w:t>
        </w:r>
      </w:hyperlink>
      <w:r w:rsidR="009D106D" w:rsidRPr="00C91432">
        <w:rPr>
          <w:b/>
          <w:sz w:val="28"/>
          <w:szCs w:val="28"/>
          <w:lang w:eastAsia="ru-RU"/>
        </w:rPr>
        <w:t>, далее — Типовое положение о СУОТ</w:t>
      </w:r>
      <w:r w:rsidR="009D106D" w:rsidRPr="007575B9">
        <w:rPr>
          <w:sz w:val="28"/>
          <w:szCs w:val="28"/>
          <w:lang w:eastAsia="ru-RU"/>
        </w:rPr>
        <w:t xml:space="preserve">) </w:t>
      </w:r>
      <w:r w:rsidR="007575B9" w:rsidRPr="007575B9">
        <w:rPr>
          <w:sz w:val="28"/>
          <w:szCs w:val="28"/>
          <w:lang w:eastAsia="ru-RU"/>
        </w:rPr>
        <w:t>указано</w:t>
      </w:r>
      <w:r w:rsidR="009D106D" w:rsidRPr="007575B9">
        <w:rPr>
          <w:sz w:val="28"/>
          <w:szCs w:val="28"/>
          <w:lang w:eastAsia="ru-RU"/>
        </w:rPr>
        <w:t xml:space="preserve">, что в положение о СУОТ обязательно должны включаться процедуры управления </w:t>
      </w:r>
      <w:proofErr w:type="spellStart"/>
      <w:r w:rsidR="009D106D" w:rsidRPr="007575B9">
        <w:rPr>
          <w:sz w:val="28"/>
          <w:szCs w:val="28"/>
          <w:lang w:eastAsia="ru-RU"/>
        </w:rPr>
        <w:t>профрисками</w:t>
      </w:r>
      <w:proofErr w:type="spellEnd"/>
      <w:r w:rsidR="009D106D" w:rsidRPr="007575B9">
        <w:rPr>
          <w:sz w:val="28"/>
          <w:szCs w:val="28"/>
          <w:lang w:eastAsia="ru-RU"/>
        </w:rPr>
        <w:t xml:space="preserve"> и информирования работников об уровнях </w:t>
      </w:r>
      <w:proofErr w:type="spellStart"/>
      <w:r w:rsidR="009D106D" w:rsidRPr="007575B9">
        <w:rPr>
          <w:sz w:val="28"/>
          <w:szCs w:val="28"/>
          <w:lang w:eastAsia="ru-RU"/>
        </w:rPr>
        <w:t>профрисков</w:t>
      </w:r>
      <w:proofErr w:type="spellEnd"/>
      <w:r w:rsidR="009D106D" w:rsidRPr="007575B9">
        <w:rPr>
          <w:sz w:val="28"/>
          <w:szCs w:val="28"/>
          <w:lang w:eastAsia="ru-RU"/>
        </w:rPr>
        <w:t>.</w:t>
      </w:r>
    </w:p>
    <w:p w:rsidR="006A33E4" w:rsidRDefault="006A33E4" w:rsidP="006A33E4">
      <w:pPr>
        <w:widowControl w:val="0"/>
        <w:spacing w:after="0" w:line="240" w:lineRule="auto"/>
        <w:ind w:firstLine="709"/>
        <w:jc w:val="both"/>
        <w:rPr>
          <w:rFonts w:ascii="Times New Roman" w:eastAsia="Times New Roman" w:hAnsi="Times New Roman" w:cs="Times New Roman"/>
          <w:sz w:val="28"/>
          <w:szCs w:val="28"/>
        </w:rPr>
      </w:pPr>
      <w:r w:rsidRPr="006A33E4">
        <w:rPr>
          <w:rFonts w:ascii="Times New Roman" w:eastAsia="Times New Roman" w:hAnsi="Times New Roman" w:cs="Times New Roman"/>
          <w:sz w:val="28"/>
          <w:szCs w:val="28"/>
        </w:rPr>
        <w:t xml:space="preserve">Процедура проверки выполнения этого требования работодателем регламентируется в </w:t>
      </w:r>
      <w:r w:rsidRPr="00C91432">
        <w:rPr>
          <w:rFonts w:ascii="Times New Roman" w:eastAsia="Times New Roman" w:hAnsi="Times New Roman" w:cs="Times New Roman"/>
          <w:b/>
          <w:sz w:val="28"/>
          <w:szCs w:val="28"/>
        </w:rPr>
        <w:t xml:space="preserve">Приказе </w:t>
      </w:r>
      <w:proofErr w:type="spellStart"/>
      <w:r w:rsidRPr="00C91432">
        <w:rPr>
          <w:rFonts w:ascii="Times New Roman" w:eastAsia="Times New Roman" w:hAnsi="Times New Roman" w:cs="Times New Roman"/>
          <w:b/>
          <w:sz w:val="28"/>
          <w:szCs w:val="28"/>
        </w:rPr>
        <w:t>Роструда</w:t>
      </w:r>
      <w:proofErr w:type="spellEnd"/>
      <w:r w:rsidRPr="00C91432">
        <w:rPr>
          <w:rFonts w:ascii="Times New Roman" w:eastAsia="Times New Roman" w:hAnsi="Times New Roman" w:cs="Times New Roman"/>
          <w:b/>
          <w:sz w:val="28"/>
          <w:szCs w:val="28"/>
        </w:rPr>
        <w:t xml:space="preserve"> от 21.03.2019 № 77 «Об утверждении Методических рекомендаций по проверке создания и обеспечения функционирования системы управления охраной труда».</w:t>
      </w:r>
    </w:p>
    <w:p w:rsidR="00335A4D" w:rsidRDefault="00335A4D" w:rsidP="006A33E4">
      <w:pPr>
        <w:widowControl w:val="0"/>
        <w:spacing w:after="0" w:line="240" w:lineRule="auto"/>
        <w:ind w:firstLine="709"/>
        <w:jc w:val="both"/>
        <w:rPr>
          <w:rFonts w:ascii="Times New Roman" w:eastAsia="Times New Roman" w:hAnsi="Times New Roman" w:cs="Times New Roman"/>
          <w:b/>
          <w:sz w:val="28"/>
          <w:szCs w:val="28"/>
        </w:rPr>
      </w:pPr>
    </w:p>
    <w:p w:rsidR="004055D4" w:rsidRPr="00335A4D" w:rsidRDefault="007F5EA1" w:rsidP="004055D4">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5</w:t>
      </w:r>
    </w:p>
    <w:p w:rsidR="009B31AB" w:rsidRPr="006A33E4" w:rsidRDefault="009B31AB" w:rsidP="006A33E4">
      <w:pPr>
        <w:widowControl w:val="0"/>
        <w:spacing w:after="0" w:line="240" w:lineRule="auto"/>
        <w:ind w:firstLine="709"/>
        <w:jc w:val="both"/>
        <w:rPr>
          <w:rFonts w:ascii="Times New Roman" w:eastAsia="Times New Roman" w:hAnsi="Times New Roman" w:cs="Times New Roman"/>
          <w:sz w:val="28"/>
          <w:szCs w:val="28"/>
        </w:rPr>
      </w:pPr>
    </w:p>
    <w:p w:rsidR="00A25F75" w:rsidRDefault="00A25F75" w:rsidP="006A33E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E5A7C">
        <w:rPr>
          <w:rFonts w:ascii="Times New Roman" w:eastAsia="Times New Roman" w:hAnsi="Times New Roman" w:cs="Times New Roman"/>
          <w:color w:val="000000"/>
          <w:sz w:val="28"/>
          <w:szCs w:val="28"/>
          <w:lang w:eastAsia="ru-RU"/>
        </w:rPr>
        <w:t>Отсутствие действующей системы оценки и управления профессиональными рисками в организации влечет</w:t>
      </w:r>
      <w:r w:rsidR="006A0CC0">
        <w:rPr>
          <w:rFonts w:ascii="Times New Roman" w:eastAsia="Times New Roman" w:hAnsi="Times New Roman" w:cs="Times New Roman"/>
          <w:color w:val="000000"/>
          <w:sz w:val="28"/>
          <w:szCs w:val="28"/>
          <w:lang w:eastAsia="ru-RU"/>
        </w:rPr>
        <w:t xml:space="preserve"> предупреждение или</w:t>
      </w:r>
      <w:r w:rsidRPr="004E5A7C">
        <w:rPr>
          <w:rFonts w:ascii="Times New Roman" w:eastAsia="Times New Roman" w:hAnsi="Times New Roman" w:cs="Times New Roman"/>
          <w:color w:val="000000"/>
          <w:sz w:val="28"/>
          <w:szCs w:val="28"/>
          <w:lang w:eastAsia="ru-RU"/>
        </w:rPr>
        <w:t xml:space="preserve"> наложение административного штрафа на работодателя</w:t>
      </w:r>
      <w:r w:rsidR="0011043D">
        <w:rPr>
          <w:rFonts w:ascii="Times New Roman" w:eastAsia="Times New Roman" w:hAnsi="Times New Roman" w:cs="Times New Roman"/>
          <w:color w:val="000000"/>
          <w:sz w:val="28"/>
          <w:szCs w:val="28"/>
          <w:lang w:eastAsia="ru-RU"/>
        </w:rPr>
        <w:t xml:space="preserve"> </w:t>
      </w:r>
      <w:r w:rsidR="0011043D" w:rsidRPr="00DA350C">
        <w:rPr>
          <w:rStyle w:val="Spanlink"/>
          <w:rFonts w:ascii="Times" w:eastAsia="Times" w:hAnsi="Times" w:cs="Times"/>
          <w:sz w:val="28"/>
          <w:szCs w:val="28"/>
          <w:u w:val="single"/>
        </w:rPr>
        <w:t>ст. 5.27.1</w:t>
      </w:r>
      <w:r w:rsidR="0011043D" w:rsidRPr="00DA350C">
        <w:rPr>
          <w:rFonts w:ascii="Times" w:eastAsia="Times" w:hAnsi="Times" w:cs="Times"/>
          <w:sz w:val="28"/>
          <w:szCs w:val="28"/>
        </w:rPr>
        <w:t xml:space="preserve"> КоАП</w:t>
      </w:r>
      <w:r w:rsidRPr="00DA350C">
        <w:rPr>
          <w:rFonts w:ascii="Times New Roman" w:eastAsia="Times New Roman" w:hAnsi="Times New Roman" w:cs="Times New Roman"/>
          <w:color w:val="000000"/>
          <w:sz w:val="28"/>
          <w:szCs w:val="28"/>
          <w:lang w:eastAsia="ru-RU"/>
        </w:rPr>
        <w:t>.</w:t>
      </w:r>
    </w:p>
    <w:p w:rsidR="00335A4D" w:rsidRDefault="00335A4D" w:rsidP="004E5A7C">
      <w:pPr>
        <w:widowControl w:val="0"/>
        <w:spacing w:after="0" w:line="240" w:lineRule="auto"/>
        <w:ind w:firstLine="709"/>
        <w:jc w:val="both"/>
        <w:rPr>
          <w:rFonts w:ascii="Times New Roman" w:eastAsia="Times New Roman" w:hAnsi="Times New Roman" w:cs="Times New Roman"/>
          <w:b/>
          <w:i/>
          <w:sz w:val="28"/>
          <w:szCs w:val="28"/>
          <w:lang w:eastAsia="ru-RU"/>
        </w:rPr>
      </w:pPr>
    </w:p>
    <w:p w:rsidR="004055D4" w:rsidRPr="004055D4" w:rsidRDefault="007F5EA1" w:rsidP="004055D4">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6</w:t>
      </w:r>
    </w:p>
    <w:p w:rsidR="004055D4" w:rsidRDefault="004055D4" w:rsidP="004E5A7C">
      <w:pPr>
        <w:widowControl w:val="0"/>
        <w:spacing w:after="0" w:line="240" w:lineRule="auto"/>
        <w:ind w:firstLine="709"/>
        <w:jc w:val="both"/>
        <w:rPr>
          <w:rFonts w:ascii="Times New Roman" w:eastAsia="Times New Roman" w:hAnsi="Times New Roman" w:cs="Times New Roman"/>
          <w:b/>
          <w:i/>
          <w:sz w:val="28"/>
          <w:szCs w:val="28"/>
          <w:lang w:eastAsia="ru-RU"/>
        </w:rPr>
      </w:pPr>
    </w:p>
    <w:p w:rsidR="004055D4" w:rsidRPr="004055D4" w:rsidRDefault="004055D4" w:rsidP="004055D4">
      <w:pPr>
        <w:spacing w:after="0" w:line="240" w:lineRule="auto"/>
        <w:ind w:firstLine="709"/>
        <w:jc w:val="both"/>
        <w:rPr>
          <w:rFonts w:ascii="Times New Roman" w:eastAsia="Times New Roman" w:hAnsi="Times New Roman" w:cs="Times New Roman"/>
          <w:color w:val="000000"/>
          <w:sz w:val="28"/>
          <w:szCs w:val="28"/>
        </w:rPr>
      </w:pPr>
      <w:r w:rsidRPr="004055D4">
        <w:rPr>
          <w:rFonts w:ascii="Times New Roman" w:eastAsia="Times New Roman" w:hAnsi="Times New Roman" w:cs="Times New Roman"/>
          <w:color w:val="000000"/>
          <w:sz w:val="28"/>
          <w:szCs w:val="28"/>
        </w:rPr>
        <w:t xml:space="preserve">С 1 марта 2022 года вступит в силу закон от 02 июля 2021 года № 311-ФЗ о поправках в Трудовой кодекс Российской Федерации в части охраны труда. Внесенные поправки закрепляют за работодателями ряд новых обязанностей, и одна из них - необходимость систематически выявлять, </w:t>
      </w:r>
      <w:proofErr w:type="gramStart"/>
      <w:r w:rsidRPr="004055D4">
        <w:rPr>
          <w:rFonts w:ascii="Times New Roman" w:eastAsia="Times New Roman" w:hAnsi="Times New Roman" w:cs="Times New Roman"/>
          <w:color w:val="000000"/>
          <w:sz w:val="28"/>
          <w:szCs w:val="28"/>
        </w:rPr>
        <w:t>анализировать и отслеживать</w:t>
      </w:r>
      <w:proofErr w:type="gramEnd"/>
      <w:r w:rsidRPr="004055D4">
        <w:rPr>
          <w:rFonts w:ascii="Times New Roman" w:eastAsia="Times New Roman" w:hAnsi="Times New Roman" w:cs="Times New Roman"/>
          <w:color w:val="000000"/>
          <w:sz w:val="28"/>
          <w:szCs w:val="28"/>
        </w:rPr>
        <w:t xml:space="preserve"> профессиональные риски и опасности.</w:t>
      </w:r>
    </w:p>
    <w:p w:rsidR="004055D4" w:rsidRPr="004055D4" w:rsidRDefault="006D37EF" w:rsidP="006D37EF">
      <w:pPr>
        <w:spacing w:after="0" w:line="240" w:lineRule="auto"/>
        <w:ind w:firstLine="709"/>
        <w:jc w:val="both"/>
        <w:rPr>
          <w:rFonts w:ascii="Times New Roman" w:eastAsia="Times New Roman" w:hAnsi="Times New Roman" w:cs="Times New Roman"/>
          <w:color w:val="000000"/>
          <w:sz w:val="28"/>
          <w:szCs w:val="28"/>
        </w:rPr>
      </w:pPr>
      <w:r w:rsidRPr="006D37EF">
        <w:rPr>
          <w:rFonts w:ascii="Times New Roman" w:eastAsia="Times New Roman" w:hAnsi="Times New Roman" w:cs="Times New Roman"/>
          <w:color w:val="000000"/>
          <w:sz w:val="28"/>
          <w:szCs w:val="28"/>
        </w:rPr>
        <w:t xml:space="preserve">Несмотря на то, что в правоприменительной практике нет устоявшейся позиции по этому вопросу, специалисты Минтруда считают, что </w:t>
      </w:r>
      <w:r>
        <w:rPr>
          <w:rFonts w:ascii="Times New Roman" w:eastAsia="Times New Roman" w:hAnsi="Times New Roman" w:cs="Times New Roman"/>
          <w:color w:val="000000"/>
          <w:sz w:val="28"/>
          <w:szCs w:val="28"/>
        </w:rPr>
        <w:t>д</w:t>
      </w:r>
      <w:r w:rsidR="004055D4" w:rsidRPr="004055D4">
        <w:rPr>
          <w:rFonts w:ascii="Times New Roman" w:eastAsia="Times New Roman" w:hAnsi="Times New Roman" w:cs="Times New Roman"/>
          <w:color w:val="000000"/>
          <w:sz w:val="28"/>
          <w:szCs w:val="28"/>
        </w:rPr>
        <w:t>о вступления в силу изменений в ТК РФ проведение оценки профессиональных рисков должно осуществляться работодателем в соответствии с требованиями Типового положения № 438н.</w:t>
      </w:r>
      <w:r>
        <w:rPr>
          <w:rFonts w:ascii="Times New Roman" w:eastAsia="Times New Roman" w:hAnsi="Times New Roman" w:cs="Times New Roman"/>
          <w:color w:val="000000"/>
          <w:sz w:val="28"/>
          <w:szCs w:val="28"/>
        </w:rPr>
        <w:t xml:space="preserve"> (</w:t>
      </w:r>
      <w:r w:rsidRPr="006D37EF">
        <w:rPr>
          <w:rFonts w:ascii="Times New Roman" w:eastAsia="Times New Roman" w:hAnsi="Times New Roman" w:cs="Times New Roman"/>
          <w:color w:val="000000"/>
          <w:sz w:val="28"/>
          <w:szCs w:val="28"/>
        </w:rPr>
        <w:t>Письмо Министерства труда и социальной защиты РФ от 16 февраля 2021 г. № 15-1/ООГ-357</w:t>
      </w:r>
      <w:r>
        <w:rPr>
          <w:rFonts w:ascii="Times New Roman" w:eastAsia="Times New Roman" w:hAnsi="Times New Roman" w:cs="Times New Roman"/>
          <w:color w:val="000000"/>
          <w:sz w:val="28"/>
          <w:szCs w:val="28"/>
        </w:rPr>
        <w:t>).</w:t>
      </w:r>
    </w:p>
    <w:p w:rsidR="004055D4" w:rsidRPr="004055D4" w:rsidRDefault="004055D4" w:rsidP="004055D4">
      <w:pPr>
        <w:widowControl w:val="0"/>
        <w:spacing w:after="0" w:line="240" w:lineRule="auto"/>
        <w:ind w:firstLine="709"/>
        <w:jc w:val="both"/>
        <w:rPr>
          <w:rFonts w:ascii="Times New Roman" w:eastAsia="Times New Roman" w:hAnsi="Times New Roman" w:cs="Times New Roman"/>
          <w:color w:val="000000"/>
          <w:sz w:val="28"/>
          <w:szCs w:val="28"/>
        </w:rPr>
      </w:pPr>
      <w:r w:rsidRPr="004055D4">
        <w:rPr>
          <w:rFonts w:ascii="Times New Roman" w:eastAsia="Times New Roman" w:hAnsi="Times New Roman" w:cs="Times New Roman"/>
          <w:color w:val="000000"/>
          <w:sz w:val="28"/>
          <w:szCs w:val="28"/>
        </w:rPr>
        <w:t>Также новые правила по охране труда (при работе на высоте - Приказ Минтруда России № 782н от 16 ноября 2020 г.) прямо указывают на то, что работодатель должен провести оценку профессиональных рисков.</w:t>
      </w:r>
    </w:p>
    <w:p w:rsidR="004055D4" w:rsidRDefault="004055D4" w:rsidP="004E5A7C">
      <w:pPr>
        <w:widowControl w:val="0"/>
        <w:spacing w:after="0" w:line="240" w:lineRule="auto"/>
        <w:ind w:firstLine="709"/>
        <w:jc w:val="both"/>
        <w:rPr>
          <w:rFonts w:ascii="Times New Roman" w:eastAsia="Times New Roman" w:hAnsi="Times New Roman" w:cs="Times New Roman"/>
          <w:b/>
          <w:i/>
          <w:sz w:val="28"/>
          <w:szCs w:val="28"/>
          <w:lang w:eastAsia="ru-RU"/>
        </w:rPr>
      </w:pPr>
    </w:p>
    <w:p w:rsidR="000E2417" w:rsidRDefault="007F5EA1" w:rsidP="000E2417">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7</w:t>
      </w:r>
    </w:p>
    <w:p w:rsidR="000E2417" w:rsidRDefault="0017026A" w:rsidP="004E5A7C">
      <w:pPr>
        <w:widowControl w:val="0"/>
        <w:spacing w:after="0" w:line="240" w:lineRule="auto"/>
        <w:ind w:firstLine="709"/>
        <w:jc w:val="both"/>
        <w:rPr>
          <w:rFonts w:ascii="Times New Roman" w:eastAsia="Times New Roman" w:hAnsi="Times New Roman" w:cs="Times New Roman"/>
          <w:b/>
          <w:i/>
          <w:sz w:val="28"/>
          <w:szCs w:val="28"/>
          <w:lang w:eastAsia="ru-RU"/>
        </w:rPr>
      </w:pPr>
      <w:r w:rsidRPr="0017026A">
        <w:rPr>
          <w:rFonts w:ascii="Times New Roman" w:eastAsia="Times New Roman" w:hAnsi="Times New Roman" w:cs="Times New Roman"/>
          <w:b/>
          <w:i/>
          <w:sz w:val="28"/>
          <w:szCs w:val="28"/>
          <w:lang w:eastAsia="ru-RU"/>
        </w:rPr>
        <w:t>Трудовой кодекс Российской Федерации в новой редакции</w:t>
      </w:r>
    </w:p>
    <w:p w:rsidR="000E2417" w:rsidRDefault="000E2417" w:rsidP="004E5A7C">
      <w:pPr>
        <w:widowControl w:val="0"/>
        <w:spacing w:after="0" w:line="240" w:lineRule="auto"/>
        <w:ind w:firstLine="709"/>
        <w:jc w:val="both"/>
        <w:rPr>
          <w:rFonts w:ascii="Times New Roman" w:eastAsia="Times New Roman" w:hAnsi="Times New Roman" w:cs="Times New Roman"/>
          <w:b/>
          <w:i/>
          <w:sz w:val="28"/>
          <w:szCs w:val="28"/>
          <w:lang w:eastAsia="ru-RU"/>
        </w:rPr>
      </w:pPr>
    </w:p>
    <w:p w:rsidR="009B31AB" w:rsidRDefault="007F5EA1" w:rsidP="009B31AB">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p>
    <w:p w:rsidR="009B31AB" w:rsidRDefault="009B31AB" w:rsidP="009B31AB">
      <w:pPr>
        <w:widowControl w:val="0"/>
        <w:spacing w:after="0" w:line="240" w:lineRule="auto"/>
        <w:ind w:firstLine="709"/>
        <w:jc w:val="center"/>
        <w:rPr>
          <w:rFonts w:ascii="Times New Roman" w:eastAsia="Times New Roman" w:hAnsi="Times New Roman" w:cs="Times New Roman"/>
          <w:b/>
          <w:sz w:val="28"/>
          <w:szCs w:val="28"/>
          <w:lang w:eastAsia="ru-RU"/>
        </w:rPr>
      </w:pPr>
    </w:p>
    <w:p w:rsidR="00335A4D" w:rsidRPr="0043289E" w:rsidRDefault="009B31AB" w:rsidP="0043289E">
      <w:pPr>
        <w:widowControl w:val="0"/>
        <w:spacing w:after="0" w:line="240" w:lineRule="auto"/>
        <w:ind w:firstLine="709"/>
        <w:jc w:val="both"/>
        <w:rPr>
          <w:rFonts w:ascii="Times New Roman" w:eastAsia="Times New Roman" w:hAnsi="Times New Roman" w:cs="Times New Roman"/>
          <w:sz w:val="28"/>
          <w:szCs w:val="28"/>
          <w:lang w:eastAsia="ru-RU"/>
        </w:rPr>
      </w:pPr>
      <w:r w:rsidRPr="0043289E">
        <w:rPr>
          <w:rFonts w:ascii="Times New Roman" w:eastAsia="Times New Roman" w:hAnsi="Times New Roman" w:cs="Times New Roman"/>
          <w:sz w:val="28"/>
          <w:szCs w:val="28"/>
          <w:lang w:eastAsia="ru-RU"/>
        </w:rPr>
        <w:t>Документы рекомендательного характера</w:t>
      </w:r>
      <w:r w:rsidR="0043289E">
        <w:rPr>
          <w:rFonts w:ascii="Times New Roman" w:eastAsia="Times New Roman" w:hAnsi="Times New Roman" w:cs="Times New Roman"/>
          <w:sz w:val="28"/>
          <w:szCs w:val="28"/>
          <w:lang w:eastAsia="ru-RU"/>
        </w:rPr>
        <w:t>.</w:t>
      </w:r>
    </w:p>
    <w:p w:rsidR="009B31AB" w:rsidRPr="0043289E" w:rsidRDefault="0043289E" w:rsidP="0043289E">
      <w:pPr>
        <w:widowControl w:val="0"/>
        <w:spacing w:after="0" w:line="240" w:lineRule="auto"/>
        <w:ind w:firstLine="709"/>
        <w:jc w:val="both"/>
        <w:rPr>
          <w:rFonts w:ascii="Times New Roman" w:eastAsia="Times New Roman" w:hAnsi="Times New Roman" w:cs="Times New Roman"/>
          <w:sz w:val="28"/>
          <w:szCs w:val="28"/>
          <w:lang w:eastAsia="ru-RU"/>
        </w:rPr>
      </w:pPr>
      <w:r w:rsidRPr="0043289E">
        <w:rPr>
          <w:rFonts w:ascii="Times New Roman" w:eastAsia="Times New Roman" w:hAnsi="Times New Roman" w:cs="Times New Roman"/>
          <w:sz w:val="28"/>
          <w:szCs w:val="28"/>
          <w:lang w:eastAsia="ru-RU"/>
        </w:rPr>
        <w:t>Конкретных требований, правил или методик к порядку проведения оценки профессиональных рисков в действующем законодательстве не представлено, но более подробно порядок проведения процедуры оценки профессиональных рисков изложен в пункте 33 Положения</w:t>
      </w:r>
      <w:r>
        <w:rPr>
          <w:rFonts w:ascii="Times New Roman" w:eastAsia="Times New Roman" w:hAnsi="Times New Roman" w:cs="Times New Roman"/>
          <w:sz w:val="28"/>
          <w:szCs w:val="28"/>
          <w:lang w:eastAsia="ru-RU"/>
        </w:rPr>
        <w:t>.</w:t>
      </w:r>
    </w:p>
    <w:p w:rsidR="0043289E" w:rsidRDefault="0043289E" w:rsidP="00335A4D">
      <w:pPr>
        <w:widowControl w:val="0"/>
        <w:spacing w:after="0" w:line="240" w:lineRule="auto"/>
        <w:ind w:firstLine="709"/>
        <w:jc w:val="center"/>
        <w:rPr>
          <w:rFonts w:ascii="Times New Roman" w:eastAsia="Times New Roman" w:hAnsi="Times New Roman" w:cs="Times New Roman"/>
          <w:b/>
          <w:sz w:val="28"/>
          <w:szCs w:val="28"/>
          <w:lang w:eastAsia="ru-RU"/>
        </w:rPr>
      </w:pPr>
    </w:p>
    <w:p w:rsidR="00AF710C" w:rsidRPr="00AF710C" w:rsidRDefault="00AF710C" w:rsidP="00AF710C">
      <w:pPr>
        <w:widowControl w:val="0"/>
        <w:spacing w:after="0" w:line="240" w:lineRule="auto"/>
        <w:ind w:firstLine="709"/>
        <w:jc w:val="both"/>
        <w:rPr>
          <w:rFonts w:ascii="Times New Roman" w:eastAsia="Times New Roman" w:hAnsi="Times New Roman" w:cs="Times New Roman"/>
          <w:sz w:val="28"/>
          <w:szCs w:val="28"/>
          <w:lang w:eastAsia="ru-RU"/>
        </w:rPr>
      </w:pPr>
      <w:r w:rsidRPr="00AF710C">
        <w:rPr>
          <w:rFonts w:ascii="Times New Roman" w:eastAsia="Times New Roman" w:hAnsi="Times New Roman" w:cs="Times New Roman"/>
          <w:sz w:val="28"/>
          <w:szCs w:val="28"/>
          <w:lang w:eastAsia="ru-RU"/>
        </w:rPr>
        <w:t xml:space="preserve">Пример методик, которые может применять компания для оценки </w:t>
      </w:r>
      <w:proofErr w:type="spellStart"/>
      <w:r w:rsidRPr="00AF710C">
        <w:rPr>
          <w:rFonts w:ascii="Times New Roman" w:eastAsia="Times New Roman" w:hAnsi="Times New Roman" w:cs="Times New Roman"/>
          <w:sz w:val="28"/>
          <w:szCs w:val="28"/>
          <w:lang w:eastAsia="ru-RU"/>
        </w:rPr>
        <w:t>профрисков</w:t>
      </w:r>
      <w:proofErr w:type="spellEnd"/>
      <w:r w:rsidRPr="00AF710C">
        <w:rPr>
          <w:rFonts w:ascii="Times New Roman" w:eastAsia="Times New Roman" w:hAnsi="Times New Roman" w:cs="Times New Roman"/>
          <w:sz w:val="28"/>
          <w:szCs w:val="28"/>
          <w:lang w:eastAsia="ru-RU"/>
        </w:rPr>
        <w:t>:</w:t>
      </w:r>
    </w:p>
    <w:p w:rsidR="00AF710C" w:rsidRPr="00AF710C" w:rsidRDefault="00AF710C" w:rsidP="00AF710C">
      <w:pPr>
        <w:widowControl w:val="0"/>
        <w:spacing w:after="0" w:line="240" w:lineRule="auto"/>
        <w:ind w:firstLine="709"/>
        <w:jc w:val="both"/>
        <w:rPr>
          <w:rFonts w:ascii="Times New Roman" w:eastAsia="Times New Roman" w:hAnsi="Times New Roman" w:cs="Times New Roman"/>
          <w:sz w:val="28"/>
          <w:szCs w:val="28"/>
          <w:lang w:eastAsia="ru-RU"/>
        </w:rPr>
      </w:pPr>
      <w:r w:rsidRPr="00AF710C">
        <w:rPr>
          <w:rFonts w:ascii="MS Mincho" w:eastAsia="MS Mincho" w:hAnsi="MS Mincho" w:cs="MS Mincho" w:hint="eastAsia"/>
          <w:sz w:val="28"/>
          <w:szCs w:val="28"/>
          <w:lang w:eastAsia="ru-RU"/>
        </w:rPr>
        <w:t>➤</w:t>
      </w:r>
      <w:r w:rsidRPr="00AF710C">
        <w:rPr>
          <w:rFonts w:ascii="Times New Roman" w:eastAsia="Times New Roman" w:hAnsi="Times New Roman" w:cs="Times New Roman"/>
          <w:sz w:val="28"/>
          <w:szCs w:val="28"/>
          <w:lang w:eastAsia="ru-RU"/>
        </w:rPr>
        <w:t xml:space="preserve"> Национальный стандарт РФ ГОСТ </w:t>
      </w:r>
      <w:proofErr w:type="gramStart"/>
      <w:r w:rsidRPr="00AF710C">
        <w:rPr>
          <w:rFonts w:ascii="Times New Roman" w:eastAsia="Times New Roman" w:hAnsi="Times New Roman" w:cs="Times New Roman"/>
          <w:sz w:val="28"/>
          <w:szCs w:val="28"/>
          <w:lang w:eastAsia="ru-RU"/>
        </w:rPr>
        <w:t>Р</w:t>
      </w:r>
      <w:proofErr w:type="gramEnd"/>
      <w:r w:rsidRPr="00AF710C">
        <w:rPr>
          <w:rFonts w:ascii="Times New Roman" w:eastAsia="Times New Roman" w:hAnsi="Times New Roman" w:cs="Times New Roman"/>
          <w:sz w:val="28"/>
          <w:szCs w:val="28"/>
          <w:lang w:eastAsia="ru-RU"/>
        </w:rPr>
        <w:t xml:space="preserve"> ИСО/МЭК 31010–2011</w:t>
      </w:r>
    </w:p>
    <w:p w:rsidR="00AF710C" w:rsidRPr="00AF710C" w:rsidRDefault="00AF710C" w:rsidP="00AF710C">
      <w:pPr>
        <w:widowControl w:val="0"/>
        <w:spacing w:after="0" w:line="240" w:lineRule="auto"/>
        <w:ind w:firstLine="709"/>
        <w:jc w:val="both"/>
        <w:rPr>
          <w:rFonts w:ascii="Times New Roman" w:eastAsia="Times New Roman" w:hAnsi="Times New Roman" w:cs="Times New Roman"/>
          <w:sz w:val="28"/>
          <w:szCs w:val="28"/>
          <w:lang w:eastAsia="ru-RU"/>
        </w:rPr>
      </w:pPr>
      <w:r w:rsidRPr="00AF710C">
        <w:rPr>
          <w:rFonts w:ascii="Times New Roman" w:eastAsia="Times New Roman" w:hAnsi="Times New Roman" w:cs="Times New Roman"/>
          <w:sz w:val="28"/>
          <w:szCs w:val="28"/>
          <w:lang w:eastAsia="ru-RU"/>
        </w:rPr>
        <w:t xml:space="preserve">Официально он </w:t>
      </w:r>
      <w:proofErr w:type="gramStart"/>
      <w:r w:rsidRPr="00AF710C">
        <w:rPr>
          <w:rFonts w:ascii="Times New Roman" w:eastAsia="Times New Roman" w:hAnsi="Times New Roman" w:cs="Times New Roman"/>
          <w:sz w:val="28"/>
          <w:szCs w:val="28"/>
          <w:lang w:eastAsia="ru-RU"/>
        </w:rPr>
        <w:t>действовал до 1 марта 2020 года и описывал</w:t>
      </w:r>
      <w:proofErr w:type="gramEnd"/>
      <w:r w:rsidRPr="00AF710C">
        <w:rPr>
          <w:rFonts w:ascii="Times New Roman" w:eastAsia="Times New Roman" w:hAnsi="Times New Roman" w:cs="Times New Roman"/>
          <w:sz w:val="28"/>
          <w:szCs w:val="28"/>
          <w:lang w:eastAsia="ru-RU"/>
        </w:rPr>
        <w:t xml:space="preserve"> 31 метод для идентификации и оценки </w:t>
      </w:r>
      <w:proofErr w:type="spellStart"/>
      <w:r w:rsidRPr="00AF710C">
        <w:rPr>
          <w:rFonts w:ascii="Times New Roman" w:eastAsia="Times New Roman" w:hAnsi="Times New Roman" w:cs="Times New Roman"/>
          <w:sz w:val="28"/>
          <w:szCs w:val="28"/>
          <w:lang w:eastAsia="ru-RU"/>
        </w:rPr>
        <w:t>профрисков</w:t>
      </w:r>
      <w:proofErr w:type="spellEnd"/>
      <w:r w:rsidRPr="00AF710C">
        <w:rPr>
          <w:rFonts w:ascii="Times New Roman" w:eastAsia="Times New Roman" w:hAnsi="Times New Roman" w:cs="Times New Roman"/>
          <w:sz w:val="28"/>
          <w:szCs w:val="28"/>
          <w:lang w:eastAsia="ru-RU"/>
        </w:rPr>
        <w:t>. Отмена этого документа не является основанием для того, чтобы не применять действующие методики, указанные в нем, а также не является основанием почерпнуть из этого документа полезные рекомендации.</w:t>
      </w:r>
    </w:p>
    <w:p w:rsidR="00AF710C" w:rsidRPr="00AF710C" w:rsidRDefault="00AF710C" w:rsidP="00AF710C">
      <w:pPr>
        <w:widowControl w:val="0"/>
        <w:spacing w:after="0" w:line="240" w:lineRule="auto"/>
        <w:ind w:firstLine="709"/>
        <w:jc w:val="both"/>
        <w:rPr>
          <w:rFonts w:ascii="Times New Roman" w:eastAsia="Times New Roman" w:hAnsi="Times New Roman" w:cs="Times New Roman"/>
          <w:sz w:val="28"/>
          <w:szCs w:val="28"/>
          <w:lang w:eastAsia="ru-RU"/>
        </w:rPr>
      </w:pPr>
    </w:p>
    <w:p w:rsidR="00AF710C" w:rsidRPr="00AF710C" w:rsidRDefault="00AF710C" w:rsidP="00AF710C">
      <w:pPr>
        <w:widowControl w:val="0"/>
        <w:spacing w:after="0" w:line="240" w:lineRule="auto"/>
        <w:ind w:firstLine="709"/>
        <w:jc w:val="both"/>
        <w:rPr>
          <w:rFonts w:ascii="Times New Roman" w:eastAsia="Times New Roman" w:hAnsi="Times New Roman" w:cs="Times New Roman"/>
          <w:sz w:val="28"/>
          <w:szCs w:val="28"/>
          <w:lang w:eastAsia="ru-RU"/>
        </w:rPr>
      </w:pPr>
      <w:r w:rsidRPr="00AF710C">
        <w:rPr>
          <w:rFonts w:ascii="Times New Roman" w:eastAsia="Times New Roman" w:hAnsi="Times New Roman" w:cs="Times New Roman"/>
          <w:sz w:val="28"/>
          <w:szCs w:val="28"/>
          <w:lang w:eastAsia="ru-RU"/>
        </w:rPr>
        <w:t xml:space="preserve">ГОСТ является документом для добровольного применения. Указывать отмененный ГОСТ в разделе «Порядок оценки рисков» Положения о СУОТ будет некорректным, поэтому просмотрите методики в нем, которые </w:t>
      </w:r>
      <w:proofErr w:type="gramStart"/>
      <w:r w:rsidRPr="00AF710C">
        <w:rPr>
          <w:rFonts w:ascii="Times New Roman" w:eastAsia="Times New Roman" w:hAnsi="Times New Roman" w:cs="Times New Roman"/>
          <w:sz w:val="28"/>
          <w:szCs w:val="28"/>
          <w:lang w:eastAsia="ru-RU"/>
        </w:rPr>
        <w:t>актуальны для вашей организации и являются</w:t>
      </w:r>
      <w:proofErr w:type="gramEnd"/>
      <w:r w:rsidRPr="00AF710C">
        <w:rPr>
          <w:rFonts w:ascii="Times New Roman" w:eastAsia="Times New Roman" w:hAnsi="Times New Roman" w:cs="Times New Roman"/>
          <w:sz w:val="28"/>
          <w:szCs w:val="28"/>
          <w:lang w:eastAsia="ru-RU"/>
        </w:rPr>
        <w:t xml:space="preserve"> действующими.</w:t>
      </w:r>
    </w:p>
    <w:p w:rsidR="000E2417" w:rsidRDefault="000E2417" w:rsidP="00335A4D">
      <w:pPr>
        <w:widowControl w:val="0"/>
        <w:spacing w:after="0" w:line="240" w:lineRule="auto"/>
        <w:ind w:firstLine="709"/>
        <w:jc w:val="center"/>
        <w:rPr>
          <w:rFonts w:ascii="Times New Roman" w:eastAsia="Times New Roman" w:hAnsi="Times New Roman" w:cs="Times New Roman"/>
          <w:b/>
          <w:sz w:val="28"/>
          <w:szCs w:val="28"/>
          <w:lang w:eastAsia="ru-RU"/>
        </w:rPr>
      </w:pPr>
    </w:p>
    <w:p w:rsidR="009B31AB" w:rsidRDefault="0017026A" w:rsidP="00335A4D">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9</w:t>
      </w:r>
    </w:p>
    <w:p w:rsidR="00014200" w:rsidRDefault="00014200" w:rsidP="00473259">
      <w:pPr>
        <w:widowControl w:val="0"/>
        <w:spacing w:after="0" w:line="240" w:lineRule="auto"/>
        <w:jc w:val="both"/>
        <w:rPr>
          <w:rFonts w:ascii="Times New Roman" w:eastAsia="Times New Roman" w:hAnsi="Times New Roman" w:cs="Times New Roman"/>
          <w:sz w:val="28"/>
          <w:szCs w:val="28"/>
          <w:lang w:eastAsia="ru-RU"/>
        </w:rPr>
      </w:pPr>
    </w:p>
    <w:p w:rsidR="00604EBF" w:rsidRPr="001C147D" w:rsidRDefault="00604EBF" w:rsidP="004E5A7C">
      <w:pPr>
        <w:widowControl w:val="0"/>
        <w:spacing w:after="0" w:line="240" w:lineRule="auto"/>
        <w:ind w:firstLine="709"/>
        <w:jc w:val="both"/>
        <w:rPr>
          <w:rFonts w:ascii="Times New Roman" w:eastAsia="Times New Roman" w:hAnsi="Times New Roman" w:cs="Times New Roman"/>
          <w:b/>
          <w:i/>
          <w:sz w:val="28"/>
          <w:szCs w:val="28"/>
          <w:lang w:eastAsia="ru-RU"/>
        </w:rPr>
      </w:pPr>
      <w:r w:rsidRPr="001C147D">
        <w:rPr>
          <w:rFonts w:ascii="Times New Roman" w:eastAsia="Times New Roman" w:hAnsi="Times New Roman" w:cs="Times New Roman"/>
          <w:b/>
          <w:i/>
          <w:sz w:val="28"/>
          <w:szCs w:val="28"/>
          <w:lang w:eastAsia="ru-RU"/>
        </w:rPr>
        <w:t>Процесс управления профессиональными рисками состоит из трех основных этапов:</w:t>
      </w:r>
    </w:p>
    <w:p w:rsidR="00604EBF" w:rsidRPr="007810EB" w:rsidRDefault="00604EBF" w:rsidP="007810EB">
      <w:pPr>
        <w:pStyle w:val="a3"/>
        <w:widowControl w:val="0"/>
        <w:numPr>
          <w:ilvl w:val="0"/>
          <w:numId w:val="18"/>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7810EB">
        <w:rPr>
          <w:rFonts w:ascii="Times New Roman" w:eastAsia="Times New Roman" w:hAnsi="Times New Roman" w:cs="Times New Roman"/>
          <w:sz w:val="28"/>
          <w:szCs w:val="28"/>
          <w:lang w:eastAsia="ru-RU"/>
        </w:rPr>
        <w:t>идентификация (выявление) опасностей;</w:t>
      </w:r>
    </w:p>
    <w:p w:rsidR="00604EBF" w:rsidRPr="007810EB" w:rsidRDefault="00604EBF" w:rsidP="007810EB">
      <w:pPr>
        <w:pStyle w:val="a3"/>
        <w:widowControl w:val="0"/>
        <w:numPr>
          <w:ilvl w:val="0"/>
          <w:numId w:val="18"/>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7810EB">
        <w:rPr>
          <w:rFonts w:ascii="Times New Roman" w:eastAsia="Times New Roman" w:hAnsi="Times New Roman" w:cs="Times New Roman"/>
          <w:sz w:val="28"/>
          <w:szCs w:val="28"/>
          <w:lang w:eastAsia="ru-RU"/>
        </w:rPr>
        <w:t>оценка уровней профессиональных рисков;</w:t>
      </w:r>
    </w:p>
    <w:p w:rsidR="00604EBF" w:rsidRPr="007810EB" w:rsidRDefault="00604EBF" w:rsidP="007810EB">
      <w:pPr>
        <w:pStyle w:val="a3"/>
        <w:widowControl w:val="0"/>
        <w:numPr>
          <w:ilvl w:val="0"/>
          <w:numId w:val="18"/>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7810EB">
        <w:rPr>
          <w:rFonts w:ascii="Times New Roman" w:eastAsia="Times New Roman" w:hAnsi="Times New Roman" w:cs="Times New Roman"/>
          <w:sz w:val="28"/>
          <w:szCs w:val="28"/>
          <w:lang w:eastAsia="ru-RU"/>
        </w:rPr>
        <w:t>разработка мероприятий по снижению либо контролю уровней рисков.</w:t>
      </w:r>
    </w:p>
    <w:p w:rsidR="00604EBF" w:rsidRPr="004E5A7C" w:rsidRDefault="00604EBF" w:rsidP="004E5A7C">
      <w:pPr>
        <w:widowControl w:val="0"/>
        <w:spacing w:after="0" w:line="240" w:lineRule="auto"/>
        <w:ind w:firstLine="709"/>
        <w:jc w:val="both"/>
        <w:rPr>
          <w:rFonts w:ascii="Times New Roman" w:eastAsia="Times New Roman" w:hAnsi="Times New Roman" w:cs="Times New Roman"/>
          <w:sz w:val="28"/>
          <w:szCs w:val="28"/>
          <w:lang w:eastAsia="ru-RU"/>
        </w:rPr>
      </w:pPr>
      <w:r w:rsidRPr="004E5A7C">
        <w:rPr>
          <w:rFonts w:ascii="Times New Roman" w:eastAsia="Times New Roman" w:hAnsi="Times New Roman" w:cs="Times New Roman"/>
          <w:sz w:val="28"/>
          <w:szCs w:val="28"/>
          <w:lang w:eastAsia="ru-RU"/>
        </w:rPr>
        <w:t>Информацию о результатах оценки рисков и разработанных мерах по управлению рисками доводят до работников (вводный, внеплановый инструктаж, инструктаж на рабочем месте) и других заинтересованных сторон.</w:t>
      </w:r>
    </w:p>
    <w:p w:rsidR="00604EBF" w:rsidRPr="004E5A7C" w:rsidRDefault="00604EBF" w:rsidP="004E5A7C">
      <w:pPr>
        <w:widowControl w:val="0"/>
        <w:spacing w:after="0" w:line="240" w:lineRule="auto"/>
        <w:ind w:firstLine="709"/>
        <w:jc w:val="both"/>
        <w:rPr>
          <w:rFonts w:ascii="Times New Roman" w:eastAsia="Times New Roman" w:hAnsi="Times New Roman" w:cs="Times New Roman"/>
          <w:sz w:val="28"/>
          <w:szCs w:val="28"/>
          <w:lang w:eastAsia="ru-RU"/>
        </w:rPr>
      </w:pPr>
      <w:r w:rsidRPr="004E5A7C">
        <w:rPr>
          <w:rFonts w:ascii="Times New Roman" w:eastAsia="Times New Roman" w:hAnsi="Times New Roman" w:cs="Times New Roman"/>
          <w:sz w:val="28"/>
          <w:szCs w:val="28"/>
          <w:lang w:eastAsia="ru-RU"/>
        </w:rPr>
        <w:t>Порядок и формы такого информирования определяет работодатель исходя из специфики своей деятельности.</w:t>
      </w:r>
    </w:p>
    <w:p w:rsidR="006646D4" w:rsidRDefault="006646D4" w:rsidP="001C147D">
      <w:pPr>
        <w:pStyle w:val="4"/>
        <w:shd w:val="clear" w:color="auto" w:fill="auto"/>
        <w:spacing w:before="0" w:after="0" w:line="240" w:lineRule="auto"/>
        <w:ind w:firstLine="0"/>
        <w:jc w:val="both"/>
        <w:rPr>
          <w:sz w:val="28"/>
          <w:szCs w:val="28"/>
        </w:rPr>
      </w:pPr>
    </w:p>
    <w:p w:rsidR="00C51EF7" w:rsidRDefault="0017026A" w:rsidP="000E2417">
      <w:pPr>
        <w:pStyle w:val="4"/>
        <w:shd w:val="clear" w:color="auto" w:fill="auto"/>
        <w:spacing w:before="0" w:after="0" w:line="240" w:lineRule="auto"/>
        <w:ind w:firstLine="0"/>
        <w:jc w:val="center"/>
        <w:rPr>
          <w:b/>
          <w:sz w:val="28"/>
          <w:szCs w:val="28"/>
        </w:rPr>
      </w:pPr>
      <w:r>
        <w:rPr>
          <w:b/>
          <w:sz w:val="28"/>
          <w:szCs w:val="28"/>
        </w:rPr>
        <w:t>СЛАЙД 10</w:t>
      </w:r>
    </w:p>
    <w:p w:rsidR="000E2417" w:rsidRPr="000E2417" w:rsidRDefault="000E2417" w:rsidP="000E2417">
      <w:pPr>
        <w:pStyle w:val="4"/>
        <w:shd w:val="clear" w:color="auto" w:fill="auto"/>
        <w:spacing w:before="0" w:after="0" w:line="240" w:lineRule="auto"/>
        <w:ind w:firstLine="0"/>
        <w:jc w:val="center"/>
        <w:rPr>
          <w:b/>
          <w:sz w:val="28"/>
          <w:szCs w:val="28"/>
        </w:rPr>
      </w:pPr>
    </w:p>
    <w:p w:rsidR="00C51EF7" w:rsidRDefault="00C51EF7" w:rsidP="00C51EF7">
      <w:pPr>
        <w:pStyle w:val="4"/>
        <w:shd w:val="clear" w:color="auto" w:fill="auto"/>
        <w:spacing w:before="0" w:after="0" w:line="240" w:lineRule="auto"/>
        <w:ind w:firstLine="709"/>
        <w:jc w:val="both"/>
        <w:rPr>
          <w:sz w:val="28"/>
          <w:szCs w:val="28"/>
        </w:rPr>
      </w:pPr>
      <w:proofErr w:type="gramStart"/>
      <w:r w:rsidRPr="00C51EF7">
        <w:rPr>
          <w:sz w:val="28"/>
          <w:szCs w:val="28"/>
        </w:rPr>
        <w:t xml:space="preserve">В настоящее время многие наниматели зачастую путают процедуру </w:t>
      </w:r>
      <w:proofErr w:type="spellStart"/>
      <w:r w:rsidRPr="00C51EF7">
        <w:rPr>
          <w:sz w:val="28"/>
          <w:szCs w:val="28"/>
        </w:rPr>
        <w:t>спецоценки</w:t>
      </w:r>
      <w:proofErr w:type="spellEnd"/>
      <w:r w:rsidRPr="00C51EF7">
        <w:rPr>
          <w:sz w:val="28"/>
          <w:szCs w:val="28"/>
        </w:rPr>
        <w:t xml:space="preserve"> условий трудовой деятельности с оценкой </w:t>
      </w:r>
      <w:proofErr w:type="spellStart"/>
      <w:r w:rsidRPr="00C51EF7">
        <w:rPr>
          <w:sz w:val="28"/>
          <w:szCs w:val="28"/>
        </w:rPr>
        <w:t>профрисков</w:t>
      </w:r>
      <w:proofErr w:type="spellEnd"/>
      <w:r w:rsidRPr="00C51EF7">
        <w:rPr>
          <w:sz w:val="28"/>
          <w:szCs w:val="28"/>
        </w:rPr>
        <w:t>.</w:t>
      </w:r>
      <w:proofErr w:type="gramEnd"/>
    </w:p>
    <w:p w:rsidR="00C51EF7" w:rsidRPr="00C51EF7" w:rsidRDefault="00C51EF7" w:rsidP="00C51EF7">
      <w:pPr>
        <w:pStyle w:val="4"/>
        <w:spacing w:before="0" w:after="0" w:line="240" w:lineRule="auto"/>
        <w:ind w:firstLine="709"/>
        <w:jc w:val="both"/>
        <w:rPr>
          <w:sz w:val="28"/>
          <w:szCs w:val="28"/>
        </w:rPr>
      </w:pPr>
      <w:r w:rsidRPr="00C51EF7">
        <w:rPr>
          <w:sz w:val="28"/>
          <w:szCs w:val="28"/>
        </w:rPr>
        <w:t xml:space="preserve">Таким образом, можно сказать, что принципиальное отличие специальной оценки УТ от оценки </w:t>
      </w:r>
      <w:proofErr w:type="spellStart"/>
      <w:r w:rsidRPr="00C51EF7">
        <w:rPr>
          <w:sz w:val="28"/>
          <w:szCs w:val="28"/>
        </w:rPr>
        <w:t>профрисков</w:t>
      </w:r>
      <w:proofErr w:type="spellEnd"/>
      <w:r w:rsidRPr="00C51EF7">
        <w:rPr>
          <w:sz w:val="28"/>
          <w:szCs w:val="28"/>
        </w:rPr>
        <w:t xml:space="preserve"> заключается в масштабах:</w:t>
      </w:r>
    </w:p>
    <w:p w:rsidR="00C51EF7" w:rsidRPr="00C51EF7" w:rsidRDefault="00C51EF7" w:rsidP="00C51EF7">
      <w:pPr>
        <w:pStyle w:val="4"/>
        <w:spacing w:before="0" w:after="0" w:line="240" w:lineRule="auto"/>
        <w:ind w:firstLine="709"/>
        <w:jc w:val="both"/>
        <w:rPr>
          <w:sz w:val="28"/>
          <w:szCs w:val="28"/>
        </w:rPr>
      </w:pPr>
    </w:p>
    <w:p w:rsidR="00C51EF7" w:rsidRPr="00C51EF7" w:rsidRDefault="00D27655" w:rsidP="00C51EF7">
      <w:pPr>
        <w:pStyle w:val="4"/>
        <w:spacing w:before="0" w:after="0" w:line="240" w:lineRule="auto"/>
        <w:ind w:firstLine="709"/>
        <w:jc w:val="both"/>
        <w:rPr>
          <w:sz w:val="28"/>
          <w:szCs w:val="28"/>
        </w:rPr>
      </w:pPr>
      <w:r>
        <w:rPr>
          <w:sz w:val="28"/>
          <w:szCs w:val="28"/>
        </w:rPr>
        <w:t xml:space="preserve">- </w:t>
      </w:r>
      <w:proofErr w:type="spellStart"/>
      <w:r w:rsidR="00C51EF7" w:rsidRPr="00C51EF7">
        <w:rPr>
          <w:sz w:val="28"/>
          <w:szCs w:val="28"/>
        </w:rPr>
        <w:t>спецоценка</w:t>
      </w:r>
      <w:proofErr w:type="spellEnd"/>
      <w:r w:rsidR="00C51EF7" w:rsidRPr="00C51EF7">
        <w:rPr>
          <w:sz w:val="28"/>
          <w:szCs w:val="28"/>
        </w:rPr>
        <w:t xml:space="preserve"> условий трудовой деятельности ориентирована на проверку определенного рабочего места, в то время как оценка </w:t>
      </w:r>
      <w:proofErr w:type="spellStart"/>
      <w:r w:rsidR="00C51EF7" w:rsidRPr="00C51EF7">
        <w:rPr>
          <w:sz w:val="28"/>
          <w:szCs w:val="28"/>
        </w:rPr>
        <w:t>профрисков</w:t>
      </w:r>
      <w:proofErr w:type="spellEnd"/>
      <w:r w:rsidR="00C51EF7" w:rsidRPr="00C51EF7">
        <w:rPr>
          <w:sz w:val="28"/>
          <w:szCs w:val="28"/>
        </w:rPr>
        <w:t xml:space="preserve"> заключается в проверке всей деятельности сотрудников относительно опасности, которой специалист себя подвергает;</w:t>
      </w:r>
    </w:p>
    <w:p w:rsidR="00C51EF7" w:rsidRPr="00C51EF7" w:rsidRDefault="00D27655" w:rsidP="00C51EF7">
      <w:pPr>
        <w:pStyle w:val="4"/>
        <w:spacing w:before="0" w:after="0" w:line="240" w:lineRule="auto"/>
        <w:ind w:firstLine="709"/>
        <w:jc w:val="both"/>
        <w:rPr>
          <w:sz w:val="28"/>
          <w:szCs w:val="28"/>
        </w:rPr>
      </w:pPr>
      <w:r>
        <w:rPr>
          <w:sz w:val="28"/>
          <w:szCs w:val="28"/>
        </w:rPr>
        <w:t xml:space="preserve">- </w:t>
      </w:r>
      <w:proofErr w:type="spellStart"/>
      <w:r w:rsidR="00C51EF7" w:rsidRPr="00C51EF7">
        <w:rPr>
          <w:sz w:val="28"/>
          <w:szCs w:val="28"/>
        </w:rPr>
        <w:t>спецоценка</w:t>
      </w:r>
      <w:proofErr w:type="spellEnd"/>
      <w:r w:rsidR="00C51EF7" w:rsidRPr="00C51EF7">
        <w:rPr>
          <w:sz w:val="28"/>
          <w:szCs w:val="28"/>
        </w:rPr>
        <w:t xml:space="preserve"> условий труда оценивает место, тогда как оценка </w:t>
      </w:r>
      <w:proofErr w:type="spellStart"/>
      <w:r w:rsidR="00C51EF7" w:rsidRPr="00C51EF7">
        <w:rPr>
          <w:sz w:val="28"/>
          <w:szCs w:val="28"/>
        </w:rPr>
        <w:t>профрисков</w:t>
      </w:r>
      <w:proofErr w:type="spellEnd"/>
      <w:r w:rsidR="00C51EF7" w:rsidRPr="00C51EF7">
        <w:rPr>
          <w:sz w:val="28"/>
          <w:szCs w:val="28"/>
        </w:rPr>
        <w:t xml:space="preserve"> оценивает работников;</w:t>
      </w:r>
    </w:p>
    <w:p w:rsidR="00C51EF7" w:rsidRDefault="00D27655" w:rsidP="00C51EF7">
      <w:pPr>
        <w:pStyle w:val="4"/>
        <w:shd w:val="clear" w:color="auto" w:fill="auto"/>
        <w:spacing w:before="0" w:after="0" w:line="240" w:lineRule="auto"/>
        <w:ind w:firstLine="709"/>
        <w:jc w:val="both"/>
        <w:rPr>
          <w:sz w:val="28"/>
          <w:szCs w:val="28"/>
        </w:rPr>
      </w:pPr>
      <w:r>
        <w:rPr>
          <w:sz w:val="28"/>
          <w:szCs w:val="28"/>
        </w:rPr>
        <w:t xml:space="preserve">- </w:t>
      </w:r>
      <w:r w:rsidR="00C51EF7" w:rsidRPr="00C51EF7">
        <w:rPr>
          <w:sz w:val="28"/>
          <w:szCs w:val="28"/>
        </w:rPr>
        <w:t xml:space="preserve">СОУТ подразумевает проведение с помощью специальных инструментов замеров определённых вредоносных и небезопасных факторов, а также составление умозаключения на основании данных показателей. Во время оценки </w:t>
      </w:r>
      <w:proofErr w:type="spellStart"/>
      <w:r w:rsidR="00C51EF7" w:rsidRPr="00C51EF7">
        <w:rPr>
          <w:sz w:val="28"/>
          <w:szCs w:val="28"/>
        </w:rPr>
        <w:t>профрисков</w:t>
      </w:r>
      <w:proofErr w:type="spellEnd"/>
      <w:r w:rsidR="00C51EF7" w:rsidRPr="00C51EF7">
        <w:rPr>
          <w:sz w:val="28"/>
          <w:szCs w:val="28"/>
        </w:rPr>
        <w:t xml:space="preserve"> замеры не осуществляются.</w:t>
      </w:r>
    </w:p>
    <w:p w:rsidR="0017026A" w:rsidRDefault="0017026A" w:rsidP="00C51EF7">
      <w:pPr>
        <w:pStyle w:val="4"/>
        <w:shd w:val="clear" w:color="auto" w:fill="auto"/>
        <w:spacing w:before="0" w:after="0" w:line="240" w:lineRule="auto"/>
        <w:ind w:firstLine="709"/>
        <w:jc w:val="both"/>
        <w:rPr>
          <w:sz w:val="28"/>
          <w:szCs w:val="28"/>
        </w:rPr>
      </w:pPr>
    </w:p>
    <w:p w:rsidR="006C0754" w:rsidRDefault="0017026A" w:rsidP="00C47128">
      <w:pPr>
        <w:pStyle w:val="4"/>
        <w:shd w:val="clear" w:color="auto" w:fill="auto"/>
        <w:spacing w:before="0" w:after="0" w:line="240" w:lineRule="auto"/>
        <w:ind w:firstLine="709"/>
        <w:jc w:val="center"/>
        <w:rPr>
          <w:b/>
          <w:sz w:val="28"/>
          <w:szCs w:val="28"/>
        </w:rPr>
      </w:pPr>
      <w:r>
        <w:rPr>
          <w:b/>
          <w:sz w:val="28"/>
          <w:szCs w:val="28"/>
        </w:rPr>
        <w:t>СЛАЙД 11</w:t>
      </w:r>
    </w:p>
    <w:p w:rsidR="006C0754" w:rsidRDefault="006C0754" w:rsidP="00C47128">
      <w:pPr>
        <w:pStyle w:val="4"/>
        <w:shd w:val="clear" w:color="auto" w:fill="auto"/>
        <w:spacing w:before="0" w:after="0" w:line="240" w:lineRule="auto"/>
        <w:ind w:firstLine="709"/>
        <w:jc w:val="center"/>
        <w:rPr>
          <w:b/>
          <w:sz w:val="28"/>
          <w:szCs w:val="28"/>
        </w:rPr>
      </w:pPr>
    </w:p>
    <w:p w:rsidR="00A25F75" w:rsidRDefault="00C37E42" w:rsidP="00C47128">
      <w:pPr>
        <w:pStyle w:val="4"/>
        <w:shd w:val="clear" w:color="auto" w:fill="auto"/>
        <w:spacing w:before="0" w:after="0" w:line="240" w:lineRule="auto"/>
        <w:ind w:firstLine="709"/>
        <w:jc w:val="center"/>
        <w:rPr>
          <w:b/>
          <w:sz w:val="28"/>
          <w:szCs w:val="28"/>
        </w:rPr>
      </w:pPr>
      <w:r w:rsidRPr="007575B9">
        <w:rPr>
          <w:b/>
          <w:sz w:val="28"/>
          <w:szCs w:val="28"/>
        </w:rPr>
        <w:t>Алгоритм</w:t>
      </w:r>
      <w:r w:rsidR="00C47128">
        <w:rPr>
          <w:b/>
          <w:sz w:val="28"/>
          <w:szCs w:val="28"/>
        </w:rPr>
        <w:t xml:space="preserve"> процедуры управления рисками</w:t>
      </w:r>
    </w:p>
    <w:p w:rsidR="000C078E" w:rsidRPr="000C078E" w:rsidRDefault="000C078E" w:rsidP="000C078E">
      <w:pPr>
        <w:pStyle w:val="4"/>
        <w:spacing w:after="0" w:line="240" w:lineRule="auto"/>
        <w:ind w:firstLine="709"/>
        <w:jc w:val="both"/>
        <w:rPr>
          <w:sz w:val="28"/>
          <w:szCs w:val="28"/>
        </w:rPr>
      </w:pPr>
      <w:r w:rsidRPr="000C078E">
        <w:rPr>
          <w:sz w:val="28"/>
          <w:szCs w:val="28"/>
        </w:rPr>
        <w:t>Согласно п. 33 Типового положения о системе управления охраной труда приказа Минтруда от 19 августа 2016 года № 438н управление профессиональными рисками должно быть оформлено документально.</w:t>
      </w:r>
    </w:p>
    <w:p w:rsidR="000C078E" w:rsidRPr="000C078E" w:rsidRDefault="000C078E" w:rsidP="000C078E">
      <w:pPr>
        <w:pStyle w:val="4"/>
        <w:spacing w:before="0" w:after="0" w:line="240" w:lineRule="auto"/>
        <w:ind w:firstLine="709"/>
        <w:jc w:val="both"/>
        <w:rPr>
          <w:b/>
          <w:sz w:val="24"/>
          <w:szCs w:val="28"/>
        </w:rPr>
      </w:pPr>
      <w:r w:rsidRPr="000C078E">
        <w:rPr>
          <w:b/>
          <w:sz w:val="24"/>
          <w:szCs w:val="28"/>
        </w:rPr>
        <w:t>Процедура управления профессиональными рисками должна отражаться в локальных нормативных актах организации:</w:t>
      </w:r>
    </w:p>
    <w:p w:rsidR="000C078E" w:rsidRPr="000C078E" w:rsidRDefault="000C078E" w:rsidP="000C078E">
      <w:pPr>
        <w:pStyle w:val="4"/>
        <w:spacing w:before="0" w:after="0" w:line="240" w:lineRule="auto"/>
        <w:ind w:firstLine="709"/>
        <w:jc w:val="both"/>
        <w:rPr>
          <w:sz w:val="24"/>
          <w:szCs w:val="28"/>
        </w:rPr>
      </w:pPr>
      <w:r w:rsidRPr="000C078E">
        <w:rPr>
          <w:sz w:val="24"/>
          <w:szCs w:val="28"/>
        </w:rPr>
        <w:t>1.</w:t>
      </w:r>
      <w:r w:rsidRPr="000C078E">
        <w:rPr>
          <w:sz w:val="24"/>
          <w:szCs w:val="28"/>
        </w:rPr>
        <w:tab/>
        <w:t>Приказ о создании комиссии по идентификации опасностей и оценке рисков;</w:t>
      </w:r>
    </w:p>
    <w:p w:rsidR="000C078E" w:rsidRPr="000C078E" w:rsidRDefault="000C078E" w:rsidP="000C078E">
      <w:pPr>
        <w:pStyle w:val="4"/>
        <w:spacing w:before="0" w:after="0" w:line="240" w:lineRule="auto"/>
        <w:ind w:firstLine="709"/>
        <w:jc w:val="both"/>
        <w:rPr>
          <w:sz w:val="24"/>
          <w:szCs w:val="28"/>
        </w:rPr>
      </w:pPr>
      <w:r w:rsidRPr="000C078E">
        <w:rPr>
          <w:sz w:val="24"/>
          <w:szCs w:val="28"/>
        </w:rPr>
        <w:t>2.</w:t>
      </w:r>
      <w:r w:rsidRPr="000C078E">
        <w:rPr>
          <w:sz w:val="24"/>
          <w:szCs w:val="28"/>
        </w:rPr>
        <w:tab/>
        <w:t>Регламент процедуры оценки рисков прописать в Положении организации о СУОТ или Приказ закрепления методики оценки рисков (в Положение СУОТ должна быть ссылка на данный приказ);</w:t>
      </w:r>
    </w:p>
    <w:p w:rsidR="000C078E" w:rsidRPr="000C078E" w:rsidRDefault="000C078E" w:rsidP="000C078E">
      <w:pPr>
        <w:pStyle w:val="4"/>
        <w:spacing w:before="0" w:after="0" w:line="240" w:lineRule="auto"/>
        <w:ind w:firstLine="709"/>
        <w:jc w:val="both"/>
        <w:rPr>
          <w:sz w:val="24"/>
          <w:szCs w:val="28"/>
        </w:rPr>
      </w:pPr>
      <w:r w:rsidRPr="000C078E">
        <w:rPr>
          <w:sz w:val="24"/>
          <w:szCs w:val="28"/>
        </w:rPr>
        <w:t>3.</w:t>
      </w:r>
      <w:r w:rsidRPr="000C078E">
        <w:rPr>
          <w:sz w:val="24"/>
          <w:szCs w:val="28"/>
        </w:rPr>
        <w:tab/>
        <w:t>Реестр идентификации опасностей (п. 34 Положения о СУОТ), в котором опасности необходимо указать в порядке уменьшения уровня риска (п. 36 Положения о СУОТ) и отразить в СУОТ организации;</w:t>
      </w:r>
    </w:p>
    <w:p w:rsidR="000C078E" w:rsidRPr="000C078E" w:rsidRDefault="000C078E" w:rsidP="000C078E">
      <w:pPr>
        <w:pStyle w:val="4"/>
        <w:spacing w:before="0" w:after="0" w:line="240" w:lineRule="auto"/>
        <w:ind w:firstLine="709"/>
        <w:jc w:val="both"/>
        <w:rPr>
          <w:sz w:val="24"/>
          <w:szCs w:val="28"/>
        </w:rPr>
      </w:pPr>
      <w:r w:rsidRPr="000C078E">
        <w:rPr>
          <w:sz w:val="24"/>
          <w:szCs w:val="28"/>
        </w:rPr>
        <w:t>4.</w:t>
      </w:r>
      <w:r w:rsidRPr="000C078E">
        <w:rPr>
          <w:sz w:val="24"/>
          <w:szCs w:val="28"/>
        </w:rPr>
        <w:tab/>
        <w:t xml:space="preserve">Документ для закрепления итогов оценки рисков (карта идентификации, оценки и управления рисками и отчет о </w:t>
      </w:r>
      <w:proofErr w:type="spellStart"/>
      <w:r w:rsidRPr="000C078E">
        <w:rPr>
          <w:sz w:val="24"/>
          <w:szCs w:val="28"/>
        </w:rPr>
        <w:t>профрисках</w:t>
      </w:r>
      <w:proofErr w:type="spellEnd"/>
      <w:r w:rsidRPr="000C078E">
        <w:rPr>
          <w:sz w:val="24"/>
          <w:szCs w:val="28"/>
        </w:rPr>
        <w:t>);</w:t>
      </w:r>
    </w:p>
    <w:p w:rsidR="000C078E" w:rsidRPr="000C078E" w:rsidRDefault="000C078E" w:rsidP="000C078E">
      <w:pPr>
        <w:pStyle w:val="4"/>
        <w:spacing w:before="0" w:after="0" w:line="240" w:lineRule="auto"/>
        <w:ind w:firstLine="709"/>
        <w:jc w:val="both"/>
        <w:rPr>
          <w:sz w:val="24"/>
          <w:szCs w:val="28"/>
        </w:rPr>
      </w:pPr>
      <w:r w:rsidRPr="000C078E">
        <w:rPr>
          <w:sz w:val="24"/>
          <w:szCs w:val="28"/>
        </w:rPr>
        <w:t>5.</w:t>
      </w:r>
      <w:r w:rsidRPr="000C078E">
        <w:rPr>
          <w:sz w:val="24"/>
          <w:szCs w:val="28"/>
        </w:rPr>
        <w:tab/>
        <w:t>План мероприятий по корректировке (устранению) рисков (указать меры, которые должны быть приняты для устранения или уменьшения рисков, указать ответственного за каждый конкретный пункт плана, сроки его выполнения);</w:t>
      </w:r>
    </w:p>
    <w:p w:rsidR="000C078E" w:rsidRPr="000C078E" w:rsidRDefault="000C078E" w:rsidP="000C078E">
      <w:pPr>
        <w:pStyle w:val="4"/>
        <w:shd w:val="clear" w:color="auto" w:fill="auto"/>
        <w:spacing w:before="0" w:after="0" w:line="240" w:lineRule="auto"/>
        <w:ind w:firstLine="709"/>
        <w:jc w:val="both"/>
        <w:rPr>
          <w:sz w:val="24"/>
          <w:szCs w:val="28"/>
        </w:rPr>
      </w:pPr>
      <w:r w:rsidRPr="000C078E">
        <w:rPr>
          <w:sz w:val="24"/>
          <w:szCs w:val="28"/>
        </w:rPr>
        <w:t>6.</w:t>
      </w:r>
      <w:r w:rsidRPr="000C078E">
        <w:rPr>
          <w:sz w:val="24"/>
          <w:szCs w:val="28"/>
        </w:rPr>
        <w:tab/>
        <w:t>Порядок доведения итогов оценки рисков до работников.</w:t>
      </w:r>
    </w:p>
    <w:p w:rsidR="00C47128" w:rsidRDefault="00C47128" w:rsidP="004E5A7C">
      <w:pPr>
        <w:pStyle w:val="4"/>
        <w:shd w:val="clear" w:color="auto" w:fill="auto"/>
        <w:spacing w:before="0" w:after="0" w:line="240" w:lineRule="auto"/>
        <w:ind w:firstLine="709"/>
        <w:jc w:val="both"/>
        <w:rPr>
          <w:b/>
          <w:sz w:val="28"/>
          <w:szCs w:val="28"/>
        </w:rPr>
      </w:pPr>
    </w:p>
    <w:p w:rsidR="004E069B" w:rsidRDefault="0017026A" w:rsidP="004E069B">
      <w:pPr>
        <w:pStyle w:val="4"/>
        <w:shd w:val="clear" w:color="auto" w:fill="auto"/>
        <w:spacing w:before="0" w:after="0" w:line="240" w:lineRule="auto"/>
        <w:ind w:firstLine="709"/>
        <w:jc w:val="center"/>
        <w:rPr>
          <w:b/>
          <w:sz w:val="28"/>
          <w:szCs w:val="28"/>
        </w:rPr>
      </w:pPr>
      <w:r>
        <w:rPr>
          <w:b/>
          <w:sz w:val="28"/>
          <w:szCs w:val="28"/>
        </w:rPr>
        <w:t>СЛАЙД 12</w:t>
      </w:r>
    </w:p>
    <w:p w:rsidR="004E069B" w:rsidRPr="007575B9" w:rsidRDefault="004E069B" w:rsidP="004E069B">
      <w:pPr>
        <w:pStyle w:val="4"/>
        <w:shd w:val="clear" w:color="auto" w:fill="auto"/>
        <w:spacing w:before="0" w:after="0" w:line="240" w:lineRule="auto"/>
        <w:ind w:firstLine="709"/>
        <w:jc w:val="center"/>
        <w:rPr>
          <w:b/>
          <w:sz w:val="28"/>
          <w:szCs w:val="28"/>
        </w:rPr>
      </w:pPr>
    </w:p>
    <w:p w:rsidR="00C37E42" w:rsidRDefault="006646D4" w:rsidP="004E5A7C">
      <w:pPr>
        <w:pStyle w:val="4"/>
        <w:shd w:val="clear" w:color="auto" w:fill="auto"/>
        <w:spacing w:before="0" w:after="0" w:line="240" w:lineRule="auto"/>
        <w:ind w:firstLine="709"/>
        <w:jc w:val="both"/>
        <w:rPr>
          <w:b/>
          <w:sz w:val="28"/>
          <w:szCs w:val="28"/>
        </w:rPr>
      </w:pPr>
      <w:r>
        <w:rPr>
          <w:b/>
          <w:sz w:val="28"/>
          <w:szCs w:val="28"/>
        </w:rPr>
        <w:t>1</w:t>
      </w:r>
      <w:r w:rsidR="00297D66" w:rsidRPr="004E5A7C">
        <w:rPr>
          <w:b/>
          <w:sz w:val="28"/>
          <w:szCs w:val="28"/>
        </w:rPr>
        <w:t xml:space="preserve">. </w:t>
      </w:r>
      <w:r w:rsidR="00C37E42" w:rsidRPr="004E5A7C">
        <w:rPr>
          <w:b/>
          <w:sz w:val="28"/>
          <w:szCs w:val="28"/>
        </w:rPr>
        <w:t>Назначение ответственных лиц</w:t>
      </w:r>
      <w:r w:rsidR="00123599" w:rsidRPr="004E5A7C">
        <w:rPr>
          <w:b/>
          <w:sz w:val="28"/>
          <w:szCs w:val="28"/>
        </w:rPr>
        <w:t xml:space="preserve"> и создание комиссии по оценке рисков</w:t>
      </w:r>
    </w:p>
    <w:p w:rsidR="00473259" w:rsidRDefault="00473259" w:rsidP="0047325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E5A7C">
        <w:rPr>
          <w:rFonts w:ascii="Times New Roman" w:eastAsia="Times New Roman" w:hAnsi="Times New Roman" w:cs="Times New Roman"/>
          <w:color w:val="000000"/>
          <w:sz w:val="28"/>
          <w:szCs w:val="28"/>
          <w:lang w:eastAsia="ru-RU"/>
        </w:rPr>
        <w:t>Для выявления, идентификации и оценки профессиональных рисков можно нанять стороннюю экспертную организацию или провести процедуру своими силами</w:t>
      </w:r>
      <w:r>
        <w:rPr>
          <w:rFonts w:ascii="Times New Roman" w:eastAsia="Times New Roman" w:hAnsi="Times New Roman" w:cs="Times New Roman"/>
          <w:color w:val="000000"/>
          <w:sz w:val="28"/>
          <w:szCs w:val="28"/>
          <w:lang w:eastAsia="ru-RU"/>
        </w:rPr>
        <w:t>.</w:t>
      </w:r>
      <w:r w:rsidRPr="004E5A7C">
        <w:rPr>
          <w:rFonts w:ascii="Times New Roman" w:eastAsia="Times New Roman" w:hAnsi="Times New Roman" w:cs="Times New Roman"/>
          <w:color w:val="000000"/>
          <w:sz w:val="28"/>
          <w:szCs w:val="28"/>
          <w:lang w:eastAsia="ru-RU"/>
        </w:rPr>
        <w:t xml:space="preserve"> </w:t>
      </w:r>
    </w:p>
    <w:p w:rsidR="00473259" w:rsidRPr="00473259" w:rsidRDefault="00473259" w:rsidP="00473259">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Если работодатель примет решение о привлечении специализированной экспертной организации для оценки рисков, необходимо приказом назначить координатора со стороны заказчика.</w:t>
      </w:r>
    </w:p>
    <w:p w:rsidR="00A25F75" w:rsidRPr="004E5A7C" w:rsidRDefault="00C37E42"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В организации идентификацию опасностей и оценку профессиональных рисков может проводить специалист по охране труда или служба охраны труда, но эффективнее создать комиссию по проведению идентификации опасностей и оценки профессиональных рисков (далее - комиссия)</w:t>
      </w:r>
      <w:r w:rsidR="00AB2462" w:rsidRPr="004E5A7C">
        <w:rPr>
          <w:rFonts w:ascii="Times New Roman" w:hAnsi="Times New Roman" w:cs="Times New Roman"/>
          <w:sz w:val="28"/>
          <w:szCs w:val="28"/>
        </w:rPr>
        <w:t xml:space="preserve"> или оценочную группу</w:t>
      </w:r>
      <w:r w:rsidR="006646D4">
        <w:rPr>
          <w:rFonts w:ascii="Times New Roman" w:hAnsi="Times New Roman" w:cs="Times New Roman"/>
          <w:sz w:val="28"/>
          <w:szCs w:val="28"/>
        </w:rPr>
        <w:t xml:space="preserve"> из 3-7 человек</w:t>
      </w:r>
      <w:r w:rsidRPr="004E5A7C">
        <w:rPr>
          <w:rFonts w:ascii="Times New Roman" w:hAnsi="Times New Roman" w:cs="Times New Roman"/>
          <w:sz w:val="28"/>
          <w:szCs w:val="28"/>
        </w:rPr>
        <w:t>.</w:t>
      </w:r>
      <w:r w:rsidR="00AB2462" w:rsidRPr="004E5A7C">
        <w:rPr>
          <w:rFonts w:ascii="Times New Roman" w:hAnsi="Times New Roman" w:cs="Times New Roman"/>
          <w:sz w:val="28"/>
          <w:szCs w:val="28"/>
        </w:rPr>
        <w:t xml:space="preserve"> </w:t>
      </w:r>
    </w:p>
    <w:p w:rsidR="00AB2462" w:rsidRPr="004E5A7C" w:rsidRDefault="00AB2462"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Председателем комиссии может выступать руководитель организации или специалист по охране труда.</w:t>
      </w:r>
    </w:p>
    <w:p w:rsidR="00AB2462" w:rsidRPr="004E5A7C" w:rsidRDefault="00AB2462"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 xml:space="preserve">В состав комиссии помимо специалиста по охране труда можно включить главного инженера, ответственного за пожарную безопасность (электробезопасность), начальников структурных подразделений, представителей профсоюза и т.д. Обязательно участие работников в процессе идентификации опасностей. </w:t>
      </w:r>
    </w:p>
    <w:p w:rsidR="005D6AFE" w:rsidRPr="004E5A7C" w:rsidRDefault="005D6AFE"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Члены комиссии не обязаны иметь специальную подготовку, но должны знать, как выявлять опасности и оценивать риски.</w:t>
      </w:r>
    </w:p>
    <w:p w:rsidR="005D6AFE" w:rsidRPr="004E5A7C" w:rsidRDefault="005D6AFE"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Обучить сотрудников проводить оценку профессиональных рисков можно самостоятельно либо с привлечением сторонних организаций.</w:t>
      </w:r>
    </w:p>
    <w:p w:rsidR="005D6AFE" w:rsidRPr="004E5A7C" w:rsidRDefault="005D6AFE"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Приказ о создании комиссии по идентификации опасностей и оценки профессиональных рисков утвержда</w:t>
      </w:r>
      <w:r w:rsidR="00097236">
        <w:rPr>
          <w:rFonts w:ascii="Times New Roman" w:hAnsi="Times New Roman" w:cs="Times New Roman"/>
          <w:sz w:val="28"/>
          <w:szCs w:val="28"/>
        </w:rPr>
        <w:t>ется работодателем</w:t>
      </w:r>
      <w:r w:rsidRPr="00097236">
        <w:rPr>
          <w:rFonts w:ascii="Times New Roman" w:hAnsi="Times New Roman" w:cs="Times New Roman"/>
          <w:sz w:val="28"/>
          <w:szCs w:val="28"/>
        </w:rPr>
        <w:t>.</w:t>
      </w:r>
    </w:p>
    <w:p w:rsidR="00DA350C" w:rsidRPr="00EA5C89" w:rsidRDefault="008F5ED5" w:rsidP="00DA350C">
      <w:pPr>
        <w:pStyle w:val="a3"/>
        <w:spacing w:after="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Пример:</w:t>
      </w:r>
    </w:p>
    <w:p w:rsidR="00EA5C89" w:rsidRDefault="00EA5C89" w:rsidP="004E5A7C">
      <w:pPr>
        <w:pStyle w:val="a3"/>
        <w:spacing w:after="0" w:line="240" w:lineRule="auto"/>
        <w:ind w:left="0" w:firstLine="709"/>
        <w:contextualSpacing w:val="0"/>
        <w:jc w:val="both"/>
        <w:rPr>
          <w:rFonts w:ascii="Times New Roman" w:hAnsi="Times New Roman" w:cs="Times New Roman"/>
          <w:szCs w:val="28"/>
        </w:rPr>
      </w:pPr>
      <w:r w:rsidRPr="00EA5C89">
        <w:rPr>
          <w:rFonts w:ascii="Times New Roman" w:hAnsi="Times New Roman" w:cs="Times New Roman"/>
          <w:szCs w:val="28"/>
        </w:rPr>
        <w:t xml:space="preserve">В торговой организации с численностью работников 50 человек </w:t>
      </w:r>
      <w:proofErr w:type="gramStart"/>
      <w:r w:rsidRPr="00EA5C89">
        <w:rPr>
          <w:rFonts w:ascii="Times New Roman" w:hAnsi="Times New Roman" w:cs="Times New Roman"/>
          <w:szCs w:val="28"/>
        </w:rPr>
        <w:t>ответственным</w:t>
      </w:r>
      <w:proofErr w:type="gramEnd"/>
      <w:r w:rsidRPr="00EA5C89">
        <w:rPr>
          <w:rFonts w:ascii="Times New Roman" w:hAnsi="Times New Roman" w:cs="Times New Roman"/>
          <w:szCs w:val="28"/>
        </w:rPr>
        <w:t xml:space="preserve"> за оценку рисков в компании назначили специалиста по охране труда. </w:t>
      </w:r>
      <w:proofErr w:type="gramStart"/>
      <w:r w:rsidRPr="00EA5C89">
        <w:rPr>
          <w:rFonts w:ascii="Times New Roman" w:hAnsi="Times New Roman" w:cs="Times New Roman"/>
          <w:szCs w:val="28"/>
        </w:rPr>
        <w:t xml:space="preserve">Руководитель организации своим приказом утвердил комиссию по оценке рисков, в состав которой добавил начальника склада, поскольку склад – это самое </w:t>
      </w:r>
      <w:proofErr w:type="spellStart"/>
      <w:r w:rsidRPr="00EA5C89">
        <w:rPr>
          <w:rFonts w:ascii="Times New Roman" w:hAnsi="Times New Roman" w:cs="Times New Roman"/>
          <w:szCs w:val="28"/>
        </w:rPr>
        <w:t>травмоопасное</w:t>
      </w:r>
      <w:proofErr w:type="spellEnd"/>
      <w:r w:rsidRPr="00EA5C89">
        <w:rPr>
          <w:rFonts w:ascii="Times New Roman" w:hAnsi="Times New Roman" w:cs="Times New Roman"/>
          <w:szCs w:val="28"/>
        </w:rPr>
        <w:t xml:space="preserve"> место в организации и за последние пять лет на его территории произошло три несчастных случая, а также ответственного за электробезопасность, так как один из несчастных случаев в организации произошел из-за удара работника электрическим током.</w:t>
      </w:r>
      <w:proofErr w:type="gramEnd"/>
      <w:r w:rsidRPr="00EA5C89">
        <w:rPr>
          <w:rFonts w:ascii="Times New Roman" w:hAnsi="Times New Roman" w:cs="Times New Roman"/>
          <w:szCs w:val="28"/>
        </w:rPr>
        <w:t xml:space="preserve"> Специалист по охране труда был назначен председателем комиссии. Для обучения членов комиссии не привлекали сторонние организации, специалист по охране труда сам в устной форме разъяснил работникам процедуру проведения оценки рисков.</w:t>
      </w:r>
    </w:p>
    <w:p w:rsidR="0017026A" w:rsidRDefault="0017026A" w:rsidP="004E5A7C">
      <w:pPr>
        <w:pStyle w:val="a3"/>
        <w:spacing w:after="0" w:line="240" w:lineRule="auto"/>
        <w:ind w:left="0" w:firstLine="709"/>
        <w:contextualSpacing w:val="0"/>
        <w:jc w:val="both"/>
        <w:rPr>
          <w:rFonts w:ascii="Times New Roman" w:hAnsi="Times New Roman" w:cs="Times New Roman"/>
          <w:szCs w:val="28"/>
        </w:rPr>
      </w:pPr>
    </w:p>
    <w:p w:rsidR="001704CF" w:rsidRDefault="0017026A" w:rsidP="0017026A">
      <w:pPr>
        <w:pStyle w:val="a3"/>
        <w:spacing w:after="0" w:line="24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СЛАЙД 13</w:t>
      </w:r>
    </w:p>
    <w:p w:rsidR="0017026A" w:rsidRDefault="0017026A" w:rsidP="0017026A">
      <w:pPr>
        <w:pStyle w:val="a3"/>
        <w:spacing w:after="0" w:line="240" w:lineRule="auto"/>
        <w:ind w:left="0" w:firstLine="709"/>
        <w:contextualSpacing w:val="0"/>
        <w:jc w:val="center"/>
        <w:rPr>
          <w:rFonts w:ascii="Times New Roman" w:hAnsi="Times New Roman" w:cs="Times New Roman"/>
          <w:b/>
          <w:sz w:val="28"/>
          <w:szCs w:val="28"/>
        </w:rPr>
      </w:pPr>
    </w:p>
    <w:p w:rsidR="001704CF" w:rsidRDefault="001704CF" w:rsidP="001704CF">
      <w:pPr>
        <w:pStyle w:val="a3"/>
        <w:spacing w:after="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Издание приказа</w:t>
      </w:r>
    </w:p>
    <w:p w:rsidR="001704CF" w:rsidRDefault="0017026A" w:rsidP="0017026A">
      <w:pPr>
        <w:pStyle w:val="a3"/>
        <w:spacing w:after="0" w:line="24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СЛАЙД 14</w:t>
      </w:r>
    </w:p>
    <w:p w:rsidR="0017026A" w:rsidRDefault="0017026A" w:rsidP="0017026A">
      <w:pPr>
        <w:pStyle w:val="a3"/>
        <w:spacing w:after="0" w:line="240" w:lineRule="auto"/>
        <w:ind w:left="0" w:firstLine="709"/>
        <w:contextualSpacing w:val="0"/>
        <w:jc w:val="center"/>
        <w:rPr>
          <w:rFonts w:ascii="Times New Roman" w:hAnsi="Times New Roman" w:cs="Times New Roman"/>
          <w:b/>
          <w:sz w:val="28"/>
          <w:szCs w:val="28"/>
        </w:rPr>
      </w:pPr>
    </w:p>
    <w:p w:rsidR="008F5ED5" w:rsidRPr="000734AC" w:rsidRDefault="001704CF" w:rsidP="004E5A7C">
      <w:pPr>
        <w:pStyle w:val="a3"/>
        <w:spacing w:after="0" w:line="240" w:lineRule="auto"/>
        <w:ind w:left="0" w:firstLine="709"/>
        <w:contextualSpacing w:val="0"/>
        <w:jc w:val="both"/>
        <w:rPr>
          <w:rFonts w:ascii="Times New Roman" w:hAnsi="Times New Roman" w:cs="Times New Roman"/>
          <w:sz w:val="28"/>
          <w:szCs w:val="28"/>
        </w:rPr>
      </w:pPr>
      <w:r w:rsidRPr="000734AC">
        <w:rPr>
          <w:rFonts w:ascii="Times New Roman" w:hAnsi="Times New Roman" w:cs="Times New Roman"/>
          <w:sz w:val="28"/>
          <w:szCs w:val="28"/>
        </w:rPr>
        <w:t xml:space="preserve">Разделы положения по идентификации опасностей и оценки </w:t>
      </w:r>
      <w:proofErr w:type="spellStart"/>
      <w:r w:rsidRPr="000734AC">
        <w:rPr>
          <w:rFonts w:ascii="Times New Roman" w:hAnsi="Times New Roman" w:cs="Times New Roman"/>
          <w:sz w:val="28"/>
          <w:szCs w:val="28"/>
        </w:rPr>
        <w:t>профрисков</w:t>
      </w:r>
      <w:proofErr w:type="spellEnd"/>
      <w:r w:rsidR="001436CC">
        <w:rPr>
          <w:rFonts w:ascii="Times New Roman" w:hAnsi="Times New Roman" w:cs="Times New Roman"/>
          <w:sz w:val="28"/>
          <w:szCs w:val="28"/>
        </w:rPr>
        <w:t>:</w:t>
      </w:r>
    </w:p>
    <w:p w:rsidR="0017026A" w:rsidRPr="000734AC" w:rsidRDefault="0017026A" w:rsidP="0017026A">
      <w:pPr>
        <w:pStyle w:val="a3"/>
        <w:spacing w:after="0" w:line="240" w:lineRule="auto"/>
        <w:ind w:firstLine="709"/>
        <w:jc w:val="both"/>
        <w:rPr>
          <w:rFonts w:ascii="Times New Roman" w:hAnsi="Times New Roman" w:cs="Times New Roman"/>
          <w:sz w:val="28"/>
          <w:szCs w:val="28"/>
        </w:rPr>
      </w:pPr>
      <w:r w:rsidRPr="000734AC">
        <w:rPr>
          <w:rFonts w:ascii="Times New Roman" w:hAnsi="Times New Roman" w:cs="Times New Roman"/>
          <w:sz w:val="28"/>
          <w:szCs w:val="28"/>
        </w:rPr>
        <w:t>1. Общие положения</w:t>
      </w:r>
    </w:p>
    <w:p w:rsidR="0017026A" w:rsidRPr="000734AC" w:rsidRDefault="0017026A" w:rsidP="0017026A">
      <w:pPr>
        <w:pStyle w:val="a3"/>
        <w:spacing w:after="0" w:line="240" w:lineRule="auto"/>
        <w:ind w:firstLine="709"/>
        <w:jc w:val="both"/>
        <w:rPr>
          <w:rFonts w:ascii="Times New Roman" w:hAnsi="Times New Roman" w:cs="Times New Roman"/>
          <w:sz w:val="28"/>
          <w:szCs w:val="28"/>
        </w:rPr>
      </w:pPr>
      <w:r w:rsidRPr="000734AC">
        <w:rPr>
          <w:rFonts w:ascii="Times New Roman" w:hAnsi="Times New Roman" w:cs="Times New Roman"/>
          <w:sz w:val="28"/>
          <w:szCs w:val="28"/>
        </w:rPr>
        <w:t>2. Общие подходы, основные приемы, процедуры и особенности оценки рисков</w:t>
      </w:r>
    </w:p>
    <w:p w:rsidR="0017026A" w:rsidRPr="000734AC" w:rsidRDefault="0017026A" w:rsidP="0017026A">
      <w:pPr>
        <w:pStyle w:val="a3"/>
        <w:spacing w:after="0" w:line="240" w:lineRule="auto"/>
        <w:ind w:firstLine="709"/>
        <w:jc w:val="both"/>
        <w:rPr>
          <w:rFonts w:ascii="Times New Roman" w:hAnsi="Times New Roman" w:cs="Times New Roman"/>
          <w:sz w:val="28"/>
          <w:szCs w:val="28"/>
        </w:rPr>
      </w:pPr>
      <w:r w:rsidRPr="000734AC">
        <w:rPr>
          <w:rFonts w:ascii="Times New Roman" w:hAnsi="Times New Roman" w:cs="Times New Roman"/>
          <w:sz w:val="28"/>
          <w:szCs w:val="28"/>
        </w:rPr>
        <w:t>3. Реестр опасностей</w:t>
      </w:r>
    </w:p>
    <w:p w:rsidR="0017026A" w:rsidRPr="000734AC" w:rsidRDefault="0017026A" w:rsidP="0017026A">
      <w:pPr>
        <w:pStyle w:val="a3"/>
        <w:spacing w:after="0" w:line="240" w:lineRule="auto"/>
        <w:ind w:firstLine="709"/>
        <w:jc w:val="both"/>
        <w:rPr>
          <w:rFonts w:ascii="Times New Roman" w:hAnsi="Times New Roman" w:cs="Times New Roman"/>
          <w:sz w:val="28"/>
          <w:szCs w:val="28"/>
        </w:rPr>
      </w:pPr>
      <w:r w:rsidRPr="000734AC">
        <w:rPr>
          <w:rFonts w:ascii="Times New Roman" w:hAnsi="Times New Roman" w:cs="Times New Roman"/>
          <w:sz w:val="28"/>
          <w:szCs w:val="28"/>
        </w:rPr>
        <w:t>4. Термины и определения</w:t>
      </w:r>
    </w:p>
    <w:p w:rsidR="0017026A" w:rsidRPr="000734AC" w:rsidRDefault="0017026A" w:rsidP="0017026A">
      <w:pPr>
        <w:pStyle w:val="a3"/>
        <w:spacing w:after="0" w:line="240" w:lineRule="auto"/>
        <w:ind w:firstLine="709"/>
        <w:jc w:val="both"/>
        <w:rPr>
          <w:rFonts w:ascii="Times New Roman" w:hAnsi="Times New Roman" w:cs="Times New Roman"/>
          <w:sz w:val="28"/>
          <w:szCs w:val="28"/>
        </w:rPr>
      </w:pPr>
      <w:r w:rsidRPr="000734AC">
        <w:rPr>
          <w:rFonts w:ascii="Times New Roman" w:hAnsi="Times New Roman" w:cs="Times New Roman"/>
          <w:sz w:val="28"/>
          <w:szCs w:val="28"/>
        </w:rPr>
        <w:t>5. Идентификация опасностей и оценка рисков</w:t>
      </w:r>
    </w:p>
    <w:p w:rsidR="0017026A" w:rsidRPr="000734AC" w:rsidRDefault="0017026A" w:rsidP="0017026A">
      <w:pPr>
        <w:pStyle w:val="a3"/>
        <w:spacing w:after="0" w:line="240" w:lineRule="auto"/>
        <w:ind w:firstLine="709"/>
        <w:jc w:val="both"/>
        <w:rPr>
          <w:rFonts w:ascii="Times New Roman" w:hAnsi="Times New Roman" w:cs="Times New Roman"/>
          <w:sz w:val="28"/>
          <w:szCs w:val="28"/>
        </w:rPr>
      </w:pPr>
      <w:r w:rsidRPr="000734AC">
        <w:rPr>
          <w:rFonts w:ascii="Times New Roman" w:hAnsi="Times New Roman" w:cs="Times New Roman"/>
          <w:sz w:val="28"/>
          <w:szCs w:val="28"/>
        </w:rPr>
        <w:t>6. Управление рисками</w:t>
      </w:r>
    </w:p>
    <w:p w:rsidR="0017026A" w:rsidRDefault="000734AC" w:rsidP="0017026A">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7026A" w:rsidRPr="000734AC">
        <w:rPr>
          <w:rFonts w:ascii="Times New Roman" w:hAnsi="Times New Roman" w:cs="Times New Roman"/>
          <w:sz w:val="28"/>
          <w:szCs w:val="28"/>
        </w:rPr>
        <w:t>7. Оценка допустимости остаточного риска</w:t>
      </w:r>
    </w:p>
    <w:p w:rsidR="000734AC" w:rsidRPr="000734AC" w:rsidRDefault="000734AC" w:rsidP="0017026A">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Также указать</w:t>
      </w:r>
      <w:r w:rsidR="001436CC">
        <w:rPr>
          <w:rFonts w:ascii="Times New Roman" w:hAnsi="Times New Roman" w:cs="Times New Roman"/>
          <w:sz w:val="28"/>
          <w:szCs w:val="28"/>
        </w:rPr>
        <w:t xml:space="preserve"> какими документами будет закреплена оценка </w:t>
      </w:r>
      <w:proofErr w:type="spellStart"/>
      <w:r w:rsidR="001436CC">
        <w:rPr>
          <w:rFonts w:ascii="Times New Roman" w:hAnsi="Times New Roman" w:cs="Times New Roman"/>
          <w:sz w:val="28"/>
          <w:szCs w:val="28"/>
        </w:rPr>
        <w:t>профрисками</w:t>
      </w:r>
      <w:proofErr w:type="spellEnd"/>
      <w:r w:rsidR="001436CC">
        <w:rPr>
          <w:rFonts w:ascii="Times New Roman" w:hAnsi="Times New Roman" w:cs="Times New Roman"/>
          <w:sz w:val="28"/>
          <w:szCs w:val="28"/>
        </w:rPr>
        <w:t xml:space="preserve"> (Приложения: карта идентификации опасностей и оценки рисков, План мероприятий по управлению рисками)</w:t>
      </w:r>
    </w:p>
    <w:p w:rsidR="000734AC" w:rsidRPr="00EA5C89" w:rsidRDefault="000734AC" w:rsidP="0017026A">
      <w:pPr>
        <w:pStyle w:val="a3"/>
        <w:spacing w:after="0" w:line="240" w:lineRule="auto"/>
        <w:ind w:left="0" w:firstLine="709"/>
        <w:contextualSpacing w:val="0"/>
        <w:jc w:val="both"/>
        <w:rPr>
          <w:rFonts w:ascii="Times New Roman" w:hAnsi="Times New Roman" w:cs="Times New Roman"/>
          <w:szCs w:val="28"/>
        </w:rPr>
      </w:pPr>
    </w:p>
    <w:p w:rsidR="0017026A" w:rsidRDefault="0017026A" w:rsidP="001702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СЛАЙД 15</w:t>
      </w:r>
    </w:p>
    <w:p w:rsidR="0017026A" w:rsidRPr="0017026A" w:rsidRDefault="0017026A" w:rsidP="0017026A">
      <w:pPr>
        <w:spacing w:after="0" w:line="240" w:lineRule="auto"/>
        <w:jc w:val="center"/>
        <w:rPr>
          <w:rFonts w:ascii="Times New Roman" w:hAnsi="Times New Roman" w:cs="Times New Roman"/>
          <w:b/>
          <w:sz w:val="28"/>
          <w:szCs w:val="28"/>
        </w:rPr>
      </w:pPr>
    </w:p>
    <w:p w:rsidR="00EA37A9" w:rsidRDefault="0017026A" w:rsidP="0017026A">
      <w:pPr>
        <w:pStyle w:val="a3"/>
        <w:spacing w:after="0" w:line="240" w:lineRule="auto"/>
        <w:ind w:left="0" w:firstLine="709"/>
        <w:contextualSpacing w:val="0"/>
        <w:jc w:val="both"/>
        <w:rPr>
          <w:rFonts w:ascii="Times New Roman" w:hAnsi="Times New Roman" w:cs="Times New Roman"/>
          <w:b/>
          <w:sz w:val="28"/>
          <w:szCs w:val="28"/>
        </w:rPr>
      </w:pPr>
      <w:r w:rsidRPr="0017026A">
        <w:rPr>
          <w:rFonts w:ascii="Times New Roman" w:hAnsi="Times New Roman" w:cs="Times New Roman"/>
          <w:b/>
          <w:sz w:val="28"/>
          <w:szCs w:val="28"/>
        </w:rPr>
        <w:t>Перечень рабочих мест подлежащих идентификации</w:t>
      </w:r>
    </w:p>
    <w:p w:rsidR="0017026A" w:rsidRDefault="0017026A" w:rsidP="0017026A">
      <w:pPr>
        <w:pStyle w:val="a3"/>
        <w:spacing w:after="0" w:line="240" w:lineRule="auto"/>
        <w:ind w:left="0" w:firstLine="709"/>
        <w:contextualSpacing w:val="0"/>
        <w:jc w:val="both"/>
        <w:rPr>
          <w:rFonts w:ascii="Times New Roman" w:hAnsi="Times New Roman" w:cs="Times New Roman"/>
          <w:b/>
          <w:sz w:val="28"/>
          <w:szCs w:val="28"/>
        </w:rPr>
      </w:pPr>
    </w:p>
    <w:p w:rsidR="00EA37A9" w:rsidRDefault="0017026A" w:rsidP="0017026A">
      <w:pPr>
        <w:pStyle w:val="a3"/>
        <w:spacing w:after="0" w:line="24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СЛАЙД 16</w:t>
      </w:r>
    </w:p>
    <w:p w:rsidR="00EA37A9" w:rsidRDefault="00EA37A9" w:rsidP="004E5A7C">
      <w:pPr>
        <w:pStyle w:val="a3"/>
        <w:spacing w:after="0" w:line="240" w:lineRule="auto"/>
        <w:ind w:left="0" w:firstLine="709"/>
        <w:contextualSpacing w:val="0"/>
        <w:jc w:val="both"/>
        <w:rPr>
          <w:rFonts w:ascii="Times New Roman" w:hAnsi="Times New Roman" w:cs="Times New Roman"/>
          <w:b/>
          <w:sz w:val="28"/>
          <w:szCs w:val="28"/>
        </w:rPr>
      </w:pPr>
    </w:p>
    <w:p w:rsidR="009B58CC" w:rsidRPr="004E5A7C" w:rsidRDefault="006646D4" w:rsidP="004E5A7C">
      <w:pPr>
        <w:pStyle w:val="a3"/>
        <w:spacing w:after="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2</w:t>
      </w:r>
      <w:r w:rsidR="009B58CC" w:rsidRPr="004E5A7C">
        <w:rPr>
          <w:rFonts w:ascii="Times New Roman" w:hAnsi="Times New Roman" w:cs="Times New Roman"/>
          <w:b/>
          <w:sz w:val="28"/>
          <w:szCs w:val="28"/>
        </w:rPr>
        <w:t xml:space="preserve">. </w:t>
      </w:r>
      <w:r w:rsidR="00123599" w:rsidRPr="004E5A7C">
        <w:rPr>
          <w:rFonts w:ascii="Times New Roman" w:hAnsi="Times New Roman" w:cs="Times New Roman"/>
          <w:b/>
          <w:sz w:val="28"/>
          <w:szCs w:val="28"/>
        </w:rPr>
        <w:t>Выяв</w:t>
      </w:r>
      <w:r w:rsidR="00C47128">
        <w:rPr>
          <w:rFonts w:ascii="Times New Roman" w:hAnsi="Times New Roman" w:cs="Times New Roman"/>
          <w:b/>
          <w:sz w:val="28"/>
          <w:szCs w:val="28"/>
        </w:rPr>
        <w:t>ление (идентификация) опасности и с</w:t>
      </w:r>
      <w:r w:rsidR="00997C98" w:rsidRPr="00997C98">
        <w:rPr>
          <w:rFonts w:ascii="Times New Roman" w:hAnsi="Times New Roman" w:cs="Times New Roman"/>
          <w:b/>
          <w:sz w:val="28"/>
          <w:szCs w:val="28"/>
        </w:rPr>
        <w:t>оставление перечня (реестра) опасностей организации</w:t>
      </w:r>
    </w:p>
    <w:p w:rsidR="001C147D" w:rsidRPr="004E5A7C" w:rsidRDefault="001C147D" w:rsidP="001C147D">
      <w:pPr>
        <w:autoSpaceDE w:val="0"/>
        <w:autoSpaceDN w:val="0"/>
        <w:adjustRightInd w:val="0"/>
        <w:spacing w:after="0" w:line="240" w:lineRule="auto"/>
        <w:ind w:firstLine="709"/>
        <w:jc w:val="both"/>
        <w:rPr>
          <w:rFonts w:ascii="Times New Roman" w:hAnsi="Times New Roman" w:cs="Times New Roman"/>
          <w:sz w:val="28"/>
          <w:szCs w:val="28"/>
        </w:rPr>
      </w:pPr>
      <w:r w:rsidRPr="004E5A7C">
        <w:rPr>
          <w:rFonts w:ascii="Times New Roman" w:hAnsi="Times New Roman" w:cs="Times New Roman"/>
          <w:sz w:val="28"/>
          <w:szCs w:val="28"/>
        </w:rPr>
        <w:t>Целью процедуры идентификации опасностей являются ответы на</w:t>
      </w:r>
      <w:r>
        <w:rPr>
          <w:rFonts w:ascii="Times New Roman" w:hAnsi="Times New Roman" w:cs="Times New Roman"/>
          <w:sz w:val="28"/>
          <w:szCs w:val="28"/>
        </w:rPr>
        <w:t xml:space="preserve"> </w:t>
      </w:r>
      <w:r w:rsidRPr="004E5A7C">
        <w:rPr>
          <w:rFonts w:ascii="Times New Roman" w:hAnsi="Times New Roman" w:cs="Times New Roman"/>
          <w:sz w:val="28"/>
          <w:szCs w:val="28"/>
        </w:rPr>
        <w:t>следующие вопросы:</w:t>
      </w:r>
    </w:p>
    <w:p w:rsidR="001C147D" w:rsidRPr="004E5A7C" w:rsidRDefault="001C147D" w:rsidP="001C147D">
      <w:pPr>
        <w:autoSpaceDE w:val="0"/>
        <w:autoSpaceDN w:val="0"/>
        <w:adjustRightInd w:val="0"/>
        <w:spacing w:after="0" w:line="240" w:lineRule="auto"/>
        <w:ind w:firstLine="709"/>
        <w:jc w:val="both"/>
        <w:rPr>
          <w:rFonts w:ascii="Times New Roman" w:hAnsi="Times New Roman" w:cs="Times New Roman"/>
          <w:sz w:val="28"/>
          <w:szCs w:val="28"/>
        </w:rPr>
      </w:pPr>
      <w:r w:rsidRPr="004E5A7C">
        <w:rPr>
          <w:rFonts w:ascii="Times New Roman" w:hAnsi="Times New Roman" w:cs="Times New Roman"/>
          <w:sz w:val="28"/>
          <w:szCs w:val="28"/>
        </w:rPr>
        <w:t>1. Какие опасности имеют место на объекте оценки рисков (рабочем</w:t>
      </w:r>
      <w:r>
        <w:rPr>
          <w:rFonts w:ascii="Times New Roman" w:hAnsi="Times New Roman" w:cs="Times New Roman"/>
          <w:sz w:val="28"/>
          <w:szCs w:val="28"/>
        </w:rPr>
        <w:t xml:space="preserve"> </w:t>
      </w:r>
      <w:r w:rsidRPr="004E5A7C">
        <w:rPr>
          <w:rFonts w:ascii="Times New Roman" w:hAnsi="Times New Roman" w:cs="Times New Roman"/>
          <w:sz w:val="28"/>
          <w:szCs w:val="28"/>
        </w:rPr>
        <w:t>месте, профессии, виде работы, технологической операции или ее</w:t>
      </w:r>
      <w:r>
        <w:rPr>
          <w:rFonts w:ascii="Times New Roman" w:hAnsi="Times New Roman" w:cs="Times New Roman"/>
          <w:sz w:val="28"/>
          <w:szCs w:val="28"/>
        </w:rPr>
        <w:t xml:space="preserve"> </w:t>
      </w:r>
      <w:r w:rsidRPr="004E5A7C">
        <w:rPr>
          <w:rFonts w:ascii="Times New Roman" w:hAnsi="Times New Roman" w:cs="Times New Roman"/>
          <w:sz w:val="28"/>
          <w:szCs w:val="28"/>
        </w:rPr>
        <w:t>этапе);</w:t>
      </w:r>
    </w:p>
    <w:p w:rsidR="001C147D" w:rsidRPr="004E5A7C" w:rsidRDefault="001C147D" w:rsidP="001C147D">
      <w:pPr>
        <w:autoSpaceDE w:val="0"/>
        <w:autoSpaceDN w:val="0"/>
        <w:adjustRightInd w:val="0"/>
        <w:spacing w:after="0" w:line="240" w:lineRule="auto"/>
        <w:ind w:firstLine="709"/>
        <w:jc w:val="both"/>
        <w:rPr>
          <w:rFonts w:ascii="Times New Roman" w:hAnsi="Times New Roman" w:cs="Times New Roman"/>
          <w:sz w:val="28"/>
          <w:szCs w:val="28"/>
        </w:rPr>
      </w:pPr>
      <w:r w:rsidRPr="004E5A7C">
        <w:rPr>
          <w:rFonts w:ascii="Times New Roman" w:hAnsi="Times New Roman" w:cs="Times New Roman"/>
          <w:sz w:val="28"/>
          <w:szCs w:val="28"/>
        </w:rPr>
        <w:t>2. Что является источником (источниками) опасностей;</w:t>
      </w:r>
    </w:p>
    <w:p w:rsidR="001C147D" w:rsidRPr="004E5A7C" w:rsidRDefault="001C147D" w:rsidP="001C147D">
      <w:pPr>
        <w:autoSpaceDE w:val="0"/>
        <w:autoSpaceDN w:val="0"/>
        <w:adjustRightInd w:val="0"/>
        <w:spacing w:after="0" w:line="240" w:lineRule="auto"/>
        <w:ind w:firstLine="709"/>
        <w:jc w:val="both"/>
        <w:rPr>
          <w:rFonts w:ascii="Times New Roman" w:hAnsi="Times New Roman" w:cs="Times New Roman"/>
          <w:sz w:val="28"/>
          <w:szCs w:val="28"/>
        </w:rPr>
      </w:pPr>
      <w:r w:rsidRPr="004E5A7C">
        <w:rPr>
          <w:rFonts w:ascii="Times New Roman" w:hAnsi="Times New Roman" w:cs="Times New Roman"/>
          <w:sz w:val="28"/>
          <w:szCs w:val="28"/>
        </w:rPr>
        <w:t>3. Каковы проявления опасности во времени;</w:t>
      </w:r>
    </w:p>
    <w:p w:rsidR="001C147D" w:rsidRPr="004E5A7C" w:rsidRDefault="001C147D" w:rsidP="001C147D">
      <w:pPr>
        <w:autoSpaceDE w:val="0"/>
        <w:autoSpaceDN w:val="0"/>
        <w:adjustRightInd w:val="0"/>
        <w:spacing w:after="0" w:line="240" w:lineRule="auto"/>
        <w:ind w:firstLine="709"/>
        <w:jc w:val="both"/>
        <w:rPr>
          <w:rFonts w:ascii="Times New Roman" w:hAnsi="Times New Roman" w:cs="Times New Roman"/>
          <w:sz w:val="28"/>
          <w:szCs w:val="28"/>
        </w:rPr>
      </w:pPr>
      <w:r w:rsidRPr="004E5A7C">
        <w:rPr>
          <w:rFonts w:ascii="Times New Roman" w:hAnsi="Times New Roman" w:cs="Times New Roman"/>
          <w:sz w:val="28"/>
          <w:szCs w:val="28"/>
        </w:rPr>
        <w:t>4. Кто подвержен опасности;</w:t>
      </w:r>
    </w:p>
    <w:p w:rsidR="001C147D" w:rsidRDefault="001C147D" w:rsidP="001C147D">
      <w:pPr>
        <w:autoSpaceDE w:val="0"/>
        <w:autoSpaceDN w:val="0"/>
        <w:adjustRightInd w:val="0"/>
        <w:spacing w:after="0" w:line="240" w:lineRule="auto"/>
        <w:ind w:firstLine="709"/>
        <w:jc w:val="both"/>
        <w:rPr>
          <w:rFonts w:ascii="Times New Roman" w:hAnsi="Times New Roman" w:cs="Times New Roman"/>
          <w:sz w:val="28"/>
          <w:szCs w:val="28"/>
        </w:rPr>
      </w:pPr>
      <w:r w:rsidRPr="004E5A7C">
        <w:rPr>
          <w:rFonts w:ascii="Times New Roman" w:hAnsi="Times New Roman" w:cs="Times New Roman"/>
          <w:sz w:val="28"/>
          <w:szCs w:val="28"/>
        </w:rPr>
        <w:t>5. В каких ситуациях (эксплуатационный режим, изменения</w:t>
      </w:r>
      <w:r>
        <w:rPr>
          <w:rFonts w:ascii="Times New Roman" w:hAnsi="Times New Roman" w:cs="Times New Roman"/>
          <w:sz w:val="28"/>
          <w:szCs w:val="28"/>
        </w:rPr>
        <w:t xml:space="preserve"> </w:t>
      </w:r>
      <w:r w:rsidRPr="004E5A7C">
        <w:rPr>
          <w:rFonts w:ascii="Times New Roman" w:hAnsi="Times New Roman" w:cs="Times New Roman"/>
          <w:sz w:val="28"/>
          <w:szCs w:val="28"/>
        </w:rPr>
        <w:t>в производственном процессе, обслуживание, чистка и ремонт</w:t>
      </w:r>
      <w:r>
        <w:rPr>
          <w:rFonts w:ascii="Times New Roman" w:hAnsi="Times New Roman" w:cs="Times New Roman"/>
          <w:sz w:val="28"/>
          <w:szCs w:val="28"/>
        </w:rPr>
        <w:t xml:space="preserve"> </w:t>
      </w:r>
      <w:r w:rsidRPr="004E5A7C">
        <w:rPr>
          <w:rFonts w:ascii="Times New Roman" w:hAnsi="Times New Roman" w:cs="Times New Roman"/>
          <w:sz w:val="28"/>
          <w:szCs w:val="28"/>
        </w:rPr>
        <w:t>оборудования, сбои в работе оборудования и т.д.) работники</w:t>
      </w:r>
      <w:r>
        <w:rPr>
          <w:rFonts w:ascii="Times New Roman" w:hAnsi="Times New Roman" w:cs="Times New Roman"/>
          <w:sz w:val="28"/>
          <w:szCs w:val="28"/>
        </w:rPr>
        <w:t xml:space="preserve"> </w:t>
      </w:r>
      <w:r w:rsidRPr="004E5A7C">
        <w:rPr>
          <w:rFonts w:ascii="Times New Roman" w:hAnsi="Times New Roman" w:cs="Times New Roman"/>
          <w:sz w:val="28"/>
          <w:szCs w:val="28"/>
        </w:rPr>
        <w:t>подвергаются опасности.</w:t>
      </w:r>
    </w:p>
    <w:p w:rsidR="009472CC" w:rsidRDefault="009472CC" w:rsidP="009472CC">
      <w:pPr>
        <w:autoSpaceDE w:val="0"/>
        <w:autoSpaceDN w:val="0"/>
        <w:adjustRightInd w:val="0"/>
        <w:spacing w:after="0" w:line="240" w:lineRule="auto"/>
        <w:ind w:firstLine="709"/>
        <w:jc w:val="both"/>
        <w:rPr>
          <w:rFonts w:ascii="Times New Roman" w:hAnsi="Times New Roman" w:cs="Times New Roman"/>
          <w:b/>
          <w:sz w:val="28"/>
          <w:szCs w:val="28"/>
        </w:rPr>
      </w:pP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b/>
          <w:sz w:val="28"/>
          <w:szCs w:val="28"/>
        </w:rPr>
      </w:pPr>
      <w:r w:rsidRPr="009472CC">
        <w:rPr>
          <w:rFonts w:ascii="Times New Roman" w:hAnsi="Times New Roman" w:cs="Times New Roman"/>
          <w:b/>
          <w:sz w:val="28"/>
          <w:szCs w:val="28"/>
        </w:rPr>
        <w:t>Пример</w:t>
      </w:r>
      <w:r w:rsidR="008F5ED5">
        <w:rPr>
          <w:rFonts w:ascii="Times New Roman" w:hAnsi="Times New Roman" w:cs="Times New Roman"/>
          <w:b/>
          <w:sz w:val="28"/>
          <w:szCs w:val="28"/>
        </w:rPr>
        <w:t>:</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Если  понаблюдать за передвижением работника офиса на работу и его трудовой деятельностью в течение дня, то можно увидеть подстерегающие риски:</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При парковке авто могут возникнуть такие опасности, как столкновение с автотранспортом при выходе из автомобиля, защемление пальцев рук, падение.</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Вход в офисное здание;</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при подъеме по ступенькам - спотыкание, скольжение, падение;</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при обледенении ступенек или мокрых ступеньках входа поджидают такие опасности, как удары и ушибы;</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невнимательность или плохое освещение может стать причиной защемления рук.</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Подъём на второй этаж (пешком):</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проливы воды приведут к скольжению и падению;</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 xml:space="preserve"> а по причине невнимательности или разговора по телефону может возникнуть риск спотыкания и падения.</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На месте работы офисного сотрудника могут подстерегать такие риски, как спотыкание, падение, удар током, пожар, травмы рук.</w:t>
      </w:r>
    </w:p>
    <w:p w:rsidR="009472CC" w:rsidRPr="009472CC" w:rsidRDefault="009472CC" w:rsidP="009472CC">
      <w:pPr>
        <w:autoSpaceDE w:val="0"/>
        <w:autoSpaceDN w:val="0"/>
        <w:adjustRightInd w:val="0"/>
        <w:spacing w:after="0" w:line="240" w:lineRule="auto"/>
        <w:ind w:firstLine="709"/>
        <w:jc w:val="both"/>
        <w:rPr>
          <w:rFonts w:ascii="Times New Roman" w:hAnsi="Times New Roman" w:cs="Times New Roman"/>
          <w:szCs w:val="28"/>
        </w:rPr>
      </w:pPr>
      <w:r w:rsidRPr="009472CC">
        <w:rPr>
          <w:rFonts w:ascii="Times New Roman" w:hAnsi="Times New Roman" w:cs="Times New Roman"/>
          <w:szCs w:val="28"/>
        </w:rPr>
        <w:t xml:space="preserve">А работа за компьютером, вообще несет кучу опасностей, например, заболевание суставов кисти, заболевание локтевого и плечевого сустава, напряжение глаз, мышц шеи, варикозное расширение вен, головные боли, </w:t>
      </w:r>
      <w:proofErr w:type="spellStart"/>
      <w:r w:rsidRPr="009472CC">
        <w:rPr>
          <w:rFonts w:ascii="Times New Roman" w:hAnsi="Times New Roman" w:cs="Times New Roman"/>
          <w:szCs w:val="28"/>
        </w:rPr>
        <w:t>легионелла</w:t>
      </w:r>
      <w:proofErr w:type="spellEnd"/>
      <w:r w:rsidRPr="009472CC">
        <w:rPr>
          <w:rFonts w:ascii="Times New Roman" w:hAnsi="Times New Roman" w:cs="Times New Roman"/>
          <w:szCs w:val="28"/>
        </w:rPr>
        <w:t>, инфекционные заболевания.</w:t>
      </w:r>
    </w:p>
    <w:p w:rsidR="004D3644" w:rsidRDefault="004D3644" w:rsidP="004D3644">
      <w:pPr>
        <w:pStyle w:val="Default"/>
        <w:rPr>
          <w:rFonts w:cstheme="minorBidi"/>
          <w:color w:val="auto"/>
        </w:rPr>
      </w:pPr>
    </w:p>
    <w:p w:rsidR="004D3644" w:rsidRDefault="004D3644" w:rsidP="004D3644">
      <w:pPr>
        <w:pStyle w:val="Default"/>
        <w:rPr>
          <w:rFonts w:cstheme="minorBidi"/>
          <w:color w:val="auto"/>
          <w:sz w:val="21"/>
          <w:szCs w:val="21"/>
        </w:rPr>
      </w:pPr>
      <w:r>
        <w:rPr>
          <w:rFonts w:cstheme="minorBidi"/>
          <w:b/>
          <w:bCs/>
          <w:color w:val="auto"/>
          <w:sz w:val="21"/>
          <w:szCs w:val="21"/>
        </w:rPr>
        <w:t>Пример 3. Как обнаружить потенциальную опасность на рабочем месте</w:t>
      </w:r>
    </w:p>
    <w:p w:rsidR="009472CC" w:rsidRDefault="004D3644" w:rsidP="004D3644">
      <w:pPr>
        <w:pStyle w:val="a8"/>
        <w:spacing w:before="0" w:beforeAutospacing="0" w:after="0" w:afterAutospacing="0"/>
        <w:ind w:firstLine="709"/>
        <w:jc w:val="both"/>
        <w:rPr>
          <w:rFonts w:cstheme="minorBidi"/>
          <w:sz w:val="21"/>
          <w:szCs w:val="21"/>
        </w:rPr>
      </w:pPr>
      <w:r>
        <w:rPr>
          <w:rFonts w:cstheme="minorBidi"/>
          <w:sz w:val="21"/>
          <w:szCs w:val="21"/>
        </w:rPr>
        <w:t xml:space="preserve">В комнате дилерского центра, где трудятся менеджеры, в </w:t>
      </w:r>
      <w:proofErr w:type="gramStart"/>
      <w:r>
        <w:rPr>
          <w:rFonts w:cstheme="minorBidi"/>
          <w:sz w:val="21"/>
          <w:szCs w:val="21"/>
        </w:rPr>
        <w:t>свободном</w:t>
      </w:r>
      <w:proofErr w:type="gramEnd"/>
      <w:r>
        <w:rPr>
          <w:rFonts w:cstheme="minorBidi"/>
          <w:sz w:val="21"/>
          <w:szCs w:val="21"/>
        </w:rPr>
        <w:t xml:space="preserve"> </w:t>
      </w:r>
      <w:proofErr w:type="spellStart"/>
      <w:r>
        <w:rPr>
          <w:rFonts w:cstheme="minorBidi"/>
          <w:sz w:val="21"/>
          <w:szCs w:val="21"/>
        </w:rPr>
        <w:t>доступенаходятся</w:t>
      </w:r>
      <w:proofErr w:type="spellEnd"/>
      <w:r>
        <w:rPr>
          <w:rFonts w:cstheme="minorBidi"/>
          <w:sz w:val="21"/>
          <w:szCs w:val="21"/>
        </w:rPr>
        <w:t xml:space="preserve"> чистящие средства. Такое хранение будет фактором риска. </w:t>
      </w:r>
      <w:proofErr w:type="spellStart"/>
      <w:r>
        <w:rPr>
          <w:rFonts w:cstheme="minorBidi"/>
          <w:sz w:val="21"/>
          <w:szCs w:val="21"/>
        </w:rPr>
        <w:t>Опасностьидентифицируют</w:t>
      </w:r>
      <w:proofErr w:type="spellEnd"/>
      <w:r>
        <w:rPr>
          <w:rFonts w:cstheme="minorBidi"/>
          <w:sz w:val="21"/>
          <w:szCs w:val="21"/>
        </w:rPr>
        <w:t xml:space="preserve"> как химическую. Она заключается во вреде </w:t>
      </w:r>
      <w:proofErr w:type="spellStart"/>
      <w:r>
        <w:rPr>
          <w:rFonts w:cstheme="minorBidi"/>
          <w:sz w:val="21"/>
          <w:szCs w:val="21"/>
        </w:rPr>
        <w:t>воздействиячистящих</w:t>
      </w:r>
      <w:proofErr w:type="spellEnd"/>
      <w:r>
        <w:rPr>
          <w:rFonts w:cstheme="minorBidi"/>
          <w:sz w:val="21"/>
          <w:szCs w:val="21"/>
        </w:rPr>
        <w:t xml:space="preserve"> и обезжиривающих веществ на кожу.</w:t>
      </w:r>
    </w:p>
    <w:p w:rsidR="00076911" w:rsidRDefault="00076911" w:rsidP="004D3644">
      <w:pPr>
        <w:pStyle w:val="a8"/>
        <w:spacing w:before="0" w:beforeAutospacing="0" w:after="0" w:afterAutospacing="0"/>
        <w:ind w:firstLine="709"/>
        <w:jc w:val="both"/>
        <w:rPr>
          <w:sz w:val="28"/>
          <w:szCs w:val="28"/>
        </w:rPr>
      </w:pPr>
    </w:p>
    <w:p w:rsidR="00E61DFA" w:rsidRDefault="00C24719" w:rsidP="00C24719">
      <w:pPr>
        <w:pStyle w:val="a8"/>
        <w:spacing w:before="0" w:beforeAutospacing="0" w:after="0" w:afterAutospacing="0"/>
        <w:ind w:firstLine="709"/>
        <w:jc w:val="both"/>
        <w:rPr>
          <w:sz w:val="28"/>
          <w:szCs w:val="28"/>
        </w:rPr>
      </w:pPr>
      <w:r w:rsidRPr="00C24719">
        <w:rPr>
          <w:sz w:val="28"/>
          <w:szCs w:val="28"/>
        </w:rPr>
        <w:t>Опасности должны быть идентифицированы на всех рабочих местах работодателя.</w:t>
      </w:r>
      <w:r>
        <w:rPr>
          <w:sz w:val="28"/>
          <w:szCs w:val="28"/>
        </w:rPr>
        <w:t xml:space="preserve"> Для проведения идентификации необходимо составить перечень всех рабочих мест подлежащих оценке и количество работающих на рабочих местах (штатная ведомость сотрудников, сводная ведомость результатов проведения СОУТ).</w:t>
      </w:r>
    </w:p>
    <w:p w:rsidR="009D198D" w:rsidRPr="00C24719" w:rsidRDefault="009D198D" w:rsidP="00C24719">
      <w:pPr>
        <w:pStyle w:val="a8"/>
        <w:spacing w:before="0" w:beforeAutospacing="0" w:after="0" w:afterAutospacing="0"/>
        <w:ind w:firstLine="709"/>
        <w:jc w:val="both"/>
        <w:rPr>
          <w:sz w:val="28"/>
          <w:szCs w:val="28"/>
        </w:rPr>
      </w:pPr>
      <w:r>
        <w:rPr>
          <w:sz w:val="28"/>
          <w:szCs w:val="28"/>
        </w:rPr>
        <w:t xml:space="preserve">На каждое рабочее место составляется перечень </w:t>
      </w:r>
      <w:r w:rsidRPr="00DA350C">
        <w:rPr>
          <w:sz w:val="28"/>
          <w:szCs w:val="28"/>
        </w:rPr>
        <w:t>опасностей с указанием предупредительных мер.</w:t>
      </w:r>
    </w:p>
    <w:p w:rsidR="0070038F" w:rsidRDefault="0070038F"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 xml:space="preserve">Если работники в течение дня </w:t>
      </w:r>
      <w:proofErr w:type="gramStart"/>
      <w:r w:rsidRPr="004E5A7C">
        <w:rPr>
          <w:rFonts w:ascii="Times New Roman" w:hAnsi="Times New Roman" w:cs="Times New Roman"/>
          <w:sz w:val="28"/>
          <w:szCs w:val="28"/>
        </w:rPr>
        <w:t>передвигаются по территории и находятся</w:t>
      </w:r>
      <w:proofErr w:type="gramEnd"/>
      <w:r w:rsidRPr="004E5A7C">
        <w:rPr>
          <w:rFonts w:ascii="Times New Roman" w:hAnsi="Times New Roman" w:cs="Times New Roman"/>
          <w:sz w:val="28"/>
          <w:szCs w:val="28"/>
        </w:rPr>
        <w:t xml:space="preserve"> в различных помещениях организации, опасности выявляются по всем рабочим зонам.</w:t>
      </w:r>
    </w:p>
    <w:p w:rsidR="00042031" w:rsidRPr="004E5A7C" w:rsidRDefault="00042031" w:rsidP="004E5A7C">
      <w:pPr>
        <w:pStyle w:val="a3"/>
        <w:spacing w:after="0" w:line="240" w:lineRule="auto"/>
        <w:ind w:left="0" w:firstLine="709"/>
        <w:contextualSpacing w:val="0"/>
        <w:jc w:val="both"/>
        <w:rPr>
          <w:rFonts w:ascii="Times New Roman" w:hAnsi="Times New Roman" w:cs="Times New Roman"/>
          <w:sz w:val="28"/>
          <w:szCs w:val="28"/>
        </w:rPr>
      </w:pPr>
      <w:r w:rsidRPr="006037BB">
        <w:rPr>
          <w:rFonts w:ascii="Times New Roman" w:hAnsi="Times New Roman" w:cs="Times New Roman"/>
          <w:sz w:val="28"/>
          <w:szCs w:val="28"/>
        </w:rPr>
        <w:t>При осуществлении идентификации необходимо руководствоваться ГОСТ 12.0.230.4-2018. Система стандартов безопасности труда (ССБТ). Системы управления охраной труда. Методы идентификации опасностей на различных этапах выполнения работ.</w:t>
      </w:r>
    </w:p>
    <w:p w:rsidR="001C147D" w:rsidRDefault="0070038F" w:rsidP="004E5A7C">
      <w:pPr>
        <w:pStyle w:val="4"/>
        <w:shd w:val="clear" w:color="auto" w:fill="auto"/>
        <w:spacing w:before="0" w:after="0" w:line="240" w:lineRule="auto"/>
        <w:ind w:firstLine="709"/>
        <w:jc w:val="both"/>
        <w:rPr>
          <w:sz w:val="28"/>
          <w:szCs w:val="28"/>
        </w:rPr>
      </w:pPr>
      <w:r w:rsidRPr="004E5A7C">
        <w:rPr>
          <w:sz w:val="28"/>
          <w:szCs w:val="28"/>
        </w:rPr>
        <w:t xml:space="preserve">Для идентификации имеющихся в организации опасностей работодатель, исходя из специфики своей деятельности, может использовать перечень опасностей, представленный в пункте </w:t>
      </w:r>
      <w:r w:rsidRPr="00E565F6">
        <w:rPr>
          <w:sz w:val="28"/>
          <w:szCs w:val="28"/>
        </w:rPr>
        <w:t>35</w:t>
      </w:r>
      <w:hyperlink r:id="rId8" w:history="1">
        <w:r w:rsidRPr="00E565F6">
          <w:rPr>
            <w:rStyle w:val="a5"/>
            <w:color w:val="auto"/>
            <w:sz w:val="28"/>
            <w:szCs w:val="28"/>
            <w:u w:val="none"/>
          </w:rPr>
          <w:t xml:space="preserve"> Типового положения о</w:t>
        </w:r>
      </w:hyperlink>
      <w:r w:rsidRPr="00E565F6">
        <w:rPr>
          <w:rStyle w:val="3"/>
          <w:color w:val="auto"/>
          <w:sz w:val="28"/>
          <w:szCs w:val="28"/>
        </w:rPr>
        <w:t xml:space="preserve"> </w:t>
      </w:r>
      <w:hyperlink r:id="rId9" w:history="1">
        <w:r w:rsidRPr="00E565F6">
          <w:rPr>
            <w:rStyle w:val="a5"/>
            <w:color w:val="auto"/>
            <w:sz w:val="28"/>
            <w:szCs w:val="28"/>
            <w:u w:val="none"/>
          </w:rPr>
          <w:t>СУОТ, утвержденного приказом Мин</w:t>
        </w:r>
        <w:r w:rsidR="008F5ED5">
          <w:rPr>
            <w:rStyle w:val="a5"/>
            <w:color w:val="auto"/>
            <w:sz w:val="28"/>
            <w:szCs w:val="28"/>
            <w:u w:val="none"/>
          </w:rPr>
          <w:t>труда России от 19.08.2016 №438н</w:t>
        </w:r>
        <w:r w:rsidR="00042031" w:rsidRPr="00E565F6">
          <w:rPr>
            <w:rStyle w:val="a5"/>
            <w:color w:val="auto"/>
            <w:sz w:val="28"/>
            <w:szCs w:val="28"/>
            <w:u w:val="none"/>
          </w:rPr>
          <w:t xml:space="preserve"> (далее – Список опасностей из п. 35 Типового положения)</w:t>
        </w:r>
        <w:r w:rsidRPr="00E565F6">
          <w:rPr>
            <w:rStyle w:val="a5"/>
            <w:color w:val="auto"/>
            <w:sz w:val="28"/>
            <w:szCs w:val="28"/>
            <w:u w:val="none"/>
          </w:rPr>
          <w:t>.</w:t>
        </w:r>
      </w:hyperlink>
      <w:r w:rsidR="00517047" w:rsidRPr="00E565F6">
        <w:t xml:space="preserve"> </w:t>
      </w:r>
      <w:r w:rsidR="00AF4949" w:rsidRPr="00E565F6">
        <w:rPr>
          <w:sz w:val="28"/>
          <w:szCs w:val="28"/>
        </w:rPr>
        <w:t>Настоящий перечень не является исчерпывающим. В местах ведения работ могут существовать и другие опасности, которые подлежат идентификации.</w:t>
      </w:r>
    </w:p>
    <w:p w:rsidR="009472CC" w:rsidRPr="009472CC" w:rsidRDefault="009472CC" w:rsidP="004E5A7C">
      <w:pPr>
        <w:pStyle w:val="4"/>
        <w:shd w:val="clear" w:color="auto" w:fill="auto"/>
        <w:spacing w:before="0" w:after="0" w:line="240" w:lineRule="auto"/>
        <w:ind w:firstLine="709"/>
        <w:jc w:val="both"/>
        <w:rPr>
          <w:rStyle w:val="a5"/>
          <w:color w:val="auto"/>
          <w:sz w:val="22"/>
          <w:szCs w:val="28"/>
          <w:u w:val="none"/>
        </w:rPr>
      </w:pPr>
      <w:r w:rsidRPr="009472CC">
        <w:rPr>
          <w:rStyle w:val="a5"/>
          <w:color w:val="auto"/>
          <w:sz w:val="22"/>
          <w:szCs w:val="28"/>
          <w:u w:val="none"/>
        </w:rPr>
        <w:t xml:space="preserve">Рекомендуется составить максимально приближенный к организации перечень, который объединяет возможные для данного вида деятельности факторы </w:t>
      </w:r>
      <w:proofErr w:type="spellStart"/>
      <w:r w:rsidRPr="009472CC">
        <w:rPr>
          <w:rStyle w:val="a5"/>
          <w:color w:val="auto"/>
          <w:sz w:val="22"/>
          <w:szCs w:val="28"/>
          <w:u w:val="none"/>
        </w:rPr>
        <w:t>профриска</w:t>
      </w:r>
      <w:proofErr w:type="spellEnd"/>
      <w:r w:rsidRPr="009472CC">
        <w:rPr>
          <w:rStyle w:val="a5"/>
          <w:color w:val="auto"/>
          <w:sz w:val="22"/>
          <w:szCs w:val="28"/>
          <w:u w:val="none"/>
        </w:rPr>
        <w:t xml:space="preserve"> и соответствующие им опасности (можно каждой опасности присвоить индивидуальный код). Тогда, чтобы выявить опасности на конкретном рабочем месте, останется только выбрать из общего списка те, которые реально присутствуют на производственной площадке или в кабинете офисного сотрудника. Выбор факторов риска из готового перечня значительно проще, чем их разработка непосредственно в ходе обхода помещений и территорий. Не включать в данный перечень все опасности из п. 35 Типового положения, например, для образовательных учреждений </w:t>
      </w:r>
      <w:r w:rsidR="008F5ED5">
        <w:rPr>
          <w:rStyle w:val="a5"/>
          <w:color w:val="auto"/>
          <w:sz w:val="22"/>
          <w:szCs w:val="28"/>
          <w:u w:val="none"/>
        </w:rPr>
        <w:t>«</w:t>
      </w:r>
      <w:r w:rsidRPr="009472CC">
        <w:rPr>
          <w:rStyle w:val="a5"/>
          <w:color w:val="auto"/>
          <w:sz w:val="22"/>
          <w:szCs w:val="28"/>
          <w:u w:val="none"/>
        </w:rPr>
        <w:t>опасности из-за недостатка кислорода в воздухе</w:t>
      </w:r>
      <w:r w:rsidR="008F5ED5">
        <w:rPr>
          <w:rStyle w:val="a5"/>
          <w:color w:val="auto"/>
          <w:sz w:val="22"/>
          <w:szCs w:val="28"/>
          <w:u w:val="none"/>
        </w:rPr>
        <w:t>»</w:t>
      </w:r>
      <w:r w:rsidRPr="009472CC">
        <w:rPr>
          <w:rStyle w:val="a5"/>
          <w:color w:val="auto"/>
          <w:sz w:val="22"/>
          <w:szCs w:val="28"/>
          <w:u w:val="none"/>
        </w:rPr>
        <w:t xml:space="preserve"> не</w:t>
      </w:r>
      <w:r w:rsidR="008F5ED5">
        <w:rPr>
          <w:rStyle w:val="a5"/>
          <w:color w:val="auto"/>
          <w:sz w:val="22"/>
          <w:szCs w:val="28"/>
          <w:u w:val="none"/>
        </w:rPr>
        <w:t xml:space="preserve"> возможно выявить</w:t>
      </w:r>
      <w:r w:rsidRPr="009472CC">
        <w:rPr>
          <w:rStyle w:val="a5"/>
          <w:color w:val="auto"/>
          <w:sz w:val="22"/>
          <w:szCs w:val="28"/>
          <w:u w:val="none"/>
        </w:rPr>
        <w:t xml:space="preserve"> в процессе идентификации, т.к. данная опасность свойственна для </w:t>
      </w:r>
      <w:proofErr w:type="gramStart"/>
      <w:r w:rsidRPr="009472CC">
        <w:rPr>
          <w:rStyle w:val="a5"/>
          <w:color w:val="auto"/>
          <w:sz w:val="22"/>
          <w:szCs w:val="28"/>
          <w:u w:val="none"/>
        </w:rPr>
        <w:t>работ</w:t>
      </w:r>
      <w:proofErr w:type="gramEnd"/>
      <w:r w:rsidRPr="009472CC">
        <w:rPr>
          <w:rStyle w:val="a5"/>
          <w:color w:val="auto"/>
          <w:sz w:val="22"/>
          <w:szCs w:val="28"/>
          <w:u w:val="none"/>
        </w:rPr>
        <w:t xml:space="preserve"> проводимых в шахтах, в колодца и под водой.</w:t>
      </w:r>
    </w:p>
    <w:p w:rsidR="00EA37A9" w:rsidRDefault="00EA37A9" w:rsidP="00505024">
      <w:pPr>
        <w:autoSpaceDE w:val="0"/>
        <w:autoSpaceDN w:val="0"/>
        <w:adjustRightInd w:val="0"/>
        <w:spacing w:after="0" w:line="240" w:lineRule="auto"/>
        <w:ind w:firstLine="709"/>
        <w:jc w:val="both"/>
        <w:rPr>
          <w:rFonts w:ascii="Times New Roman" w:hAnsi="Times New Roman" w:cs="Times New Roman"/>
          <w:b/>
          <w:i/>
          <w:sz w:val="28"/>
          <w:szCs w:val="28"/>
        </w:rPr>
      </w:pPr>
    </w:p>
    <w:p w:rsidR="00EA37A9" w:rsidRPr="00EA37A9" w:rsidRDefault="00076911" w:rsidP="00EA37A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СЛАЙД 17</w:t>
      </w:r>
    </w:p>
    <w:p w:rsidR="00EA37A9" w:rsidRDefault="00EA37A9" w:rsidP="00505024">
      <w:pPr>
        <w:autoSpaceDE w:val="0"/>
        <w:autoSpaceDN w:val="0"/>
        <w:adjustRightInd w:val="0"/>
        <w:spacing w:after="0" w:line="240" w:lineRule="auto"/>
        <w:ind w:firstLine="709"/>
        <w:jc w:val="both"/>
        <w:rPr>
          <w:rFonts w:ascii="Times New Roman" w:hAnsi="Times New Roman" w:cs="Times New Roman"/>
          <w:b/>
          <w:i/>
          <w:sz w:val="28"/>
          <w:szCs w:val="28"/>
        </w:rPr>
      </w:pPr>
    </w:p>
    <w:p w:rsidR="00626EC9" w:rsidRPr="00C90075" w:rsidRDefault="009D165C" w:rsidP="00505024">
      <w:pPr>
        <w:autoSpaceDE w:val="0"/>
        <w:autoSpaceDN w:val="0"/>
        <w:adjustRightInd w:val="0"/>
        <w:spacing w:after="0" w:line="240" w:lineRule="auto"/>
        <w:ind w:firstLine="709"/>
        <w:jc w:val="both"/>
        <w:rPr>
          <w:rFonts w:ascii="Times New Roman" w:hAnsi="Times New Roman" w:cs="Times New Roman"/>
          <w:b/>
          <w:i/>
          <w:sz w:val="28"/>
          <w:szCs w:val="28"/>
        </w:rPr>
      </w:pPr>
      <w:r w:rsidRPr="00C90075">
        <w:rPr>
          <w:rFonts w:ascii="Times New Roman" w:hAnsi="Times New Roman" w:cs="Times New Roman"/>
          <w:b/>
          <w:i/>
          <w:sz w:val="28"/>
          <w:szCs w:val="28"/>
        </w:rPr>
        <w:t>Для идентификации опасностей в организациях используются</w:t>
      </w:r>
      <w:r w:rsidR="00505024" w:rsidRPr="00C90075">
        <w:rPr>
          <w:rFonts w:ascii="Times New Roman" w:hAnsi="Times New Roman" w:cs="Times New Roman"/>
          <w:b/>
          <w:i/>
          <w:sz w:val="28"/>
          <w:szCs w:val="28"/>
        </w:rPr>
        <w:t xml:space="preserve"> </w:t>
      </w:r>
      <w:r w:rsidRPr="00C90075">
        <w:rPr>
          <w:rFonts w:ascii="Times New Roman" w:hAnsi="Times New Roman" w:cs="Times New Roman"/>
          <w:b/>
          <w:i/>
          <w:sz w:val="28"/>
          <w:szCs w:val="28"/>
        </w:rPr>
        <w:t>различные источники информации:</w:t>
      </w:r>
    </w:p>
    <w:p w:rsidR="005935E2" w:rsidRPr="005935E2" w:rsidRDefault="005935E2" w:rsidP="00C47128">
      <w:pPr>
        <w:pStyle w:val="a3"/>
        <w:spacing w:after="0" w:line="240" w:lineRule="auto"/>
        <w:ind w:left="0" w:firstLine="709"/>
        <w:contextualSpacing w:val="0"/>
        <w:jc w:val="both"/>
        <w:rPr>
          <w:rFonts w:ascii="Times New Roman" w:hAnsi="Times New Roman" w:cs="Times New Roman"/>
          <w:sz w:val="28"/>
          <w:szCs w:val="28"/>
        </w:rPr>
      </w:pPr>
      <w:r w:rsidRPr="005935E2">
        <w:rPr>
          <w:rFonts w:ascii="Times New Roman" w:hAnsi="Times New Roman" w:cs="Times New Roman"/>
          <w:sz w:val="28"/>
          <w:szCs w:val="28"/>
        </w:rPr>
        <w:t xml:space="preserve">1. </w:t>
      </w:r>
      <w:r w:rsidRPr="00C47128">
        <w:rPr>
          <w:rFonts w:ascii="Times New Roman" w:hAnsi="Times New Roman" w:cs="Times New Roman"/>
          <w:i/>
          <w:sz w:val="28"/>
          <w:szCs w:val="28"/>
        </w:rPr>
        <w:t>НПА, локальные документы по охране труда и безопасности работ</w:t>
      </w:r>
      <w:r w:rsidRPr="005935E2">
        <w:rPr>
          <w:rFonts w:ascii="Times New Roman" w:hAnsi="Times New Roman" w:cs="Times New Roman"/>
          <w:sz w:val="28"/>
          <w:szCs w:val="28"/>
        </w:rPr>
        <w:t xml:space="preserve">, </w:t>
      </w:r>
      <w:r w:rsidRPr="00571993">
        <w:rPr>
          <w:rFonts w:ascii="Times New Roman" w:hAnsi="Times New Roman" w:cs="Times New Roman"/>
          <w:i/>
          <w:sz w:val="28"/>
          <w:szCs w:val="28"/>
        </w:rPr>
        <w:t>которые относятся к определенному рабочему процессу</w:t>
      </w:r>
      <w:r w:rsidRPr="005935E2">
        <w:rPr>
          <w:rFonts w:ascii="Times New Roman" w:hAnsi="Times New Roman" w:cs="Times New Roman"/>
          <w:sz w:val="28"/>
          <w:szCs w:val="28"/>
        </w:rPr>
        <w:t xml:space="preserve">. Например, если нет инструкции по охране труда для какого-либо вида работ, то это риск —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 </w:t>
      </w:r>
    </w:p>
    <w:p w:rsidR="005935E2" w:rsidRPr="005935E2" w:rsidRDefault="00C47128" w:rsidP="00C47128">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w:t>
      </w:r>
      <w:r w:rsidR="005935E2" w:rsidRPr="005935E2">
        <w:rPr>
          <w:rFonts w:ascii="Times New Roman" w:hAnsi="Times New Roman" w:cs="Times New Roman"/>
          <w:sz w:val="28"/>
          <w:szCs w:val="28"/>
        </w:rPr>
        <w:t xml:space="preserve">. </w:t>
      </w:r>
      <w:r w:rsidR="005935E2" w:rsidRPr="00C47128">
        <w:rPr>
          <w:rFonts w:ascii="Times New Roman" w:hAnsi="Times New Roman" w:cs="Times New Roman"/>
          <w:i/>
          <w:sz w:val="28"/>
          <w:szCs w:val="28"/>
        </w:rPr>
        <w:t>Техническая документация на оборудование и технологическая документация на процессы.</w:t>
      </w:r>
      <w:r w:rsidR="005935E2" w:rsidRPr="005935E2">
        <w:rPr>
          <w:rFonts w:ascii="Times New Roman" w:hAnsi="Times New Roman" w:cs="Times New Roman"/>
          <w:sz w:val="28"/>
          <w:szCs w:val="28"/>
        </w:rPr>
        <w:t xml:space="preserve"> В ней обычно прописывают потенциальные риски при работе с оборудованием. Кроме того, в документации прописано, как работает оборудование, и проходят технологические процессы — позволяет самостоятельно определить дополнительные риски. </w:t>
      </w:r>
    </w:p>
    <w:p w:rsidR="005935E2" w:rsidRPr="005935E2" w:rsidRDefault="00C47128" w:rsidP="00C47128">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w:t>
      </w:r>
      <w:r w:rsidR="005935E2" w:rsidRPr="005935E2">
        <w:rPr>
          <w:rFonts w:ascii="Times New Roman" w:hAnsi="Times New Roman" w:cs="Times New Roman"/>
          <w:sz w:val="28"/>
          <w:szCs w:val="28"/>
        </w:rPr>
        <w:t xml:space="preserve">. </w:t>
      </w:r>
      <w:r w:rsidR="005935E2" w:rsidRPr="00571993">
        <w:rPr>
          <w:rFonts w:ascii="Times New Roman" w:hAnsi="Times New Roman" w:cs="Times New Roman"/>
          <w:i/>
          <w:sz w:val="28"/>
          <w:szCs w:val="28"/>
        </w:rPr>
        <w:t xml:space="preserve">Информация о веществах и инструментах, которые </w:t>
      </w:r>
      <w:proofErr w:type="gramStart"/>
      <w:r w:rsidR="005935E2" w:rsidRPr="00571993">
        <w:rPr>
          <w:rFonts w:ascii="Times New Roman" w:hAnsi="Times New Roman" w:cs="Times New Roman"/>
          <w:i/>
          <w:sz w:val="28"/>
          <w:szCs w:val="28"/>
        </w:rPr>
        <w:t>участвуют в технологическом процессе</w:t>
      </w:r>
      <w:r w:rsidR="005935E2" w:rsidRPr="005935E2">
        <w:rPr>
          <w:rFonts w:ascii="Times New Roman" w:hAnsi="Times New Roman" w:cs="Times New Roman"/>
          <w:sz w:val="28"/>
          <w:szCs w:val="28"/>
        </w:rPr>
        <w:t xml:space="preserve"> позволит</w:t>
      </w:r>
      <w:proofErr w:type="gramEnd"/>
      <w:r w:rsidR="005935E2" w:rsidRPr="005935E2">
        <w:rPr>
          <w:rFonts w:ascii="Times New Roman" w:hAnsi="Times New Roman" w:cs="Times New Roman"/>
          <w:sz w:val="28"/>
          <w:szCs w:val="28"/>
        </w:rPr>
        <w:t xml:space="preserve"> определить риски, которые возникают при работе сотрудников с инструментами и веществами.</w:t>
      </w:r>
    </w:p>
    <w:p w:rsidR="005935E2" w:rsidRPr="005935E2" w:rsidRDefault="00C47128" w:rsidP="00C47128">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w:t>
      </w:r>
      <w:r w:rsidR="005935E2" w:rsidRPr="005935E2">
        <w:rPr>
          <w:rFonts w:ascii="Times New Roman" w:hAnsi="Times New Roman" w:cs="Times New Roman"/>
          <w:sz w:val="28"/>
          <w:szCs w:val="28"/>
        </w:rPr>
        <w:t xml:space="preserve">. </w:t>
      </w:r>
      <w:r w:rsidR="005935E2" w:rsidRPr="00C47128">
        <w:rPr>
          <w:rFonts w:ascii="Times New Roman" w:hAnsi="Times New Roman" w:cs="Times New Roman"/>
          <w:i/>
          <w:sz w:val="28"/>
          <w:szCs w:val="28"/>
        </w:rPr>
        <w:t>Сведения о происшедших авариях, инцидентах, несчастных случаях и профессиональных заболеваниях в организации</w:t>
      </w:r>
      <w:r w:rsidR="005935E2" w:rsidRPr="005935E2">
        <w:rPr>
          <w:rFonts w:ascii="Times New Roman" w:hAnsi="Times New Roman" w:cs="Times New Roman"/>
          <w:sz w:val="28"/>
          <w:szCs w:val="28"/>
        </w:rPr>
        <w:t xml:space="preserve"> </w:t>
      </w:r>
      <w:r w:rsidR="005935E2" w:rsidRPr="00571993">
        <w:rPr>
          <w:rFonts w:ascii="Times New Roman" w:hAnsi="Times New Roman" w:cs="Times New Roman"/>
          <w:i/>
          <w:sz w:val="28"/>
          <w:szCs w:val="28"/>
        </w:rPr>
        <w:t>и результаты их расследования</w:t>
      </w:r>
      <w:r w:rsidR="005935E2" w:rsidRPr="005935E2">
        <w:rPr>
          <w:rFonts w:ascii="Times New Roman" w:hAnsi="Times New Roman" w:cs="Times New Roman"/>
          <w:sz w:val="28"/>
          <w:szCs w:val="28"/>
        </w:rPr>
        <w:t xml:space="preserve"> помогут увидеть, при каких работах и производственных процессах в организации работники подвергаются наиболее сильным рискам.</w:t>
      </w:r>
    </w:p>
    <w:p w:rsidR="005935E2" w:rsidRPr="005935E2" w:rsidRDefault="00C47128" w:rsidP="00C47128">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5</w:t>
      </w:r>
      <w:r w:rsidR="005935E2" w:rsidRPr="005935E2">
        <w:rPr>
          <w:rFonts w:ascii="Times New Roman" w:hAnsi="Times New Roman" w:cs="Times New Roman"/>
          <w:sz w:val="28"/>
          <w:szCs w:val="28"/>
        </w:rPr>
        <w:t xml:space="preserve">. </w:t>
      </w:r>
      <w:r w:rsidR="005935E2" w:rsidRPr="00C47128">
        <w:rPr>
          <w:rFonts w:ascii="Times New Roman" w:hAnsi="Times New Roman" w:cs="Times New Roman"/>
          <w:i/>
          <w:sz w:val="28"/>
          <w:szCs w:val="28"/>
        </w:rPr>
        <w:t>Доступные сведения и статистические данные о несчастных случаях и производственном травматизме в похожих организациях</w:t>
      </w:r>
      <w:r w:rsidR="005935E2" w:rsidRPr="005935E2">
        <w:rPr>
          <w:rFonts w:ascii="Times New Roman" w:hAnsi="Times New Roman" w:cs="Times New Roman"/>
          <w:sz w:val="28"/>
          <w:szCs w:val="28"/>
        </w:rPr>
        <w:t>. С их помощью можно узнать, во время каких работ сотрудники подв</w:t>
      </w:r>
      <w:r w:rsidR="00571993">
        <w:rPr>
          <w:rFonts w:ascii="Times New Roman" w:hAnsi="Times New Roman" w:cs="Times New Roman"/>
          <w:sz w:val="28"/>
          <w:szCs w:val="28"/>
        </w:rPr>
        <w:t xml:space="preserve">ергаются потенциальным рискам. </w:t>
      </w:r>
      <w:r w:rsidR="005935E2" w:rsidRPr="005935E2">
        <w:rPr>
          <w:rFonts w:ascii="Times New Roman" w:hAnsi="Times New Roman" w:cs="Times New Roman"/>
          <w:sz w:val="28"/>
          <w:szCs w:val="28"/>
        </w:rPr>
        <w:t xml:space="preserve">Уделите больше внимания безопасности выполнения этих работ. Данные можно узнать из докладов </w:t>
      </w:r>
      <w:proofErr w:type="spellStart"/>
      <w:r w:rsidR="005935E2" w:rsidRPr="005935E2">
        <w:rPr>
          <w:rFonts w:ascii="Times New Roman" w:hAnsi="Times New Roman" w:cs="Times New Roman"/>
          <w:sz w:val="28"/>
          <w:szCs w:val="28"/>
        </w:rPr>
        <w:t>Ростехнадзора</w:t>
      </w:r>
      <w:proofErr w:type="spellEnd"/>
      <w:r w:rsidR="005935E2" w:rsidRPr="005935E2">
        <w:rPr>
          <w:rFonts w:ascii="Times New Roman" w:hAnsi="Times New Roman" w:cs="Times New Roman"/>
          <w:sz w:val="28"/>
          <w:szCs w:val="28"/>
        </w:rPr>
        <w:t>, которые ведомство публикует на своем официальном сайте. Кроме того, многие компании публикуют статистику несчастных случаев на своих интернет-сайтах.</w:t>
      </w:r>
    </w:p>
    <w:p w:rsidR="005935E2" w:rsidRPr="005935E2" w:rsidRDefault="00571993" w:rsidP="00C47128">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w:t>
      </w:r>
      <w:r w:rsidR="005935E2" w:rsidRPr="005935E2">
        <w:rPr>
          <w:rFonts w:ascii="Times New Roman" w:hAnsi="Times New Roman" w:cs="Times New Roman"/>
          <w:sz w:val="28"/>
          <w:szCs w:val="28"/>
        </w:rPr>
        <w:t xml:space="preserve">. </w:t>
      </w:r>
      <w:r w:rsidR="005935E2" w:rsidRPr="00C47128">
        <w:rPr>
          <w:rFonts w:ascii="Times New Roman" w:hAnsi="Times New Roman" w:cs="Times New Roman"/>
          <w:i/>
          <w:sz w:val="28"/>
          <w:szCs w:val="28"/>
        </w:rPr>
        <w:t>Жалобы работников</w:t>
      </w:r>
      <w:r w:rsidR="005935E2" w:rsidRPr="005935E2">
        <w:rPr>
          <w:rFonts w:ascii="Times New Roman" w:hAnsi="Times New Roman" w:cs="Times New Roman"/>
          <w:sz w:val="28"/>
          <w:szCs w:val="28"/>
        </w:rPr>
        <w:t xml:space="preserve">, </w:t>
      </w:r>
      <w:r w:rsidR="005935E2" w:rsidRPr="00571993">
        <w:rPr>
          <w:rFonts w:ascii="Times New Roman" w:hAnsi="Times New Roman" w:cs="Times New Roman"/>
          <w:i/>
          <w:sz w:val="28"/>
          <w:szCs w:val="28"/>
        </w:rPr>
        <w:t>которые связаны с ненадлежащими условиями труда, и предложения по улучшению условий</w:t>
      </w:r>
      <w:r w:rsidR="005935E2" w:rsidRPr="005935E2">
        <w:rPr>
          <w:rFonts w:ascii="Times New Roman" w:hAnsi="Times New Roman" w:cs="Times New Roman"/>
          <w:sz w:val="28"/>
          <w:szCs w:val="28"/>
        </w:rPr>
        <w:t xml:space="preserve"> </w:t>
      </w:r>
      <w:r w:rsidR="005935E2" w:rsidRPr="00571993">
        <w:rPr>
          <w:rFonts w:ascii="Times New Roman" w:hAnsi="Times New Roman" w:cs="Times New Roman"/>
          <w:i/>
          <w:sz w:val="28"/>
          <w:szCs w:val="28"/>
        </w:rPr>
        <w:t>труда</w:t>
      </w:r>
      <w:r w:rsidR="005935E2" w:rsidRPr="005935E2">
        <w:rPr>
          <w:rFonts w:ascii="Times New Roman" w:hAnsi="Times New Roman" w:cs="Times New Roman"/>
          <w:sz w:val="28"/>
          <w:szCs w:val="28"/>
        </w:rPr>
        <w:t>. Некоторые риски сложно выявить при проверках и аудитах, их могут заметить только работники, которые сталкиваются с ними во время выполнения работ.</w:t>
      </w:r>
    </w:p>
    <w:p w:rsidR="005935E2" w:rsidRDefault="00571993" w:rsidP="00C47128">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5935E2" w:rsidRPr="005935E2">
        <w:rPr>
          <w:rFonts w:ascii="Times New Roman" w:hAnsi="Times New Roman" w:cs="Times New Roman"/>
          <w:sz w:val="28"/>
          <w:szCs w:val="28"/>
        </w:rPr>
        <w:t xml:space="preserve">. </w:t>
      </w:r>
      <w:r w:rsidR="005935E2" w:rsidRPr="00C47128">
        <w:rPr>
          <w:rFonts w:ascii="Times New Roman" w:hAnsi="Times New Roman" w:cs="Times New Roman"/>
          <w:i/>
          <w:sz w:val="28"/>
          <w:szCs w:val="28"/>
        </w:rPr>
        <w:t>Предписания надзорных органов в области охраны труда и промышленной безопасности.</w:t>
      </w:r>
      <w:r w:rsidR="005935E2" w:rsidRPr="005935E2">
        <w:rPr>
          <w:rFonts w:ascii="Times New Roman" w:hAnsi="Times New Roman" w:cs="Times New Roman"/>
          <w:sz w:val="28"/>
          <w:szCs w:val="28"/>
        </w:rPr>
        <w:t xml:space="preserve"> Позволят выявить, в каких сферах в организации были </w:t>
      </w:r>
      <w:proofErr w:type="gramStart"/>
      <w:r w:rsidR="005935E2" w:rsidRPr="005935E2">
        <w:rPr>
          <w:rFonts w:ascii="Times New Roman" w:hAnsi="Times New Roman" w:cs="Times New Roman"/>
          <w:sz w:val="28"/>
          <w:szCs w:val="28"/>
        </w:rPr>
        <w:t>нарушения</w:t>
      </w:r>
      <w:proofErr w:type="gramEnd"/>
      <w:r w:rsidR="005935E2" w:rsidRPr="005935E2">
        <w:rPr>
          <w:rFonts w:ascii="Times New Roman" w:hAnsi="Times New Roman" w:cs="Times New Roman"/>
          <w:sz w:val="28"/>
          <w:szCs w:val="28"/>
        </w:rPr>
        <w:t xml:space="preserve"> и </w:t>
      </w:r>
      <w:proofErr w:type="gramStart"/>
      <w:r w:rsidR="005935E2" w:rsidRPr="005935E2">
        <w:rPr>
          <w:rFonts w:ascii="Times New Roman" w:hAnsi="Times New Roman" w:cs="Times New Roman"/>
          <w:sz w:val="28"/>
          <w:szCs w:val="28"/>
        </w:rPr>
        <w:t>каким</w:t>
      </w:r>
      <w:proofErr w:type="gramEnd"/>
      <w:r w:rsidR="005935E2" w:rsidRPr="005935E2">
        <w:rPr>
          <w:rFonts w:ascii="Times New Roman" w:hAnsi="Times New Roman" w:cs="Times New Roman"/>
          <w:sz w:val="28"/>
          <w:szCs w:val="28"/>
        </w:rPr>
        <w:t xml:space="preserve"> рискам подвергались работники, и уделить </w:t>
      </w:r>
      <w:r>
        <w:rPr>
          <w:rFonts w:ascii="Times New Roman" w:hAnsi="Times New Roman" w:cs="Times New Roman"/>
          <w:sz w:val="28"/>
          <w:szCs w:val="28"/>
        </w:rPr>
        <w:t>этим сферам повышенное внимание.</w:t>
      </w:r>
    </w:p>
    <w:p w:rsidR="00DA350C" w:rsidRDefault="00571993" w:rsidP="00C47128">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 Р</w:t>
      </w:r>
      <w:r w:rsidRPr="00571993">
        <w:rPr>
          <w:rFonts w:ascii="Times New Roman" w:hAnsi="Times New Roman" w:cs="Times New Roman"/>
          <w:sz w:val="28"/>
          <w:szCs w:val="28"/>
        </w:rPr>
        <w:t xml:space="preserve">езультаты замеров, которые сделали при проведении СОУТ и производственного контроля. </w:t>
      </w:r>
    </w:p>
    <w:p w:rsidR="00571993" w:rsidRDefault="00DA350C" w:rsidP="00C47128">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9. </w:t>
      </w:r>
      <w:r w:rsidR="00571993" w:rsidRPr="00571993">
        <w:rPr>
          <w:rFonts w:ascii="Times New Roman" w:hAnsi="Times New Roman" w:cs="Times New Roman"/>
          <w:sz w:val="28"/>
          <w:szCs w:val="28"/>
        </w:rPr>
        <w:t>Чтобы узнать мнение сотрудников о возможных факторах опасности на рабочих местах применяют метод интервью. Для этого проводят анкетирование, тренинги и пр.</w:t>
      </w:r>
    </w:p>
    <w:p w:rsidR="00310E55" w:rsidRDefault="00DA350C" w:rsidP="00C9371E">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10</w:t>
      </w:r>
      <w:r w:rsidR="00571993">
        <w:rPr>
          <w:rFonts w:ascii="Times New Roman" w:hAnsi="Times New Roman" w:cs="Times New Roman"/>
          <w:sz w:val="28"/>
          <w:szCs w:val="28"/>
        </w:rPr>
        <w:t>. Контрольные листы</w:t>
      </w:r>
      <w:r w:rsidR="00757A7C">
        <w:rPr>
          <w:rFonts w:ascii="Times New Roman" w:hAnsi="Times New Roman" w:cs="Times New Roman"/>
          <w:sz w:val="28"/>
          <w:szCs w:val="28"/>
        </w:rPr>
        <w:t>, применяемые</w:t>
      </w:r>
      <w:r w:rsidR="00571993">
        <w:rPr>
          <w:rFonts w:ascii="Times New Roman" w:hAnsi="Times New Roman" w:cs="Times New Roman"/>
          <w:sz w:val="28"/>
          <w:szCs w:val="28"/>
        </w:rPr>
        <w:t xml:space="preserve"> при проведении плановых и внеплановых внутренних проверок</w:t>
      </w:r>
      <w:r w:rsidR="00757A7C">
        <w:rPr>
          <w:rFonts w:ascii="Times New Roman" w:hAnsi="Times New Roman" w:cs="Times New Roman"/>
          <w:sz w:val="28"/>
          <w:szCs w:val="28"/>
        </w:rPr>
        <w:t xml:space="preserve">, </w:t>
      </w:r>
      <w:r w:rsidR="00757A7C" w:rsidRPr="00757A7C">
        <w:rPr>
          <w:rFonts w:ascii="Times New Roman" w:hAnsi="Times New Roman" w:cs="Times New Roman"/>
          <w:sz w:val="28"/>
          <w:szCs w:val="28"/>
        </w:rPr>
        <w:t>которые</w:t>
      </w:r>
      <w:r w:rsidR="00310E55" w:rsidRPr="00757A7C">
        <w:rPr>
          <w:sz w:val="28"/>
          <w:szCs w:val="28"/>
        </w:rPr>
        <w:t xml:space="preserve"> </w:t>
      </w:r>
      <w:r w:rsidR="00310E55" w:rsidRPr="00757A7C">
        <w:rPr>
          <w:rFonts w:ascii="Times New Roman" w:hAnsi="Times New Roman" w:cs="Times New Roman"/>
          <w:sz w:val="28"/>
          <w:szCs w:val="28"/>
        </w:rPr>
        <w:t xml:space="preserve">представляют собой опросники, с помощью которых по принципу </w:t>
      </w:r>
      <w:proofErr w:type="gramStart"/>
      <w:r w:rsidR="00310E55" w:rsidRPr="00757A7C">
        <w:rPr>
          <w:rFonts w:ascii="Times New Roman" w:hAnsi="Times New Roman" w:cs="Times New Roman"/>
          <w:sz w:val="28"/>
          <w:szCs w:val="28"/>
        </w:rPr>
        <w:t>чек-листа</w:t>
      </w:r>
      <w:proofErr w:type="gramEnd"/>
      <w:r w:rsidR="00310E55" w:rsidRPr="00757A7C">
        <w:rPr>
          <w:rFonts w:ascii="Times New Roman" w:hAnsi="Times New Roman" w:cs="Times New Roman"/>
          <w:sz w:val="28"/>
          <w:szCs w:val="28"/>
        </w:rPr>
        <w:t xml:space="preserve"> можно выявить потенциальные опасности</w:t>
      </w:r>
      <w:r w:rsidR="00C9371E">
        <w:rPr>
          <w:rFonts w:ascii="Times New Roman" w:hAnsi="Times New Roman" w:cs="Times New Roman"/>
          <w:sz w:val="28"/>
          <w:szCs w:val="28"/>
        </w:rPr>
        <w:t xml:space="preserve"> на конкретных рабочих местах. </w:t>
      </w:r>
    </w:p>
    <w:p w:rsidR="009C64DF" w:rsidRDefault="009C64DF" w:rsidP="00C9371E">
      <w:pPr>
        <w:pStyle w:val="a3"/>
        <w:spacing w:after="0" w:line="240" w:lineRule="auto"/>
        <w:ind w:left="0" w:firstLine="709"/>
        <w:contextualSpacing w:val="0"/>
        <w:jc w:val="both"/>
        <w:rPr>
          <w:rFonts w:ascii="Times New Roman" w:hAnsi="Times New Roman" w:cs="Times New Roman"/>
          <w:sz w:val="28"/>
          <w:szCs w:val="28"/>
        </w:rPr>
      </w:pPr>
    </w:p>
    <w:p w:rsidR="009C64DF" w:rsidRPr="009C64DF" w:rsidRDefault="00076911" w:rsidP="009C64DF">
      <w:pPr>
        <w:pStyle w:val="a3"/>
        <w:spacing w:after="0" w:line="24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СЛАЙД 18</w:t>
      </w:r>
    </w:p>
    <w:p w:rsidR="009C64DF" w:rsidRPr="00C9371E" w:rsidRDefault="009C64DF" w:rsidP="00C9371E">
      <w:pPr>
        <w:pStyle w:val="a3"/>
        <w:spacing w:after="0" w:line="240" w:lineRule="auto"/>
        <w:ind w:left="0" w:firstLine="709"/>
        <w:contextualSpacing w:val="0"/>
        <w:jc w:val="both"/>
        <w:rPr>
          <w:rFonts w:ascii="Times New Roman" w:hAnsi="Times New Roman" w:cs="Times New Roman"/>
          <w:sz w:val="28"/>
          <w:szCs w:val="28"/>
        </w:rPr>
      </w:pPr>
    </w:p>
    <w:p w:rsidR="00A45F57" w:rsidRDefault="005D7471" w:rsidP="005935E2">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 xml:space="preserve">Конечным документом, обобщающим результаты проведения идентификации опасностей, является </w:t>
      </w:r>
      <w:r w:rsidRPr="00F4361C">
        <w:rPr>
          <w:rFonts w:ascii="Times New Roman" w:hAnsi="Times New Roman" w:cs="Times New Roman"/>
          <w:i/>
          <w:sz w:val="28"/>
          <w:szCs w:val="28"/>
        </w:rPr>
        <w:t>Реестр идентифицированных опасностей</w:t>
      </w:r>
      <w:r w:rsidRPr="004E5A7C">
        <w:rPr>
          <w:rFonts w:ascii="Times New Roman" w:hAnsi="Times New Roman" w:cs="Times New Roman"/>
          <w:sz w:val="28"/>
          <w:szCs w:val="28"/>
        </w:rPr>
        <w:t xml:space="preserve">, который </w:t>
      </w:r>
      <w:r w:rsidR="00042031" w:rsidRPr="004E5A7C">
        <w:rPr>
          <w:rFonts w:ascii="Times New Roman" w:hAnsi="Times New Roman" w:cs="Times New Roman"/>
          <w:sz w:val="28"/>
          <w:szCs w:val="28"/>
        </w:rPr>
        <w:t>закрепляется локальным нормативным актом</w:t>
      </w:r>
      <w:r w:rsidRPr="004E5A7C">
        <w:rPr>
          <w:rFonts w:ascii="Times New Roman" w:hAnsi="Times New Roman" w:cs="Times New Roman"/>
          <w:sz w:val="28"/>
          <w:szCs w:val="28"/>
        </w:rPr>
        <w:t>.</w:t>
      </w:r>
      <w:r w:rsidR="00F15260">
        <w:rPr>
          <w:rFonts w:ascii="Times New Roman" w:hAnsi="Times New Roman" w:cs="Times New Roman"/>
          <w:sz w:val="28"/>
          <w:szCs w:val="28"/>
        </w:rPr>
        <w:t xml:space="preserve"> </w:t>
      </w:r>
    </w:p>
    <w:p w:rsidR="008A2247" w:rsidRPr="008A2247" w:rsidRDefault="008A2247" w:rsidP="008A2247">
      <w:pPr>
        <w:spacing w:after="0" w:line="240" w:lineRule="auto"/>
        <w:ind w:firstLine="709"/>
        <w:jc w:val="both"/>
        <w:rPr>
          <w:rFonts w:ascii="Times New Roman" w:eastAsia="Times New Roman" w:hAnsi="Times New Roman" w:cs="Times New Roman"/>
          <w:szCs w:val="24"/>
        </w:rPr>
      </w:pPr>
      <w:r w:rsidRPr="008A2247">
        <w:rPr>
          <w:rStyle w:val="incut-head-control"/>
          <w:rFonts w:ascii="Times New Roman" w:hAnsi="Times New Roman" w:cs="Times New Roman"/>
          <w:sz w:val="24"/>
          <w:szCs w:val="24"/>
        </w:rPr>
        <w:t>Пример:</w:t>
      </w:r>
      <w:r w:rsidRPr="008A2247">
        <w:rPr>
          <w:rFonts w:ascii="Times New Roman" w:eastAsia="Times New Roman" w:hAnsi="Times New Roman" w:cs="Times New Roman"/>
          <w:sz w:val="24"/>
          <w:szCs w:val="24"/>
        </w:rPr>
        <w:t> </w:t>
      </w:r>
      <w:r w:rsidRPr="008A2247">
        <w:rPr>
          <w:rStyle w:val="incut-head-sub"/>
          <w:rFonts w:ascii="Times New Roman" w:eastAsia="Times New Roman" w:hAnsi="Times New Roman" w:cs="Times New Roman"/>
          <w:szCs w:val="24"/>
        </w:rPr>
        <w:t>выявление и идентификация опасностей</w:t>
      </w:r>
    </w:p>
    <w:p w:rsidR="008A2247" w:rsidRPr="008A2247" w:rsidRDefault="008A2247" w:rsidP="008A2247">
      <w:pPr>
        <w:pStyle w:val="a8"/>
        <w:spacing w:before="0" w:beforeAutospacing="0" w:after="0" w:afterAutospacing="0"/>
        <w:ind w:firstLine="709"/>
        <w:jc w:val="both"/>
        <w:rPr>
          <w:sz w:val="22"/>
        </w:rPr>
      </w:pPr>
      <w:r w:rsidRPr="008A2247">
        <w:rPr>
          <w:sz w:val="22"/>
        </w:rPr>
        <w:t xml:space="preserve">Представители комиссии по оценке рисков проводили идентификацию опасностей на рабочем месте секретаря. Сначала члены комиссии проверили, какие существуют опасности на пути секретаря от проходной до кабинета. При входе в здание они увидели скользкую лестницу, значит, есть опасность, что работники могут </w:t>
      </w:r>
      <w:proofErr w:type="spellStart"/>
      <w:r w:rsidRPr="008A2247">
        <w:rPr>
          <w:sz w:val="22"/>
        </w:rPr>
        <w:t>подскользнуться</w:t>
      </w:r>
      <w:proofErr w:type="spellEnd"/>
      <w:r w:rsidRPr="008A2247">
        <w:rPr>
          <w:sz w:val="22"/>
        </w:rPr>
        <w:t xml:space="preserve"> и получить травму. Комиссия идентифицировала опасность как «опасность падения из-за потери равновесия, в том числе при спотыкании или </w:t>
      </w:r>
      <w:proofErr w:type="spellStart"/>
      <w:r w:rsidRPr="008A2247">
        <w:rPr>
          <w:sz w:val="22"/>
        </w:rPr>
        <w:t>подскальзывании</w:t>
      </w:r>
      <w:proofErr w:type="spellEnd"/>
      <w:r w:rsidRPr="008A2247">
        <w:rPr>
          <w:sz w:val="22"/>
        </w:rPr>
        <w:t>, при передвижении по скользким поверхностям или мокрым полам», руководствуясь пунктом 35 Положения, и добавила в перечень опасностей.</w:t>
      </w:r>
    </w:p>
    <w:p w:rsidR="008A2247" w:rsidRPr="008A2247" w:rsidRDefault="008A2247" w:rsidP="008A2247">
      <w:pPr>
        <w:pStyle w:val="a8"/>
        <w:spacing w:before="0" w:beforeAutospacing="0" w:after="0" w:afterAutospacing="0"/>
        <w:ind w:firstLine="709"/>
        <w:jc w:val="both"/>
        <w:rPr>
          <w:sz w:val="22"/>
        </w:rPr>
      </w:pPr>
      <w:r w:rsidRPr="008A2247">
        <w:rPr>
          <w:sz w:val="22"/>
        </w:rPr>
        <w:t xml:space="preserve">Затем члены комиссии изучили, каким оборудованием и приборами секретарь пользуется во время работы и перерывов. Поскольку секретарь использует при работе ПК, принтер и сканер, которые подключены к электросети, комиссия добавила в перечень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w:t>
      </w:r>
    </w:p>
    <w:p w:rsidR="008A2247" w:rsidRPr="008A2247" w:rsidRDefault="008A2247" w:rsidP="008A2247">
      <w:pPr>
        <w:pStyle w:val="a8"/>
        <w:spacing w:before="0" w:beforeAutospacing="0" w:after="0" w:afterAutospacing="0"/>
        <w:ind w:firstLine="709"/>
        <w:jc w:val="both"/>
        <w:rPr>
          <w:sz w:val="22"/>
        </w:rPr>
      </w:pPr>
      <w:r w:rsidRPr="008A2247">
        <w:rPr>
          <w:sz w:val="22"/>
        </w:rPr>
        <w:t>При осмотре кабинета представители комиссии обнаружили, что отсутствуют аптечки. Поскольку в пункте 35 Положения есть этот риск: «опасность,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8A2247">
        <w:rPr>
          <w:sz w:val="22"/>
        </w:rPr>
        <w:t>дств св</w:t>
      </w:r>
      <w:proofErr w:type="gramEnd"/>
      <w:r w:rsidRPr="008A2247">
        <w:rPr>
          <w:sz w:val="22"/>
        </w:rPr>
        <w:t xml:space="preserve">язи», его тоже добавили в перечень. </w:t>
      </w:r>
    </w:p>
    <w:p w:rsidR="008A2247" w:rsidRPr="008A2247" w:rsidRDefault="008A2247" w:rsidP="008A2247">
      <w:pPr>
        <w:pStyle w:val="a8"/>
        <w:spacing w:before="0" w:beforeAutospacing="0" w:after="0" w:afterAutospacing="0"/>
        <w:ind w:firstLine="709"/>
        <w:jc w:val="both"/>
        <w:rPr>
          <w:sz w:val="22"/>
        </w:rPr>
      </w:pPr>
      <w:r w:rsidRPr="008A2247">
        <w:rPr>
          <w:sz w:val="22"/>
        </w:rPr>
        <w:t xml:space="preserve">После того, как комиссия провела осмотр рабочего места секретаря, члены комиссии проверили локальные документы по охране труда и обнаружили, что секретарь не прошла </w:t>
      </w:r>
      <w:proofErr w:type="gramStart"/>
      <w:r w:rsidRPr="008A2247">
        <w:rPr>
          <w:sz w:val="22"/>
        </w:rPr>
        <w:t>обучение по охране</w:t>
      </w:r>
      <w:proofErr w:type="gramEnd"/>
      <w:r w:rsidRPr="008A2247">
        <w:rPr>
          <w:sz w:val="22"/>
        </w:rPr>
        <w:t xml:space="preserve"> труда, комиссия идентифицировала риск: «опасность, связанная с допуском работников, не прошедших подготовку по охране труда» и добавила в перечень.</w:t>
      </w:r>
    </w:p>
    <w:p w:rsidR="008A2247" w:rsidRPr="008A2247" w:rsidRDefault="008A2247" w:rsidP="008A2247">
      <w:pPr>
        <w:pStyle w:val="a8"/>
        <w:spacing w:before="0" w:beforeAutospacing="0" w:after="0" w:afterAutospacing="0"/>
        <w:ind w:firstLine="709"/>
        <w:jc w:val="both"/>
        <w:rPr>
          <w:sz w:val="22"/>
        </w:rPr>
      </w:pPr>
      <w:r w:rsidRPr="008A2247">
        <w:rPr>
          <w:sz w:val="22"/>
        </w:rPr>
        <w:t xml:space="preserve">Поскольку пожар может возникнуть в каждой организации, в перечень добавили риски: </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«опасность от вдыхания дыма, паров вредных газов и пыли при пожаре»;</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 xml:space="preserve">«опасность воспламенения»; </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 xml:space="preserve">«опасность воздействия открытого пламени»; </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«опасность воздействия повышенной температуры окружающей среды»;</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 xml:space="preserve">«опасность воздействия пониженной концентрации кислорода в воздухе»; </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 xml:space="preserve">«опасность воздействия огнетушащих веществ»; </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 xml:space="preserve">«опасность возникновения взрыва, происшедшего вследствие пожара»; </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 xml:space="preserve">«опасность ожога при взрыве»; </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«опасность воздействия ударной волны»;</w:t>
      </w:r>
    </w:p>
    <w:p w:rsidR="008A2247" w:rsidRPr="008A2247" w:rsidRDefault="008A2247" w:rsidP="008A2247">
      <w:pPr>
        <w:pStyle w:val="a8"/>
        <w:numPr>
          <w:ilvl w:val="0"/>
          <w:numId w:val="8"/>
        </w:numPr>
        <w:tabs>
          <w:tab w:val="left" w:pos="426"/>
        </w:tabs>
        <w:spacing w:before="0" w:beforeAutospacing="0" w:after="0" w:afterAutospacing="0"/>
        <w:ind w:left="0" w:firstLine="709"/>
        <w:jc w:val="both"/>
        <w:rPr>
          <w:sz w:val="22"/>
        </w:rPr>
      </w:pPr>
      <w:r w:rsidRPr="008A2247">
        <w:rPr>
          <w:sz w:val="22"/>
        </w:rPr>
        <w:t>«опасность воздействия осколков частей разрушившихся зданий, сооружений, строений».</w:t>
      </w:r>
    </w:p>
    <w:p w:rsidR="00F53463" w:rsidRDefault="00F53463" w:rsidP="004E5A7C">
      <w:pPr>
        <w:pStyle w:val="a3"/>
        <w:spacing w:after="0" w:line="240" w:lineRule="auto"/>
        <w:ind w:left="0" w:firstLine="709"/>
        <w:contextualSpacing w:val="0"/>
        <w:jc w:val="both"/>
        <w:rPr>
          <w:rFonts w:ascii="Times New Roman" w:hAnsi="Times New Roman" w:cs="Times New Roman"/>
          <w:b/>
          <w:sz w:val="24"/>
          <w:szCs w:val="28"/>
        </w:rPr>
      </w:pPr>
    </w:p>
    <w:p w:rsidR="003C5E66" w:rsidRDefault="003C5E66" w:rsidP="004E5A7C">
      <w:pPr>
        <w:pStyle w:val="a3"/>
        <w:spacing w:after="0" w:line="240" w:lineRule="auto"/>
        <w:ind w:left="0" w:firstLine="709"/>
        <w:contextualSpacing w:val="0"/>
        <w:jc w:val="both"/>
        <w:rPr>
          <w:rFonts w:ascii="Times New Roman" w:hAnsi="Times New Roman" w:cs="Times New Roman"/>
          <w:b/>
          <w:sz w:val="24"/>
          <w:szCs w:val="28"/>
        </w:rPr>
      </w:pPr>
    </w:p>
    <w:p w:rsidR="003C5E66" w:rsidRDefault="003C5E66" w:rsidP="004E5A7C">
      <w:pPr>
        <w:pStyle w:val="a3"/>
        <w:spacing w:after="0" w:line="240" w:lineRule="auto"/>
        <w:ind w:left="0" w:firstLine="709"/>
        <w:contextualSpacing w:val="0"/>
        <w:jc w:val="both"/>
        <w:rPr>
          <w:rFonts w:ascii="Times New Roman" w:hAnsi="Times New Roman" w:cs="Times New Roman"/>
          <w:b/>
          <w:sz w:val="24"/>
          <w:szCs w:val="28"/>
        </w:rPr>
      </w:pPr>
    </w:p>
    <w:p w:rsidR="008A31E6" w:rsidRPr="009C64DF" w:rsidRDefault="00076911" w:rsidP="009C64DF">
      <w:pPr>
        <w:pStyle w:val="a3"/>
        <w:spacing w:after="0" w:line="24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СЛАЙД 19</w:t>
      </w:r>
    </w:p>
    <w:p w:rsidR="008A31E6" w:rsidRPr="009C64DF" w:rsidRDefault="008A31E6" w:rsidP="004E5A7C">
      <w:pPr>
        <w:pStyle w:val="a3"/>
        <w:spacing w:after="0" w:line="240" w:lineRule="auto"/>
        <w:ind w:left="0" w:firstLine="709"/>
        <w:contextualSpacing w:val="0"/>
        <w:jc w:val="both"/>
        <w:rPr>
          <w:rFonts w:ascii="Times New Roman" w:hAnsi="Times New Roman" w:cs="Times New Roman"/>
          <w:b/>
          <w:sz w:val="28"/>
          <w:szCs w:val="28"/>
        </w:rPr>
      </w:pPr>
    </w:p>
    <w:p w:rsidR="00CE16F0" w:rsidRDefault="00F4361C" w:rsidP="004E5A7C">
      <w:pPr>
        <w:pStyle w:val="a3"/>
        <w:spacing w:after="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3</w:t>
      </w:r>
      <w:r w:rsidR="00CE16F0" w:rsidRPr="004E5A7C">
        <w:rPr>
          <w:rFonts w:ascii="Times New Roman" w:hAnsi="Times New Roman" w:cs="Times New Roman"/>
          <w:b/>
          <w:sz w:val="28"/>
          <w:szCs w:val="28"/>
        </w:rPr>
        <w:t xml:space="preserve">. </w:t>
      </w:r>
      <w:r w:rsidR="001E7519" w:rsidRPr="004E5A7C">
        <w:rPr>
          <w:rFonts w:ascii="Times New Roman" w:hAnsi="Times New Roman" w:cs="Times New Roman"/>
          <w:b/>
          <w:sz w:val="28"/>
          <w:szCs w:val="28"/>
        </w:rPr>
        <w:t>Изучение результатов выявления опасностей и подбор методики оценки рисков. Процедура оценки профессиональных рисков.</w:t>
      </w:r>
    </w:p>
    <w:p w:rsidR="0004363C" w:rsidRPr="0004363C" w:rsidRDefault="0004363C" w:rsidP="004E5A7C">
      <w:pPr>
        <w:pStyle w:val="a3"/>
        <w:spacing w:after="0" w:line="240" w:lineRule="auto"/>
        <w:ind w:left="0" w:firstLine="709"/>
        <w:contextualSpacing w:val="0"/>
        <w:jc w:val="both"/>
        <w:rPr>
          <w:rFonts w:ascii="Times New Roman" w:hAnsi="Times New Roman" w:cs="Times New Roman"/>
          <w:sz w:val="28"/>
          <w:szCs w:val="28"/>
        </w:rPr>
      </w:pPr>
      <w:r w:rsidRPr="00F53463">
        <w:rPr>
          <w:rFonts w:ascii="Times New Roman" w:hAnsi="Times New Roman" w:cs="Times New Roman"/>
          <w:sz w:val="28"/>
          <w:szCs w:val="28"/>
        </w:rPr>
        <w:t xml:space="preserve">Имея перечень идентифицированных опасностей, необходимо перейти к оценке рисков каждой идентифицированной опасности. </w:t>
      </w:r>
      <w:proofErr w:type="gramStart"/>
      <w:r w:rsidRPr="00F53463">
        <w:rPr>
          <w:rFonts w:ascii="Times New Roman" w:hAnsi="Times New Roman" w:cs="Times New Roman"/>
          <w:sz w:val="28"/>
          <w:szCs w:val="28"/>
        </w:rPr>
        <w:t>Это необходимо сделать для того, чтобы дифференцировать опасности на те, которые часто проявляются и наносят тяжелый ущерб жизни и здоровью работников, и те, которые редко проявляются, и последствия для жизни и здоровья от которых не существенны.</w:t>
      </w:r>
      <w:proofErr w:type="gramEnd"/>
      <w:r w:rsidRPr="00F53463">
        <w:rPr>
          <w:rFonts w:ascii="Times New Roman" w:hAnsi="Times New Roman" w:cs="Times New Roman"/>
          <w:sz w:val="28"/>
          <w:szCs w:val="28"/>
        </w:rPr>
        <w:t xml:space="preserve"> В таком ранжировании и состоит суть оценки профессиональных рисков, и это необходимо сделать для того, чтобы в дальнейшем сформировать поэтапный план мероприятий, направленных на исключение риска или снижение его уровня.</w:t>
      </w:r>
    </w:p>
    <w:p w:rsidR="00CE16F0" w:rsidRPr="004E5A7C" w:rsidRDefault="00CE16F0"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Оценивать нужно не только существующие риски, но и возможные риски при вводе в эксплуатацию новых зданий, оборудования, внедрении новых процессов и рабочих мест.</w:t>
      </w:r>
    </w:p>
    <w:p w:rsidR="000A0CCF" w:rsidRDefault="000A0CCF" w:rsidP="004E5A7C">
      <w:pPr>
        <w:pStyle w:val="a3"/>
        <w:spacing w:after="0" w:line="240" w:lineRule="auto"/>
        <w:ind w:left="0" w:firstLine="709"/>
        <w:contextualSpacing w:val="0"/>
        <w:jc w:val="both"/>
        <w:rPr>
          <w:rFonts w:ascii="Times New Roman" w:hAnsi="Times New Roman" w:cs="Times New Roman"/>
          <w:sz w:val="28"/>
          <w:szCs w:val="28"/>
        </w:rPr>
      </w:pPr>
      <w:r w:rsidRPr="000A0CCF">
        <w:rPr>
          <w:rFonts w:ascii="Times New Roman" w:hAnsi="Times New Roman" w:cs="Times New Roman"/>
          <w:sz w:val="28"/>
          <w:szCs w:val="28"/>
        </w:rPr>
        <w:t>Работодатель может одновременно использовать несколько различных методик</w:t>
      </w:r>
      <w:r>
        <w:rPr>
          <w:rFonts w:ascii="Times New Roman" w:hAnsi="Times New Roman" w:cs="Times New Roman"/>
          <w:sz w:val="28"/>
          <w:szCs w:val="28"/>
        </w:rPr>
        <w:t>.</w:t>
      </w:r>
    </w:p>
    <w:p w:rsidR="00CE16F0" w:rsidRDefault="00CE16F0" w:rsidP="004E5A7C">
      <w:pPr>
        <w:pStyle w:val="a3"/>
        <w:spacing w:after="0" w:line="240" w:lineRule="auto"/>
        <w:ind w:left="0" w:firstLine="709"/>
        <w:contextualSpacing w:val="0"/>
        <w:jc w:val="both"/>
        <w:rPr>
          <w:rFonts w:ascii="Times New Roman" w:hAnsi="Times New Roman" w:cs="Times New Roman"/>
          <w:sz w:val="28"/>
          <w:szCs w:val="28"/>
        </w:rPr>
      </w:pPr>
      <w:r w:rsidRPr="006037BB">
        <w:rPr>
          <w:rFonts w:ascii="Times New Roman" w:hAnsi="Times New Roman" w:cs="Times New Roman"/>
          <w:sz w:val="28"/>
          <w:szCs w:val="28"/>
        </w:rPr>
        <w:t>Выбрать подходящий для себя метод,</w:t>
      </w:r>
      <w:r w:rsidR="00543DD0" w:rsidRPr="006037BB">
        <w:rPr>
          <w:rFonts w:ascii="Times New Roman" w:hAnsi="Times New Roman" w:cs="Times New Roman"/>
          <w:sz w:val="28"/>
          <w:szCs w:val="28"/>
        </w:rPr>
        <w:t xml:space="preserve"> можно, например, в приложении </w:t>
      </w:r>
      <w:r w:rsidRPr="006037BB">
        <w:rPr>
          <w:rFonts w:ascii="Times New Roman" w:hAnsi="Times New Roman" w:cs="Times New Roman"/>
          <w:sz w:val="28"/>
          <w:szCs w:val="28"/>
        </w:rPr>
        <w:t xml:space="preserve"> ГОСТ </w:t>
      </w:r>
      <w:proofErr w:type="gramStart"/>
      <w:r w:rsidRPr="006037BB">
        <w:rPr>
          <w:rFonts w:ascii="Times New Roman" w:hAnsi="Times New Roman" w:cs="Times New Roman"/>
          <w:sz w:val="28"/>
          <w:szCs w:val="28"/>
        </w:rPr>
        <w:t>Р</w:t>
      </w:r>
      <w:proofErr w:type="gramEnd"/>
      <w:r w:rsidRPr="006037BB">
        <w:rPr>
          <w:rFonts w:ascii="Times New Roman" w:hAnsi="Times New Roman" w:cs="Times New Roman"/>
          <w:sz w:val="28"/>
          <w:szCs w:val="28"/>
        </w:rPr>
        <w:t xml:space="preserve"> ИСО/МЭК 31010–2011 или ГОСТ 12.0.230.4-2018.</w:t>
      </w:r>
    </w:p>
    <w:p w:rsidR="007B40AF" w:rsidRPr="0004363C" w:rsidRDefault="007B40AF" w:rsidP="0004363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Если работодатель или специализированная организация выбрали метод оценки риска из национального или отраслевого стандарта, его необходимо утвердить приказом. При этом нужно помнить, что как только ГОСТ или любой другой руководящий документ рекомендательного добровольного характера будет утвержден в локальном акте работодателя, он становится</w:t>
      </w:r>
      <w:r w:rsidR="0004363C">
        <w:rPr>
          <w:rFonts w:ascii="Times New Roman" w:hAnsi="Times New Roman" w:cs="Times New Roman"/>
          <w:sz w:val="28"/>
          <w:szCs w:val="28"/>
        </w:rPr>
        <w:t xml:space="preserve"> </w:t>
      </w:r>
      <w:proofErr w:type="gramStart"/>
      <w:r w:rsidR="0004363C">
        <w:rPr>
          <w:rFonts w:ascii="Times New Roman" w:hAnsi="Times New Roman" w:cs="Times New Roman"/>
          <w:sz w:val="28"/>
          <w:szCs w:val="28"/>
        </w:rPr>
        <w:t>обязательным к выполнению</w:t>
      </w:r>
      <w:proofErr w:type="gramEnd"/>
      <w:r w:rsidR="0004363C">
        <w:rPr>
          <w:rFonts w:ascii="Times New Roman" w:hAnsi="Times New Roman" w:cs="Times New Roman"/>
          <w:sz w:val="28"/>
          <w:szCs w:val="28"/>
        </w:rPr>
        <w:t>.</w:t>
      </w:r>
    </w:p>
    <w:p w:rsidR="00CE16F0" w:rsidRPr="004E5A7C" w:rsidRDefault="00CE16F0" w:rsidP="004E5A7C">
      <w:pPr>
        <w:pStyle w:val="a3"/>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На практике чаще всего применяются методы:</w:t>
      </w:r>
    </w:p>
    <w:p w:rsidR="00115135" w:rsidRPr="004E5A7C" w:rsidRDefault="00115135" w:rsidP="004E5A7C">
      <w:pPr>
        <w:pStyle w:val="a3"/>
        <w:numPr>
          <w:ilvl w:val="0"/>
          <w:numId w:val="4"/>
        </w:numPr>
        <w:spacing w:after="0" w:line="240" w:lineRule="auto"/>
        <w:ind w:left="0" w:firstLine="709"/>
        <w:contextualSpacing w:val="0"/>
        <w:jc w:val="both"/>
        <w:rPr>
          <w:rFonts w:ascii="Times New Roman" w:hAnsi="Times New Roman" w:cs="Times New Roman"/>
          <w:sz w:val="28"/>
          <w:szCs w:val="28"/>
        </w:rPr>
      </w:pPr>
      <w:proofErr w:type="spellStart"/>
      <w:r w:rsidRPr="004E5A7C">
        <w:rPr>
          <w:rFonts w:ascii="Times New Roman" w:hAnsi="Times New Roman" w:cs="Times New Roman"/>
          <w:sz w:val="28"/>
          <w:szCs w:val="28"/>
        </w:rPr>
        <w:t>Файна</w:t>
      </w:r>
      <w:proofErr w:type="spellEnd"/>
      <w:r w:rsidRPr="004E5A7C">
        <w:rPr>
          <w:rFonts w:ascii="Times New Roman" w:hAnsi="Times New Roman" w:cs="Times New Roman"/>
          <w:sz w:val="28"/>
          <w:szCs w:val="28"/>
        </w:rPr>
        <w:t xml:space="preserve"> – </w:t>
      </w:r>
      <w:proofErr w:type="spellStart"/>
      <w:r w:rsidRPr="004E5A7C">
        <w:rPr>
          <w:rFonts w:ascii="Times New Roman" w:hAnsi="Times New Roman" w:cs="Times New Roman"/>
          <w:sz w:val="28"/>
          <w:szCs w:val="28"/>
        </w:rPr>
        <w:t>Кинни</w:t>
      </w:r>
      <w:proofErr w:type="spellEnd"/>
      <w:r w:rsidRPr="004E5A7C">
        <w:rPr>
          <w:rFonts w:ascii="Times New Roman" w:hAnsi="Times New Roman" w:cs="Times New Roman"/>
          <w:sz w:val="28"/>
          <w:szCs w:val="28"/>
        </w:rPr>
        <w:t xml:space="preserve"> – это оценка рисков через произведение трех составляющих: степени подверженности работника воздействию опасности на рабочем месте, возможности возникновения угрозы на рабочем месте и тяжести последствий для работников в том случае, если угроза осуществится.</w:t>
      </w:r>
      <w:r w:rsidR="00656D14" w:rsidRPr="004E5A7C">
        <w:rPr>
          <w:rFonts w:ascii="Times New Roman" w:hAnsi="Times New Roman" w:cs="Times New Roman"/>
          <w:sz w:val="28"/>
          <w:szCs w:val="28"/>
        </w:rPr>
        <w:t xml:space="preserve"> Для каждой выявленной опасности рассчитывают индекс профессионального риска (далее — ИПР).</w:t>
      </w:r>
    </w:p>
    <w:p w:rsidR="00115135" w:rsidRPr="004E5A7C" w:rsidRDefault="00115135" w:rsidP="004E5A7C">
      <w:pPr>
        <w:pStyle w:val="a3"/>
        <w:numPr>
          <w:ilvl w:val="0"/>
          <w:numId w:val="4"/>
        </w:numPr>
        <w:spacing w:after="0" w:line="240" w:lineRule="auto"/>
        <w:ind w:left="0" w:firstLine="709"/>
        <w:contextualSpacing w:val="0"/>
        <w:jc w:val="both"/>
        <w:rPr>
          <w:rFonts w:ascii="Times New Roman" w:hAnsi="Times New Roman" w:cs="Times New Roman"/>
          <w:sz w:val="28"/>
          <w:szCs w:val="28"/>
        </w:rPr>
      </w:pPr>
      <w:proofErr w:type="gramStart"/>
      <w:r w:rsidRPr="004E5A7C">
        <w:rPr>
          <w:rFonts w:ascii="Times New Roman" w:hAnsi="Times New Roman" w:cs="Times New Roman"/>
          <w:sz w:val="28"/>
          <w:szCs w:val="28"/>
        </w:rPr>
        <w:t>Матричный</w:t>
      </w:r>
      <w:proofErr w:type="gramEnd"/>
      <w:r w:rsidRPr="004E5A7C">
        <w:rPr>
          <w:rFonts w:ascii="Times New Roman" w:hAnsi="Times New Roman" w:cs="Times New Roman"/>
          <w:sz w:val="28"/>
          <w:szCs w:val="28"/>
        </w:rPr>
        <w:t xml:space="preserve"> – основан на расчете вероятности возникновения опасных ситуаций и уровне тяжести последствий для безопасности и здоровья сотрудника.</w:t>
      </w:r>
    </w:p>
    <w:p w:rsidR="00115135" w:rsidRPr="004E5A7C" w:rsidRDefault="00115135" w:rsidP="004E5A7C">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 xml:space="preserve">Система </w:t>
      </w:r>
      <w:proofErr w:type="spellStart"/>
      <w:r w:rsidRPr="004E5A7C">
        <w:rPr>
          <w:rFonts w:ascii="Times New Roman" w:hAnsi="Times New Roman" w:cs="Times New Roman"/>
          <w:sz w:val="28"/>
          <w:szCs w:val="28"/>
        </w:rPr>
        <w:t>Элмери</w:t>
      </w:r>
      <w:proofErr w:type="spellEnd"/>
      <w:r w:rsidRPr="004E5A7C">
        <w:rPr>
          <w:rFonts w:ascii="Times New Roman" w:hAnsi="Times New Roman" w:cs="Times New Roman"/>
          <w:sz w:val="28"/>
          <w:szCs w:val="28"/>
        </w:rPr>
        <w:t xml:space="preserve"> – метод основан на наблюдениях. Эти наблюдения охватывают все важнейшие составляющие части безопасности труда, такие как использование средств защиты, порядок на рабочем месте, безопасность при работе с техникой, гигиена труда и эргономика.</w:t>
      </w:r>
    </w:p>
    <w:p w:rsidR="00FD5968" w:rsidRPr="00D77A48" w:rsidRDefault="00FD5968" w:rsidP="00D77A48">
      <w:pPr>
        <w:spacing w:after="0" w:line="240" w:lineRule="auto"/>
        <w:jc w:val="both"/>
        <w:rPr>
          <w:rFonts w:ascii="Times New Roman" w:eastAsia="Times New Roman" w:hAnsi="Times New Roman" w:cs="Times New Roman"/>
          <w:color w:val="303030"/>
          <w:sz w:val="28"/>
          <w:szCs w:val="28"/>
          <w:lang w:eastAsia="ru-RU"/>
        </w:rPr>
      </w:pPr>
    </w:p>
    <w:p w:rsidR="00B41C26" w:rsidRPr="00A6473D" w:rsidRDefault="00076911" w:rsidP="00543DD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20</w:t>
      </w:r>
    </w:p>
    <w:p w:rsidR="00C9371E" w:rsidRDefault="00C9371E" w:rsidP="00C9371E">
      <w:pPr>
        <w:widowControl w:val="0"/>
        <w:spacing w:after="0" w:line="240" w:lineRule="auto"/>
        <w:rPr>
          <w:rFonts w:ascii="Times New Roman" w:eastAsia="Times New Roman" w:hAnsi="Times New Roman" w:cs="Times New Roman"/>
          <w:b/>
          <w:sz w:val="24"/>
          <w:szCs w:val="24"/>
          <w:lang w:eastAsia="ru-RU"/>
        </w:rPr>
      </w:pPr>
    </w:p>
    <w:p w:rsidR="00543DD0" w:rsidRDefault="00543DD0" w:rsidP="00543DD0">
      <w:pPr>
        <w:pStyle w:val="a3"/>
        <w:spacing w:after="0" w:line="240" w:lineRule="auto"/>
        <w:ind w:left="0"/>
        <w:contextualSpacing w:val="0"/>
        <w:jc w:val="center"/>
        <w:rPr>
          <w:rFonts w:ascii="Times New Roman" w:hAnsi="Times New Roman" w:cs="Times New Roman"/>
          <w:b/>
          <w:sz w:val="28"/>
          <w:szCs w:val="28"/>
        </w:rPr>
      </w:pPr>
      <w:r w:rsidRPr="00543DD0">
        <w:rPr>
          <w:rFonts w:ascii="Times New Roman" w:hAnsi="Times New Roman" w:cs="Times New Roman"/>
          <w:b/>
          <w:sz w:val="28"/>
          <w:szCs w:val="28"/>
        </w:rPr>
        <w:t xml:space="preserve">Метод </w:t>
      </w:r>
      <w:proofErr w:type="spellStart"/>
      <w:r w:rsidRPr="00543DD0">
        <w:rPr>
          <w:rFonts w:ascii="Times New Roman" w:hAnsi="Times New Roman" w:cs="Times New Roman"/>
          <w:b/>
          <w:sz w:val="28"/>
          <w:szCs w:val="28"/>
        </w:rPr>
        <w:t>Файна</w:t>
      </w:r>
      <w:proofErr w:type="spellEnd"/>
      <w:r w:rsidRPr="00543DD0">
        <w:rPr>
          <w:rFonts w:ascii="Times New Roman" w:hAnsi="Times New Roman" w:cs="Times New Roman"/>
          <w:b/>
          <w:sz w:val="28"/>
          <w:szCs w:val="28"/>
        </w:rPr>
        <w:t xml:space="preserve"> – </w:t>
      </w:r>
      <w:proofErr w:type="spellStart"/>
      <w:r w:rsidRPr="00543DD0">
        <w:rPr>
          <w:rFonts w:ascii="Times New Roman" w:hAnsi="Times New Roman" w:cs="Times New Roman"/>
          <w:b/>
          <w:sz w:val="28"/>
          <w:szCs w:val="28"/>
        </w:rPr>
        <w:t>Кинни</w:t>
      </w:r>
      <w:proofErr w:type="spellEnd"/>
    </w:p>
    <w:p w:rsidR="00543DD0" w:rsidRPr="00543DD0" w:rsidRDefault="00543DD0" w:rsidP="00543DD0">
      <w:pPr>
        <w:pStyle w:val="a3"/>
        <w:widowControl w:val="0"/>
        <w:spacing w:after="0" w:line="240" w:lineRule="auto"/>
        <w:ind w:left="0" w:firstLine="709"/>
        <w:contextualSpacing w:val="0"/>
        <w:jc w:val="both"/>
        <w:rPr>
          <w:rFonts w:ascii="Times New Roman" w:hAnsi="Times New Roman" w:cs="Times New Roman"/>
          <w:b/>
          <w:sz w:val="28"/>
          <w:szCs w:val="28"/>
        </w:rPr>
      </w:pPr>
    </w:p>
    <w:p w:rsidR="00543DD0" w:rsidRDefault="00543DD0" w:rsidP="00543DD0">
      <w:pPr>
        <w:pStyle w:val="a3"/>
        <w:widowControl w:val="0"/>
        <w:spacing w:after="0" w:line="240" w:lineRule="auto"/>
        <w:ind w:left="0" w:firstLine="709"/>
        <w:contextualSpacing w:val="0"/>
        <w:jc w:val="both"/>
        <w:rPr>
          <w:rFonts w:ascii="Times New Roman" w:hAnsi="Times New Roman" w:cs="Times New Roman"/>
          <w:sz w:val="28"/>
          <w:szCs w:val="28"/>
        </w:rPr>
      </w:pPr>
      <w:r w:rsidRPr="00F4361C">
        <w:rPr>
          <w:rFonts w:ascii="Times New Roman" w:hAnsi="Times New Roman" w:cs="Times New Roman"/>
          <w:sz w:val="28"/>
          <w:szCs w:val="28"/>
        </w:rPr>
        <w:t xml:space="preserve">На практике для оценки уровня </w:t>
      </w:r>
      <w:proofErr w:type="spellStart"/>
      <w:r w:rsidRPr="00F4361C">
        <w:rPr>
          <w:rFonts w:ascii="Times New Roman" w:hAnsi="Times New Roman" w:cs="Times New Roman"/>
          <w:sz w:val="28"/>
          <w:szCs w:val="28"/>
        </w:rPr>
        <w:t>профрисков</w:t>
      </w:r>
      <w:proofErr w:type="spellEnd"/>
      <w:r w:rsidRPr="00F4361C">
        <w:rPr>
          <w:rFonts w:ascii="Times New Roman" w:hAnsi="Times New Roman" w:cs="Times New Roman"/>
          <w:sz w:val="28"/>
          <w:szCs w:val="28"/>
        </w:rPr>
        <w:t xml:space="preserve"> часто используют простой и эффективный метод </w:t>
      </w:r>
      <w:proofErr w:type="spellStart"/>
      <w:r w:rsidRPr="00F4361C">
        <w:rPr>
          <w:rFonts w:ascii="Times New Roman" w:hAnsi="Times New Roman" w:cs="Times New Roman"/>
          <w:sz w:val="28"/>
          <w:szCs w:val="28"/>
        </w:rPr>
        <w:t>Файна</w:t>
      </w:r>
      <w:proofErr w:type="spellEnd"/>
      <w:r w:rsidRPr="00F4361C">
        <w:rPr>
          <w:rFonts w:ascii="Times New Roman" w:hAnsi="Times New Roman" w:cs="Times New Roman"/>
          <w:sz w:val="28"/>
          <w:szCs w:val="28"/>
        </w:rPr>
        <w:t xml:space="preserve"> – </w:t>
      </w:r>
      <w:proofErr w:type="spellStart"/>
      <w:r w:rsidRPr="00F4361C">
        <w:rPr>
          <w:rFonts w:ascii="Times New Roman" w:hAnsi="Times New Roman" w:cs="Times New Roman"/>
          <w:sz w:val="28"/>
          <w:szCs w:val="28"/>
        </w:rPr>
        <w:t>Кинни</w:t>
      </w:r>
      <w:proofErr w:type="spellEnd"/>
      <w:r w:rsidRPr="00F4361C">
        <w:rPr>
          <w:rFonts w:ascii="Times New Roman" w:hAnsi="Times New Roman" w:cs="Times New Roman"/>
          <w:sz w:val="28"/>
          <w:szCs w:val="28"/>
        </w:rPr>
        <w:t>.</w:t>
      </w:r>
    </w:p>
    <w:p w:rsidR="00543DD0" w:rsidRPr="00240ACB" w:rsidRDefault="00543DD0" w:rsidP="00543DD0">
      <w:pPr>
        <w:pStyle w:val="a3"/>
        <w:widowControl w:val="0"/>
        <w:spacing w:after="0" w:line="240" w:lineRule="auto"/>
        <w:ind w:left="0" w:firstLine="709"/>
        <w:contextualSpacing w:val="0"/>
        <w:jc w:val="both"/>
        <w:rPr>
          <w:rFonts w:ascii="Times New Roman" w:hAnsi="Times New Roman" w:cs="Times New Roman"/>
          <w:sz w:val="28"/>
          <w:szCs w:val="28"/>
        </w:rPr>
      </w:pPr>
      <w:r w:rsidRPr="00240ACB">
        <w:rPr>
          <w:rFonts w:ascii="Times New Roman" w:hAnsi="Times New Roman" w:cs="Times New Roman"/>
          <w:sz w:val="28"/>
          <w:szCs w:val="28"/>
        </w:rPr>
        <w:t xml:space="preserve">Его основная идея — оценка </w:t>
      </w:r>
      <w:proofErr w:type="gramStart"/>
      <w:r w:rsidRPr="00240ACB">
        <w:rPr>
          <w:rFonts w:ascii="Times New Roman" w:hAnsi="Times New Roman" w:cs="Times New Roman"/>
          <w:sz w:val="28"/>
          <w:szCs w:val="28"/>
        </w:rPr>
        <w:t>индивидуальных</w:t>
      </w:r>
      <w:proofErr w:type="gramEnd"/>
      <w:r w:rsidRPr="00240ACB">
        <w:rPr>
          <w:rFonts w:ascii="Times New Roman" w:hAnsi="Times New Roman" w:cs="Times New Roman"/>
          <w:sz w:val="28"/>
          <w:szCs w:val="28"/>
        </w:rPr>
        <w:t xml:space="preserve"> рисков отдельного работника. </w:t>
      </w:r>
    </w:p>
    <w:p w:rsidR="00543DD0" w:rsidRDefault="00543DD0" w:rsidP="00543DD0">
      <w:pPr>
        <w:pStyle w:val="a3"/>
        <w:widowControl w:val="0"/>
        <w:spacing w:after="0" w:line="240" w:lineRule="auto"/>
        <w:ind w:left="0" w:firstLine="709"/>
        <w:contextualSpacing w:val="0"/>
        <w:jc w:val="both"/>
        <w:rPr>
          <w:rFonts w:ascii="Times New Roman" w:hAnsi="Times New Roman" w:cs="Times New Roman"/>
          <w:sz w:val="28"/>
          <w:szCs w:val="28"/>
        </w:rPr>
      </w:pPr>
      <w:r w:rsidRPr="00240ACB">
        <w:rPr>
          <w:rFonts w:ascii="Times New Roman" w:hAnsi="Times New Roman" w:cs="Times New Roman"/>
          <w:sz w:val="28"/>
          <w:szCs w:val="28"/>
        </w:rPr>
        <w:t xml:space="preserve">При определении степени риска рассматривают все этапы работы: от процесса подготовки до стадий их завершения. Чтобы дать оценку профессиональному риску, устанавливают его количественную степень. Каждую опасность оценивают по трем составляющим: подверженность, вероятность и последствия наступления события. Для оценки каждого показателя применяют балльную шкалу: </w:t>
      </w:r>
    </w:p>
    <w:p w:rsidR="00543DD0" w:rsidRPr="0042654B" w:rsidRDefault="00543DD0" w:rsidP="00543DD0">
      <w:pPr>
        <w:spacing w:before="100" w:beforeAutospacing="1" w:after="100" w:afterAutospacing="1"/>
        <w:ind w:firstLine="851"/>
        <w:jc w:val="both"/>
        <w:rPr>
          <w:rFonts w:ascii="Times New Roman" w:eastAsia="Times New Roman" w:hAnsi="Times New Roman" w:cs="Times New Roman"/>
          <w:sz w:val="24"/>
          <w:szCs w:val="24"/>
          <w:lang w:eastAsia="ru-RU"/>
        </w:rPr>
      </w:pPr>
      <w:r w:rsidRPr="0042654B">
        <w:rPr>
          <w:rFonts w:ascii="Times New Roman" w:eastAsia="Times New Roman" w:hAnsi="Times New Roman" w:cs="Times New Roman"/>
          <w:b/>
          <w:bCs/>
          <w:sz w:val="24"/>
          <w:szCs w:val="24"/>
          <w:lang w:eastAsia="ru-RU"/>
        </w:rPr>
        <w:t xml:space="preserve">Таблица. Определение ИПР по методу </w:t>
      </w:r>
      <w:proofErr w:type="spellStart"/>
      <w:r w:rsidRPr="0042654B">
        <w:rPr>
          <w:rFonts w:ascii="Times New Roman" w:eastAsia="Times New Roman" w:hAnsi="Times New Roman" w:cs="Times New Roman"/>
          <w:b/>
          <w:bCs/>
          <w:sz w:val="24"/>
          <w:szCs w:val="24"/>
          <w:lang w:eastAsia="ru-RU"/>
        </w:rPr>
        <w:t>Файна</w:t>
      </w:r>
      <w:proofErr w:type="spellEnd"/>
      <w:r w:rsidRPr="0042654B">
        <w:rPr>
          <w:rFonts w:ascii="Times New Roman" w:eastAsia="Times New Roman" w:hAnsi="Times New Roman" w:cs="Times New Roman"/>
          <w:b/>
          <w:bCs/>
          <w:sz w:val="24"/>
          <w:szCs w:val="24"/>
          <w:lang w:eastAsia="ru-RU"/>
        </w:rPr>
        <w:t xml:space="preserve"> – </w:t>
      </w:r>
      <w:proofErr w:type="spellStart"/>
      <w:r w:rsidRPr="0042654B">
        <w:rPr>
          <w:rFonts w:ascii="Times New Roman" w:eastAsia="Times New Roman" w:hAnsi="Times New Roman" w:cs="Times New Roman"/>
          <w:b/>
          <w:bCs/>
          <w:sz w:val="24"/>
          <w:szCs w:val="24"/>
          <w:lang w:eastAsia="ru-RU"/>
        </w:rPr>
        <w:t>Кинни</w:t>
      </w:r>
      <w:proofErr w:type="spellEnd"/>
    </w:p>
    <w:tbl>
      <w:tblPr>
        <w:tblW w:w="5088" w:type="pct"/>
        <w:tblLayout w:type="fixed"/>
        <w:tblCellMar>
          <w:top w:w="58" w:type="dxa"/>
          <w:left w:w="115" w:type="dxa"/>
          <w:bottom w:w="58" w:type="dxa"/>
          <w:right w:w="115" w:type="dxa"/>
        </w:tblCellMar>
        <w:tblLook w:val="04A0" w:firstRow="1" w:lastRow="0" w:firstColumn="1" w:lastColumn="0" w:noHBand="0" w:noVBand="1"/>
      </w:tblPr>
      <w:tblGrid>
        <w:gridCol w:w="1912"/>
        <w:gridCol w:w="897"/>
        <w:gridCol w:w="2454"/>
        <w:gridCol w:w="948"/>
        <w:gridCol w:w="2544"/>
        <w:gridCol w:w="999"/>
      </w:tblGrid>
      <w:tr w:rsidR="00543DD0" w:rsidRPr="0042654B" w:rsidTr="00A05081">
        <w:trPr>
          <w:tblHeader/>
        </w:trPr>
        <w:tc>
          <w:tcPr>
            <w:tcW w:w="98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b/>
                <w:bCs/>
                <w:sz w:val="20"/>
                <w:szCs w:val="20"/>
                <w:lang w:eastAsia="ru-RU"/>
              </w:rPr>
              <w:t>Вероятность (</w:t>
            </w:r>
            <w:proofErr w:type="spellStart"/>
            <w:r w:rsidRPr="0042654B">
              <w:rPr>
                <w:rFonts w:ascii="Times New Roman" w:eastAsia="Times New Roman" w:hAnsi="Times New Roman" w:cs="Times New Roman"/>
                <w:b/>
                <w:bCs/>
                <w:sz w:val="20"/>
                <w:szCs w:val="20"/>
                <w:lang w:eastAsia="ru-RU"/>
              </w:rPr>
              <w:t>Вр</w:t>
            </w:r>
            <w:proofErr w:type="spellEnd"/>
            <w:r w:rsidRPr="0042654B">
              <w:rPr>
                <w:rFonts w:ascii="Times New Roman" w:eastAsia="Times New Roman" w:hAnsi="Times New Roman" w:cs="Times New Roman"/>
                <w:b/>
                <w:bCs/>
                <w:sz w:val="20"/>
                <w:szCs w:val="20"/>
                <w:lang w:eastAsia="ru-RU"/>
              </w:rPr>
              <w:t>)</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b/>
                <w:bCs/>
                <w:sz w:val="20"/>
                <w:szCs w:val="20"/>
                <w:lang w:eastAsia="ru-RU"/>
              </w:rPr>
              <w:t>Баллы</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b/>
                <w:bCs/>
                <w:sz w:val="20"/>
                <w:szCs w:val="20"/>
                <w:lang w:eastAsia="ru-RU"/>
              </w:rPr>
              <w:t>Подверженность (</w:t>
            </w:r>
            <w:proofErr w:type="spellStart"/>
            <w:r w:rsidRPr="0042654B">
              <w:rPr>
                <w:rFonts w:ascii="Times New Roman" w:eastAsia="Times New Roman" w:hAnsi="Times New Roman" w:cs="Times New Roman"/>
                <w:b/>
                <w:bCs/>
                <w:sz w:val="20"/>
                <w:szCs w:val="20"/>
                <w:lang w:eastAsia="ru-RU"/>
              </w:rPr>
              <w:t>Пд</w:t>
            </w:r>
            <w:proofErr w:type="spellEnd"/>
            <w:r w:rsidRPr="0042654B">
              <w:rPr>
                <w:rFonts w:ascii="Times New Roman" w:eastAsia="Times New Roman" w:hAnsi="Times New Roman" w:cs="Times New Roman"/>
                <w:b/>
                <w:bCs/>
                <w:sz w:val="20"/>
                <w:szCs w:val="20"/>
                <w:lang w:eastAsia="ru-RU"/>
              </w:rPr>
              <w:t>)</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b/>
                <w:bCs/>
                <w:sz w:val="20"/>
                <w:szCs w:val="20"/>
                <w:lang w:eastAsia="ru-RU"/>
              </w:rPr>
              <w:t>Баллы</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b/>
                <w:bCs/>
                <w:sz w:val="20"/>
                <w:szCs w:val="20"/>
                <w:lang w:eastAsia="ru-RU"/>
              </w:rPr>
              <w:t>Последствия (</w:t>
            </w:r>
            <w:proofErr w:type="spellStart"/>
            <w:r w:rsidRPr="0042654B">
              <w:rPr>
                <w:rFonts w:ascii="Times New Roman" w:eastAsia="Times New Roman" w:hAnsi="Times New Roman" w:cs="Times New Roman"/>
                <w:b/>
                <w:bCs/>
                <w:sz w:val="20"/>
                <w:szCs w:val="20"/>
                <w:lang w:eastAsia="ru-RU"/>
              </w:rPr>
              <w:t>Пс</w:t>
            </w:r>
            <w:proofErr w:type="spellEnd"/>
            <w:r w:rsidRPr="0042654B">
              <w:rPr>
                <w:rFonts w:ascii="Times New Roman" w:eastAsia="Times New Roman" w:hAnsi="Times New Roman" w:cs="Times New Roman"/>
                <w:b/>
                <w:bCs/>
                <w:sz w:val="20"/>
                <w:szCs w:val="20"/>
                <w:lang w:eastAsia="ru-RU"/>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b/>
                <w:bCs/>
                <w:sz w:val="20"/>
                <w:szCs w:val="20"/>
                <w:lang w:eastAsia="ru-RU"/>
              </w:rPr>
              <w:t>Баллы</w:t>
            </w:r>
          </w:p>
        </w:tc>
      </w:tr>
      <w:tr w:rsidR="00543DD0" w:rsidRPr="0042654B" w:rsidTr="00A05081">
        <w:tc>
          <w:tcPr>
            <w:tcW w:w="98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Ожидаемо, это случится</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10</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Постоянно (чаще 1 раза в день или более 50% времени смены)</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10</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Катастрофы, много жертв</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100</w:t>
            </w:r>
          </w:p>
        </w:tc>
      </w:tr>
      <w:tr w:rsidR="00543DD0" w:rsidRPr="0042654B" w:rsidTr="00A05081">
        <w:tc>
          <w:tcPr>
            <w:tcW w:w="98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Очень вероятно</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6</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Регулярно (ежедневно)</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6</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Разрушения, есть жертвы</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ind w:firstLine="851"/>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4</w:t>
            </w:r>
            <w:r w:rsidR="00A05081">
              <w:rPr>
                <w:rFonts w:ascii="Times New Roman" w:eastAsia="Times New Roman" w:hAnsi="Times New Roman" w:cs="Times New Roman"/>
                <w:sz w:val="20"/>
                <w:szCs w:val="20"/>
                <w:lang w:eastAsia="ru-RU"/>
              </w:rPr>
              <w:t>4</w:t>
            </w:r>
            <w:r w:rsidRPr="0042654B">
              <w:rPr>
                <w:rFonts w:ascii="Times New Roman" w:eastAsia="Times New Roman" w:hAnsi="Times New Roman" w:cs="Times New Roman"/>
                <w:sz w:val="20"/>
                <w:szCs w:val="20"/>
                <w:lang w:eastAsia="ru-RU"/>
              </w:rPr>
              <w:t>0</w:t>
            </w:r>
          </w:p>
        </w:tc>
      </w:tr>
      <w:tr w:rsidR="00543DD0" w:rsidRPr="0042654B" w:rsidTr="00A05081">
        <w:tc>
          <w:tcPr>
            <w:tcW w:w="98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Нехарактерно, но возможно</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3</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От случая к случаю (еженедельно – до 6 раз в неделю)</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3</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 xml:space="preserve">Очень </w:t>
            </w:r>
            <w:proofErr w:type="gramStart"/>
            <w:r w:rsidRPr="0042654B">
              <w:rPr>
                <w:rFonts w:ascii="Times New Roman" w:eastAsia="Times New Roman" w:hAnsi="Times New Roman" w:cs="Times New Roman"/>
                <w:sz w:val="20"/>
                <w:szCs w:val="20"/>
                <w:lang w:eastAsia="ru-RU"/>
              </w:rPr>
              <w:t>тяжелые</w:t>
            </w:r>
            <w:proofErr w:type="gramEnd"/>
            <w:r w:rsidRPr="0042654B">
              <w:rPr>
                <w:rFonts w:ascii="Times New Roman" w:eastAsia="Times New Roman" w:hAnsi="Times New Roman" w:cs="Times New Roman"/>
                <w:sz w:val="20"/>
                <w:szCs w:val="20"/>
                <w:lang w:eastAsia="ru-RU"/>
              </w:rPr>
              <w:t>, один смертельный случай</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ind w:firstLine="851"/>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1</w:t>
            </w:r>
            <w:r w:rsidR="00A05081">
              <w:rPr>
                <w:rFonts w:ascii="Times New Roman" w:eastAsia="Times New Roman" w:hAnsi="Times New Roman" w:cs="Times New Roman"/>
                <w:sz w:val="20"/>
                <w:szCs w:val="20"/>
                <w:lang w:eastAsia="ru-RU"/>
              </w:rPr>
              <w:t>1</w:t>
            </w:r>
            <w:r w:rsidRPr="0042654B">
              <w:rPr>
                <w:rFonts w:ascii="Times New Roman" w:eastAsia="Times New Roman" w:hAnsi="Times New Roman" w:cs="Times New Roman"/>
                <w:sz w:val="20"/>
                <w:szCs w:val="20"/>
                <w:lang w:eastAsia="ru-RU"/>
              </w:rPr>
              <w:t>5</w:t>
            </w:r>
          </w:p>
        </w:tc>
      </w:tr>
      <w:tr w:rsidR="00543DD0" w:rsidRPr="0042654B" w:rsidTr="00A05081">
        <w:tc>
          <w:tcPr>
            <w:tcW w:w="98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Невероятно</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1</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Иногда (ежемесячно – до 3 раз в месяц)</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2</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Потеря трудоспособности, инвалидность, профзаболевания</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7</w:t>
            </w:r>
          </w:p>
        </w:tc>
      </w:tr>
      <w:tr w:rsidR="00543DD0" w:rsidRPr="0042654B" w:rsidTr="00A05081">
        <w:tc>
          <w:tcPr>
            <w:tcW w:w="98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Можно себе представить, но невероятно</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0,5</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Редко (ежегодно – до 11 раз в год)</w:t>
            </w:r>
          </w:p>
        </w:tc>
        <w:tc>
          <w:tcPr>
            <w:tcW w:w="486"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1</w:t>
            </w:r>
          </w:p>
        </w:tc>
        <w:tc>
          <w:tcPr>
            <w:tcW w:w="1304"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Случаи временной нетрудоспособности</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3</w:t>
            </w:r>
          </w:p>
        </w:tc>
      </w:tr>
      <w:tr w:rsidR="00543DD0" w:rsidRPr="0042654B" w:rsidTr="00A05081">
        <w:tc>
          <w:tcPr>
            <w:tcW w:w="98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Почти невозможно</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0,2</w:t>
            </w:r>
          </w:p>
        </w:tc>
        <w:tc>
          <w:tcPr>
            <w:tcW w:w="1258" w:type="pct"/>
            <w:vMerge w:val="restar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Очень редко (до 1 раза в год)</w:t>
            </w:r>
          </w:p>
        </w:tc>
        <w:tc>
          <w:tcPr>
            <w:tcW w:w="486" w:type="pct"/>
            <w:vMerge w:val="restar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0,5</w:t>
            </w:r>
          </w:p>
        </w:tc>
        <w:tc>
          <w:tcPr>
            <w:tcW w:w="1304" w:type="pct"/>
            <w:vMerge w:val="restar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Легкая травма, достаточно оказания первой помощи</w:t>
            </w:r>
          </w:p>
        </w:tc>
        <w:tc>
          <w:tcPr>
            <w:tcW w:w="512" w:type="pct"/>
            <w:vMerge w:val="restar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1</w:t>
            </w:r>
          </w:p>
        </w:tc>
      </w:tr>
      <w:tr w:rsidR="00543DD0" w:rsidRPr="0042654B" w:rsidTr="00A05081">
        <w:tc>
          <w:tcPr>
            <w:tcW w:w="98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Фактически невозможно</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543DD0" w:rsidRPr="0042654B" w:rsidRDefault="00543DD0" w:rsidP="00A05081">
            <w:pPr>
              <w:spacing w:after="0" w:line="240" w:lineRule="auto"/>
              <w:jc w:val="center"/>
              <w:rPr>
                <w:rFonts w:ascii="Times New Roman" w:eastAsia="Times New Roman" w:hAnsi="Times New Roman" w:cs="Times New Roman"/>
                <w:sz w:val="20"/>
                <w:szCs w:val="20"/>
                <w:lang w:eastAsia="ru-RU"/>
              </w:rPr>
            </w:pPr>
            <w:r w:rsidRPr="0042654B">
              <w:rPr>
                <w:rFonts w:ascii="Times New Roman" w:eastAsia="Times New Roman" w:hAnsi="Times New Roman" w:cs="Times New Roman"/>
                <w:sz w:val="20"/>
                <w:szCs w:val="20"/>
                <w:lang w:eastAsia="ru-RU"/>
              </w:rPr>
              <w:t>0,1</w:t>
            </w:r>
          </w:p>
        </w:tc>
        <w:tc>
          <w:tcPr>
            <w:tcW w:w="1258" w:type="pct"/>
            <w:vMerge/>
            <w:tcBorders>
              <w:top w:val="single" w:sz="4" w:space="0" w:color="000000"/>
              <w:left w:val="single" w:sz="4" w:space="0" w:color="000000"/>
              <w:bottom w:val="single" w:sz="4" w:space="0" w:color="000000"/>
              <w:right w:val="single" w:sz="4" w:space="0" w:color="000000"/>
            </w:tcBorders>
            <w:hideMark/>
          </w:tcPr>
          <w:p w:rsidR="00543DD0" w:rsidRPr="0042654B" w:rsidRDefault="00543DD0" w:rsidP="00A05081">
            <w:pPr>
              <w:spacing w:after="0" w:line="240" w:lineRule="auto"/>
              <w:ind w:firstLine="851"/>
              <w:jc w:val="both"/>
              <w:rPr>
                <w:rFonts w:ascii="Times New Roman" w:eastAsia="Times New Roman" w:hAnsi="Times New Roman" w:cs="Times New Roman"/>
                <w:sz w:val="20"/>
                <w:szCs w:val="20"/>
              </w:rPr>
            </w:pPr>
          </w:p>
        </w:tc>
        <w:tc>
          <w:tcPr>
            <w:tcW w:w="486" w:type="pct"/>
            <w:vMerge/>
            <w:tcBorders>
              <w:top w:val="single" w:sz="4" w:space="0" w:color="000000"/>
              <w:left w:val="single" w:sz="4" w:space="0" w:color="000000"/>
              <w:bottom w:val="single" w:sz="4" w:space="0" w:color="000000"/>
              <w:right w:val="single" w:sz="4" w:space="0" w:color="000000"/>
            </w:tcBorders>
            <w:hideMark/>
          </w:tcPr>
          <w:p w:rsidR="00543DD0" w:rsidRPr="0042654B" w:rsidRDefault="00543DD0" w:rsidP="00A05081">
            <w:pPr>
              <w:spacing w:after="0" w:line="240" w:lineRule="auto"/>
              <w:ind w:firstLine="851"/>
              <w:jc w:val="both"/>
              <w:rPr>
                <w:rFonts w:ascii="Times New Roman" w:eastAsia="Times New Roman" w:hAnsi="Times New Roman" w:cs="Times New Roman"/>
                <w:sz w:val="20"/>
                <w:szCs w:val="20"/>
              </w:rPr>
            </w:pPr>
          </w:p>
        </w:tc>
        <w:tc>
          <w:tcPr>
            <w:tcW w:w="1304" w:type="pct"/>
            <w:vMerge/>
            <w:tcBorders>
              <w:top w:val="single" w:sz="4" w:space="0" w:color="000000"/>
              <w:left w:val="single" w:sz="4" w:space="0" w:color="000000"/>
              <w:bottom w:val="single" w:sz="4" w:space="0" w:color="000000"/>
              <w:right w:val="single" w:sz="4" w:space="0" w:color="000000"/>
            </w:tcBorders>
            <w:hideMark/>
          </w:tcPr>
          <w:p w:rsidR="00543DD0" w:rsidRPr="0042654B" w:rsidRDefault="00543DD0" w:rsidP="00A05081">
            <w:pPr>
              <w:spacing w:after="0" w:line="240" w:lineRule="auto"/>
              <w:ind w:firstLine="851"/>
              <w:jc w:val="both"/>
              <w:rPr>
                <w:rFonts w:ascii="Times New Roman" w:eastAsia="Times New Roman" w:hAnsi="Times New Roman" w:cs="Times New Roman"/>
                <w:sz w:val="20"/>
                <w:szCs w:val="20"/>
              </w:rPr>
            </w:pPr>
          </w:p>
        </w:tc>
        <w:tc>
          <w:tcPr>
            <w:tcW w:w="512" w:type="pct"/>
            <w:vMerge/>
            <w:tcBorders>
              <w:top w:val="single" w:sz="4" w:space="0" w:color="000000"/>
              <w:left w:val="single" w:sz="4" w:space="0" w:color="000000"/>
              <w:bottom w:val="single" w:sz="4" w:space="0" w:color="000000"/>
              <w:right w:val="single" w:sz="4" w:space="0" w:color="000000"/>
            </w:tcBorders>
            <w:hideMark/>
          </w:tcPr>
          <w:p w:rsidR="00543DD0" w:rsidRPr="0042654B" w:rsidRDefault="00543DD0" w:rsidP="00A05081">
            <w:pPr>
              <w:spacing w:after="0" w:line="240" w:lineRule="auto"/>
              <w:ind w:firstLine="851"/>
              <w:jc w:val="both"/>
              <w:rPr>
                <w:rFonts w:ascii="Times New Roman" w:eastAsia="Times New Roman" w:hAnsi="Times New Roman" w:cs="Times New Roman"/>
                <w:sz w:val="20"/>
                <w:szCs w:val="20"/>
              </w:rPr>
            </w:pPr>
          </w:p>
        </w:tc>
      </w:tr>
    </w:tbl>
    <w:p w:rsidR="00543DD0" w:rsidRPr="00240ACB" w:rsidRDefault="00543DD0" w:rsidP="00543DD0">
      <w:pPr>
        <w:pStyle w:val="a3"/>
        <w:spacing w:after="0" w:line="240" w:lineRule="auto"/>
        <w:ind w:firstLine="709"/>
        <w:jc w:val="both"/>
        <w:rPr>
          <w:rFonts w:ascii="Times New Roman" w:hAnsi="Times New Roman" w:cs="Times New Roman"/>
          <w:sz w:val="28"/>
          <w:szCs w:val="28"/>
        </w:rPr>
      </w:pPr>
    </w:p>
    <w:p w:rsidR="00543DD0" w:rsidRPr="00240ACB" w:rsidRDefault="00543DD0" w:rsidP="00543DD0">
      <w:pPr>
        <w:pStyle w:val="a3"/>
        <w:spacing w:after="0" w:line="240" w:lineRule="auto"/>
        <w:ind w:left="0" w:firstLine="709"/>
        <w:contextualSpacing w:val="0"/>
        <w:jc w:val="both"/>
        <w:rPr>
          <w:rFonts w:ascii="Times New Roman" w:hAnsi="Times New Roman" w:cs="Times New Roman"/>
          <w:sz w:val="28"/>
          <w:szCs w:val="28"/>
        </w:rPr>
      </w:pPr>
      <w:r w:rsidRPr="00240ACB">
        <w:rPr>
          <w:rFonts w:ascii="Times New Roman" w:hAnsi="Times New Roman" w:cs="Times New Roman"/>
          <w:sz w:val="28"/>
          <w:szCs w:val="28"/>
        </w:rPr>
        <w:t>Чтобы получить количественную степень риска значения подставляют в формулу:</w:t>
      </w:r>
    </w:p>
    <w:p w:rsidR="00543DD0" w:rsidRPr="001B2DBF" w:rsidRDefault="00964D39" w:rsidP="001B2DBF">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ИПР</w:t>
      </w:r>
      <w:r w:rsidR="00543DD0" w:rsidRPr="00240ACB">
        <w:rPr>
          <w:rFonts w:ascii="Times New Roman" w:hAnsi="Times New Roman" w:cs="Times New Roman"/>
          <w:sz w:val="28"/>
          <w:szCs w:val="28"/>
        </w:rPr>
        <w:t xml:space="preserve"> — это </w:t>
      </w:r>
      <w:r w:rsidR="00543DD0">
        <w:rPr>
          <w:rFonts w:ascii="Times New Roman" w:hAnsi="Times New Roman" w:cs="Times New Roman"/>
          <w:sz w:val="28"/>
          <w:szCs w:val="28"/>
        </w:rPr>
        <w:t>индекс</w:t>
      </w:r>
      <w:r w:rsidR="00543DD0" w:rsidRPr="00240ACB">
        <w:rPr>
          <w:rFonts w:ascii="Times New Roman" w:hAnsi="Times New Roman" w:cs="Times New Roman"/>
          <w:sz w:val="28"/>
          <w:szCs w:val="28"/>
        </w:rPr>
        <w:t xml:space="preserve"> профессионального риска. </w:t>
      </w:r>
    </w:p>
    <w:p w:rsidR="00543DD0" w:rsidRPr="001B2DBF" w:rsidRDefault="00543DD0" w:rsidP="001B2DBF">
      <w:pPr>
        <w:pStyle w:val="a3"/>
        <w:spacing w:after="0" w:line="240" w:lineRule="auto"/>
        <w:ind w:left="0" w:firstLine="709"/>
        <w:contextualSpacing w:val="0"/>
        <w:jc w:val="both"/>
        <w:rPr>
          <w:rFonts w:ascii="Times New Roman" w:hAnsi="Times New Roman" w:cs="Times New Roman"/>
          <w:sz w:val="28"/>
          <w:szCs w:val="28"/>
        </w:rPr>
      </w:pPr>
      <w:r w:rsidRPr="00F4361C">
        <w:rPr>
          <w:rFonts w:ascii="Times New Roman" w:hAnsi="Times New Roman" w:cs="Times New Roman"/>
          <w:sz w:val="28"/>
          <w:szCs w:val="28"/>
        </w:rPr>
        <w:t xml:space="preserve">ИПР = </w:t>
      </w:r>
      <w:proofErr w:type="spellStart"/>
      <w:r w:rsidRPr="00F4361C">
        <w:rPr>
          <w:rFonts w:ascii="Times New Roman" w:hAnsi="Times New Roman" w:cs="Times New Roman"/>
          <w:sz w:val="28"/>
          <w:szCs w:val="28"/>
        </w:rPr>
        <w:t>Вр</w:t>
      </w:r>
      <w:proofErr w:type="spellEnd"/>
      <w:r w:rsidRPr="00F4361C">
        <w:rPr>
          <w:rFonts w:ascii="Times New Roman" w:hAnsi="Times New Roman" w:cs="Times New Roman"/>
          <w:sz w:val="28"/>
          <w:szCs w:val="28"/>
        </w:rPr>
        <w:t xml:space="preserve"> × </w:t>
      </w:r>
      <w:proofErr w:type="spellStart"/>
      <w:r w:rsidRPr="00F4361C">
        <w:rPr>
          <w:rFonts w:ascii="Times New Roman" w:hAnsi="Times New Roman" w:cs="Times New Roman"/>
          <w:sz w:val="28"/>
          <w:szCs w:val="28"/>
        </w:rPr>
        <w:t>Пд</w:t>
      </w:r>
      <w:proofErr w:type="spellEnd"/>
      <w:r w:rsidRPr="00F4361C">
        <w:rPr>
          <w:rFonts w:ascii="Times New Roman" w:hAnsi="Times New Roman" w:cs="Times New Roman"/>
          <w:sz w:val="28"/>
          <w:szCs w:val="28"/>
        </w:rPr>
        <w:t xml:space="preserve"> × </w:t>
      </w:r>
      <w:proofErr w:type="spellStart"/>
      <w:r w:rsidRPr="00F4361C">
        <w:rPr>
          <w:rFonts w:ascii="Times New Roman" w:hAnsi="Times New Roman" w:cs="Times New Roman"/>
          <w:sz w:val="28"/>
          <w:szCs w:val="28"/>
        </w:rPr>
        <w:t>Пс</w:t>
      </w:r>
      <w:proofErr w:type="spellEnd"/>
      <w:r w:rsidRPr="00F4361C">
        <w:rPr>
          <w:rFonts w:ascii="Times New Roman" w:hAnsi="Times New Roman" w:cs="Times New Roman"/>
          <w:sz w:val="28"/>
          <w:szCs w:val="28"/>
        </w:rPr>
        <w:t>.</w:t>
      </w:r>
    </w:p>
    <w:p w:rsidR="00C9371E" w:rsidRPr="00C9371E" w:rsidRDefault="00543DD0" w:rsidP="00C9371E">
      <w:pPr>
        <w:pStyle w:val="a3"/>
        <w:spacing w:after="0" w:line="240" w:lineRule="auto"/>
        <w:ind w:left="0" w:firstLine="709"/>
        <w:contextualSpacing w:val="0"/>
        <w:jc w:val="both"/>
        <w:rPr>
          <w:rFonts w:ascii="Times New Roman" w:hAnsi="Times New Roman" w:cs="Times New Roman"/>
          <w:sz w:val="28"/>
          <w:szCs w:val="28"/>
        </w:rPr>
      </w:pPr>
      <w:r w:rsidRPr="00240ACB">
        <w:rPr>
          <w:rFonts w:ascii="Times New Roman" w:hAnsi="Times New Roman" w:cs="Times New Roman"/>
          <w:sz w:val="28"/>
          <w:szCs w:val="28"/>
        </w:rPr>
        <w:t>Его классифицируют:</w:t>
      </w:r>
    </w:p>
    <w:p w:rsidR="00543DD0" w:rsidRPr="00676C8D" w:rsidRDefault="00543DD0" w:rsidP="00543DD0">
      <w:pPr>
        <w:spacing w:before="100" w:beforeAutospacing="1" w:after="100" w:afterAutospacing="1"/>
        <w:ind w:firstLine="851"/>
        <w:jc w:val="both"/>
        <w:rPr>
          <w:rFonts w:ascii="Times New Roman" w:eastAsia="Times New Roman" w:hAnsi="Times New Roman" w:cs="Times New Roman"/>
          <w:sz w:val="24"/>
          <w:szCs w:val="24"/>
          <w:lang w:eastAsia="ru-RU"/>
        </w:rPr>
      </w:pPr>
      <w:r w:rsidRPr="00676C8D">
        <w:rPr>
          <w:rFonts w:ascii="Times New Roman" w:eastAsia="Times New Roman" w:hAnsi="Times New Roman" w:cs="Times New Roman"/>
          <w:b/>
          <w:bCs/>
          <w:sz w:val="24"/>
          <w:szCs w:val="24"/>
          <w:lang w:eastAsia="ru-RU"/>
        </w:rPr>
        <w:t>Таблица. Определение срочности мероприятий в зависимости от уровня риска</w:t>
      </w:r>
    </w:p>
    <w:tbl>
      <w:tblPr>
        <w:tblW w:w="5000" w:type="pct"/>
        <w:tblBorders>
          <w:top w:val="single" w:sz="4" w:space="0" w:color="000000"/>
          <w:left w:val="single" w:sz="4" w:space="0" w:color="000000"/>
          <w:bottom w:val="single" w:sz="4" w:space="0" w:color="000000"/>
          <w:right w:val="single" w:sz="4" w:space="0" w:color="000000"/>
        </w:tblBorders>
        <w:tblCellMar>
          <w:top w:w="58" w:type="dxa"/>
          <w:left w:w="115" w:type="dxa"/>
          <w:bottom w:w="58" w:type="dxa"/>
          <w:right w:w="115" w:type="dxa"/>
        </w:tblCellMar>
        <w:tblLook w:val="04A0" w:firstRow="1" w:lastRow="0" w:firstColumn="1" w:lastColumn="0" w:noHBand="0" w:noVBand="1"/>
      </w:tblPr>
      <w:tblGrid>
        <w:gridCol w:w="1409"/>
        <w:gridCol w:w="2212"/>
        <w:gridCol w:w="5964"/>
      </w:tblGrid>
      <w:tr w:rsidR="00543DD0" w:rsidRPr="00676C8D" w:rsidTr="00711390">
        <w:trPr>
          <w:tblHeader/>
        </w:trPr>
        <w:tc>
          <w:tcPr>
            <w:tcW w:w="735"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center"/>
              <w:rPr>
                <w:rFonts w:ascii="Times New Roman" w:eastAsia="Times New Roman" w:hAnsi="Times New Roman" w:cs="Times New Roman"/>
                <w:lang w:eastAsia="ru-RU"/>
              </w:rPr>
            </w:pPr>
            <w:r w:rsidRPr="00676C8D">
              <w:rPr>
                <w:rFonts w:ascii="Times New Roman" w:eastAsia="Times New Roman" w:hAnsi="Times New Roman" w:cs="Times New Roman"/>
                <w:b/>
                <w:bCs/>
                <w:lang w:eastAsia="ru-RU"/>
              </w:rPr>
              <w:t xml:space="preserve">Индекс </w:t>
            </w:r>
            <w:proofErr w:type="spellStart"/>
            <w:r w:rsidRPr="00676C8D">
              <w:rPr>
                <w:rFonts w:ascii="Times New Roman" w:eastAsia="Times New Roman" w:hAnsi="Times New Roman" w:cs="Times New Roman"/>
                <w:b/>
                <w:bCs/>
                <w:lang w:eastAsia="ru-RU"/>
              </w:rPr>
              <w:t>профриска</w:t>
            </w:r>
            <w:proofErr w:type="spellEnd"/>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center"/>
              <w:rPr>
                <w:rFonts w:ascii="Times New Roman" w:eastAsia="Times New Roman" w:hAnsi="Times New Roman" w:cs="Times New Roman"/>
                <w:lang w:eastAsia="ru-RU"/>
              </w:rPr>
            </w:pPr>
            <w:r w:rsidRPr="00676C8D">
              <w:rPr>
                <w:rFonts w:ascii="Times New Roman" w:eastAsia="Times New Roman" w:hAnsi="Times New Roman" w:cs="Times New Roman"/>
                <w:b/>
                <w:bCs/>
                <w:lang w:eastAsia="ru-RU"/>
              </w:rPr>
              <w:t>Уровень риска</w:t>
            </w:r>
          </w:p>
        </w:tc>
        <w:tc>
          <w:tcPr>
            <w:tcW w:w="3111"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ind w:firstLine="851"/>
              <w:jc w:val="center"/>
              <w:rPr>
                <w:rFonts w:ascii="Times New Roman" w:eastAsia="Times New Roman" w:hAnsi="Times New Roman" w:cs="Times New Roman"/>
                <w:lang w:eastAsia="ru-RU"/>
              </w:rPr>
            </w:pPr>
            <w:r w:rsidRPr="00676C8D">
              <w:rPr>
                <w:rFonts w:ascii="Times New Roman" w:eastAsia="Times New Roman" w:hAnsi="Times New Roman" w:cs="Times New Roman"/>
                <w:b/>
                <w:bCs/>
                <w:lang w:eastAsia="ru-RU"/>
              </w:rPr>
              <w:t>Срочность мероприятий по профилактике</w:t>
            </w:r>
          </w:p>
        </w:tc>
      </w:tr>
      <w:tr w:rsidR="00543DD0" w:rsidRPr="00676C8D" w:rsidTr="00711390">
        <w:tc>
          <w:tcPr>
            <w:tcW w:w="735"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center"/>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0–20</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Небольшой риск</w:t>
            </w:r>
          </w:p>
        </w:tc>
        <w:tc>
          <w:tcPr>
            <w:tcW w:w="3111"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Меры не требуются</w:t>
            </w:r>
          </w:p>
        </w:tc>
      </w:tr>
      <w:tr w:rsidR="00543DD0" w:rsidRPr="00676C8D" w:rsidTr="00711390">
        <w:tc>
          <w:tcPr>
            <w:tcW w:w="735"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center"/>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21–70</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Возможный риск</w:t>
            </w:r>
          </w:p>
        </w:tc>
        <w:tc>
          <w:tcPr>
            <w:tcW w:w="3111"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Необходимо уделить внимание</w:t>
            </w:r>
          </w:p>
        </w:tc>
      </w:tr>
      <w:tr w:rsidR="00543DD0" w:rsidRPr="00676C8D" w:rsidTr="00711390">
        <w:tc>
          <w:tcPr>
            <w:tcW w:w="735"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center"/>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71–200</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Серьезный риск</w:t>
            </w:r>
          </w:p>
        </w:tc>
        <w:tc>
          <w:tcPr>
            <w:tcW w:w="3111"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Требуются меры по снижению степени риска в установленные сроки</w:t>
            </w:r>
          </w:p>
        </w:tc>
      </w:tr>
      <w:tr w:rsidR="00543DD0" w:rsidRPr="00676C8D" w:rsidTr="00711390">
        <w:tc>
          <w:tcPr>
            <w:tcW w:w="735"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center"/>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201–400</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Высокий риск</w:t>
            </w:r>
          </w:p>
        </w:tc>
        <w:tc>
          <w:tcPr>
            <w:tcW w:w="3111"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Требуются неотложные меры, усовершенствования</w:t>
            </w:r>
          </w:p>
        </w:tc>
      </w:tr>
      <w:tr w:rsidR="00543DD0" w:rsidRPr="00676C8D" w:rsidTr="00711390">
        <w:tc>
          <w:tcPr>
            <w:tcW w:w="735"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center"/>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Более 400</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Крайне высокий риск</w:t>
            </w:r>
          </w:p>
        </w:tc>
        <w:tc>
          <w:tcPr>
            <w:tcW w:w="3111" w:type="pct"/>
            <w:tcBorders>
              <w:top w:val="single" w:sz="4" w:space="0" w:color="000000"/>
              <w:left w:val="single" w:sz="4" w:space="0" w:color="000000"/>
              <w:bottom w:val="single" w:sz="4" w:space="0" w:color="000000"/>
              <w:right w:val="single" w:sz="4" w:space="0" w:color="000000"/>
            </w:tcBorders>
            <w:vAlign w:val="center"/>
            <w:hideMark/>
          </w:tcPr>
          <w:p w:rsidR="00543DD0" w:rsidRPr="00676C8D" w:rsidRDefault="00543DD0" w:rsidP="00711390">
            <w:pPr>
              <w:spacing w:before="100" w:beforeAutospacing="1" w:after="100" w:afterAutospacing="1"/>
              <w:jc w:val="both"/>
              <w:rPr>
                <w:rFonts w:ascii="Times New Roman" w:eastAsia="Times New Roman" w:hAnsi="Times New Roman" w:cs="Times New Roman"/>
                <w:lang w:eastAsia="ru-RU"/>
              </w:rPr>
            </w:pPr>
            <w:r w:rsidRPr="00676C8D">
              <w:rPr>
                <w:rFonts w:ascii="Times New Roman" w:eastAsia="Times New Roman" w:hAnsi="Times New Roman" w:cs="Times New Roman"/>
                <w:lang w:eastAsia="ru-RU"/>
              </w:rPr>
              <w:t>Немедленное прекращение деятельности</w:t>
            </w:r>
          </w:p>
        </w:tc>
      </w:tr>
    </w:tbl>
    <w:p w:rsidR="00543DD0" w:rsidRPr="00587707" w:rsidRDefault="00543DD0" w:rsidP="00543DD0">
      <w:pPr>
        <w:spacing w:after="0" w:line="240" w:lineRule="auto"/>
        <w:jc w:val="both"/>
        <w:rPr>
          <w:rFonts w:ascii="Times New Roman" w:hAnsi="Times New Roman" w:cs="Times New Roman"/>
          <w:sz w:val="28"/>
          <w:szCs w:val="28"/>
        </w:rPr>
      </w:pPr>
    </w:p>
    <w:p w:rsidR="00543DD0" w:rsidRPr="004E5A7C" w:rsidRDefault="00543DD0" w:rsidP="00543DD0">
      <w:pPr>
        <w:pStyle w:val="a3"/>
        <w:spacing w:after="0" w:line="240" w:lineRule="auto"/>
        <w:ind w:left="0" w:firstLine="709"/>
        <w:contextualSpacing w:val="0"/>
        <w:jc w:val="both"/>
        <w:rPr>
          <w:rFonts w:ascii="Times New Roman" w:hAnsi="Times New Roman" w:cs="Times New Roman"/>
          <w:sz w:val="28"/>
          <w:szCs w:val="28"/>
        </w:rPr>
      </w:pPr>
      <w:r w:rsidRPr="00240ACB">
        <w:rPr>
          <w:rFonts w:ascii="Times New Roman" w:hAnsi="Times New Roman" w:cs="Times New Roman"/>
          <w:sz w:val="28"/>
          <w:szCs w:val="28"/>
        </w:rPr>
        <w:t>Это поможет оценить уровень проблемы и понять, как срочно и какие меры нужно принять, чтобы устранить опасность.</w:t>
      </w:r>
    </w:p>
    <w:p w:rsidR="00B57B1C" w:rsidRDefault="00B57B1C" w:rsidP="00B57B1C">
      <w:pPr>
        <w:spacing w:after="0" w:line="240" w:lineRule="auto"/>
        <w:ind w:firstLine="709"/>
        <w:jc w:val="both"/>
        <w:rPr>
          <w:rFonts w:ascii="Times New Roman" w:eastAsia="Times New Roman" w:hAnsi="Times New Roman" w:cs="Times New Roman"/>
          <w:sz w:val="28"/>
          <w:szCs w:val="28"/>
          <w:lang w:eastAsia="ru-RU"/>
        </w:rPr>
      </w:pPr>
    </w:p>
    <w:p w:rsidR="00543DD0" w:rsidRDefault="00543DD0" w:rsidP="00B57B1C">
      <w:pPr>
        <w:spacing w:after="0" w:line="240" w:lineRule="auto"/>
        <w:ind w:firstLine="709"/>
        <w:jc w:val="both"/>
        <w:rPr>
          <w:rFonts w:ascii="Times New Roman" w:eastAsia="Times New Roman" w:hAnsi="Times New Roman" w:cs="Times New Roman"/>
          <w:sz w:val="28"/>
          <w:szCs w:val="28"/>
          <w:lang w:eastAsia="ru-RU"/>
        </w:rPr>
      </w:pPr>
      <w:r w:rsidRPr="00543DD0">
        <w:rPr>
          <w:rFonts w:ascii="Times New Roman" w:eastAsia="Times New Roman" w:hAnsi="Times New Roman" w:cs="Times New Roman"/>
          <w:sz w:val="28"/>
          <w:szCs w:val="28"/>
          <w:lang w:eastAsia="ru-RU"/>
        </w:rPr>
        <w:t>В результате предпринятых действий и мер управления риск должен быть снижен до небольшого или возможного риска. Если риск остается выше среднего, разработайте новые мероприятия по его снижению и проведите повторную оценку. Если и после этого риск остается выше среднего, то необходимо принципиально пересмотреть метод выполнения работ.</w:t>
      </w:r>
    </w:p>
    <w:p w:rsidR="00543DD0" w:rsidRDefault="00543DD0" w:rsidP="00B57B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оценку вероятности с учетом всех действующих и плановых профилактических мероприятий. Получиться вероятность остаточного риска</w:t>
      </w:r>
      <w:r w:rsidR="00B57B1C">
        <w:rPr>
          <w:rFonts w:ascii="Times New Roman" w:eastAsia="Times New Roman" w:hAnsi="Times New Roman" w:cs="Times New Roman"/>
          <w:sz w:val="28"/>
          <w:szCs w:val="28"/>
          <w:lang w:eastAsia="ru-RU"/>
        </w:rPr>
        <w:t>.</w:t>
      </w:r>
    </w:p>
    <w:p w:rsidR="00B57B1C" w:rsidRDefault="00B57B1C" w:rsidP="00B57B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оценку степени тяжести с учетом всех действующих и плановых мероприятий по снижению риска. Получиться степень тяжести остаточного риска.</w:t>
      </w:r>
    </w:p>
    <w:p w:rsidR="00B57B1C" w:rsidRPr="00543DD0" w:rsidRDefault="00B57B1C" w:rsidP="00B57B1C">
      <w:pPr>
        <w:spacing w:after="0" w:line="240" w:lineRule="auto"/>
        <w:ind w:firstLine="709"/>
        <w:jc w:val="both"/>
        <w:rPr>
          <w:rFonts w:ascii="Times New Roman" w:eastAsia="Times New Roman" w:hAnsi="Times New Roman" w:cs="Times New Roman"/>
          <w:sz w:val="28"/>
          <w:szCs w:val="28"/>
          <w:lang w:eastAsia="ru-RU"/>
        </w:rPr>
      </w:pPr>
    </w:p>
    <w:p w:rsidR="008A2247" w:rsidRPr="0042654B" w:rsidRDefault="008A2247" w:rsidP="008A2247">
      <w:pPr>
        <w:ind w:firstLine="851"/>
        <w:jc w:val="both"/>
        <w:rPr>
          <w:rFonts w:ascii="Times New Roman" w:eastAsia="Times New Roman" w:hAnsi="Times New Roman" w:cs="Times New Roman"/>
          <w:sz w:val="24"/>
          <w:szCs w:val="24"/>
        </w:rPr>
      </w:pPr>
      <w:r w:rsidRPr="0042654B">
        <w:rPr>
          <w:rFonts w:ascii="Times New Roman" w:eastAsia="Times New Roman" w:hAnsi="Times New Roman" w:cs="Times New Roman"/>
          <w:b/>
          <w:bCs/>
          <w:sz w:val="24"/>
          <w:szCs w:val="24"/>
        </w:rPr>
        <w:t>Пример:</w:t>
      </w:r>
      <w:r w:rsidRPr="0042654B">
        <w:rPr>
          <w:rFonts w:ascii="Times New Roman" w:eastAsia="Times New Roman" w:hAnsi="Times New Roman" w:cs="Times New Roman"/>
          <w:sz w:val="24"/>
          <w:szCs w:val="24"/>
        </w:rPr>
        <w:t> Оценка рисков</w:t>
      </w: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r w:rsidRPr="008A2247">
        <w:rPr>
          <w:rFonts w:ascii="Times New Roman" w:eastAsia="Times New Roman" w:hAnsi="Times New Roman" w:cs="Times New Roman"/>
          <w:lang w:eastAsia="ru-RU"/>
        </w:rPr>
        <w:t xml:space="preserve">Комиссия по оценке рисков </w:t>
      </w:r>
      <w:proofErr w:type="gramStart"/>
      <w:r w:rsidRPr="008A2247">
        <w:rPr>
          <w:rFonts w:ascii="Times New Roman" w:eastAsia="Times New Roman" w:hAnsi="Times New Roman" w:cs="Times New Roman"/>
          <w:lang w:eastAsia="ru-RU"/>
        </w:rPr>
        <w:t>выявила и идентифицировала</w:t>
      </w:r>
      <w:proofErr w:type="gramEnd"/>
      <w:r w:rsidRPr="008A2247">
        <w:rPr>
          <w:rFonts w:ascii="Times New Roman" w:eastAsia="Times New Roman" w:hAnsi="Times New Roman" w:cs="Times New Roman"/>
          <w:lang w:eastAsia="ru-RU"/>
        </w:rPr>
        <w:t xml:space="preserve"> опасности на рабочих местах и составила перечень опасностей. Далее рассчитывала индекс профессионального риска по методу </w:t>
      </w:r>
      <w:proofErr w:type="spellStart"/>
      <w:r w:rsidRPr="008A2247">
        <w:rPr>
          <w:rFonts w:ascii="Times New Roman" w:eastAsia="Times New Roman" w:hAnsi="Times New Roman" w:cs="Times New Roman"/>
          <w:lang w:eastAsia="ru-RU"/>
        </w:rPr>
        <w:t>Файна</w:t>
      </w:r>
      <w:proofErr w:type="spellEnd"/>
      <w:r w:rsidRPr="008A2247">
        <w:rPr>
          <w:rFonts w:ascii="Times New Roman" w:eastAsia="Times New Roman" w:hAnsi="Times New Roman" w:cs="Times New Roman"/>
          <w:lang w:eastAsia="ru-RU"/>
        </w:rPr>
        <w:t xml:space="preserve"> – </w:t>
      </w:r>
      <w:proofErr w:type="spellStart"/>
      <w:r w:rsidRPr="008A2247">
        <w:rPr>
          <w:rFonts w:ascii="Times New Roman" w:eastAsia="Times New Roman" w:hAnsi="Times New Roman" w:cs="Times New Roman"/>
          <w:lang w:eastAsia="ru-RU"/>
        </w:rPr>
        <w:t>Кинни</w:t>
      </w:r>
      <w:proofErr w:type="spellEnd"/>
      <w:r w:rsidRPr="008A2247">
        <w:rPr>
          <w:rFonts w:ascii="Times New Roman" w:eastAsia="Times New Roman" w:hAnsi="Times New Roman" w:cs="Times New Roman"/>
          <w:lang w:eastAsia="ru-RU"/>
        </w:rPr>
        <w:t xml:space="preserve"> для «опасности падения из-за потери равновесия, в том числе при спотыкании или </w:t>
      </w:r>
      <w:proofErr w:type="spellStart"/>
      <w:r w:rsidRPr="008A2247">
        <w:rPr>
          <w:rFonts w:ascii="Times New Roman" w:eastAsia="Times New Roman" w:hAnsi="Times New Roman" w:cs="Times New Roman"/>
          <w:lang w:eastAsia="ru-RU"/>
        </w:rPr>
        <w:t>подскальзывании</w:t>
      </w:r>
      <w:proofErr w:type="spellEnd"/>
      <w:r w:rsidRPr="008A2247">
        <w:rPr>
          <w:rFonts w:ascii="Times New Roman" w:eastAsia="Times New Roman" w:hAnsi="Times New Roman" w:cs="Times New Roman"/>
          <w:lang w:eastAsia="ru-RU"/>
        </w:rPr>
        <w:t xml:space="preserve">, при передвижении по скользким поверхностям или мокрым полам», которая возникла из-за того, что при входе в здание скользкая лестница, где можно поскользнувшись </w:t>
      </w:r>
      <w:proofErr w:type="gramStart"/>
      <w:r w:rsidRPr="008A2247">
        <w:rPr>
          <w:rFonts w:ascii="Times New Roman" w:eastAsia="Times New Roman" w:hAnsi="Times New Roman" w:cs="Times New Roman"/>
          <w:lang w:eastAsia="ru-RU"/>
        </w:rPr>
        <w:t>упасть  и получить</w:t>
      </w:r>
      <w:proofErr w:type="gramEnd"/>
      <w:r w:rsidRPr="008A2247">
        <w:rPr>
          <w:rFonts w:ascii="Times New Roman" w:eastAsia="Times New Roman" w:hAnsi="Times New Roman" w:cs="Times New Roman"/>
          <w:lang w:eastAsia="ru-RU"/>
        </w:rPr>
        <w:t xml:space="preserve"> травму.</w:t>
      </w: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r w:rsidRPr="008A2247">
        <w:rPr>
          <w:rFonts w:ascii="Times New Roman" w:eastAsia="Times New Roman" w:hAnsi="Times New Roman" w:cs="Times New Roman"/>
          <w:lang w:eastAsia="ru-RU"/>
        </w:rPr>
        <w:t xml:space="preserve">Чтобы рассчитать риск, члены комиссии </w:t>
      </w:r>
      <w:proofErr w:type="gramStart"/>
      <w:r w:rsidRPr="008A2247">
        <w:rPr>
          <w:rFonts w:ascii="Times New Roman" w:eastAsia="Times New Roman" w:hAnsi="Times New Roman" w:cs="Times New Roman"/>
          <w:lang w:eastAsia="ru-RU"/>
        </w:rPr>
        <w:t>изучили статистику несчастных случаев в организации и опросили</w:t>
      </w:r>
      <w:proofErr w:type="gramEnd"/>
      <w:r w:rsidRPr="008A2247">
        <w:rPr>
          <w:rFonts w:ascii="Times New Roman" w:eastAsia="Times New Roman" w:hAnsi="Times New Roman" w:cs="Times New Roman"/>
          <w:lang w:eastAsia="ru-RU"/>
        </w:rPr>
        <w:t xml:space="preserve"> работников, часто ли они поскальзывались у входа в здание. Изучив статистику, выявили, что несчастных случаев, которые произошли из-за того, что работники поскальзывались у входа в здание, в организации не было. Опрос показал, что работники </w:t>
      </w:r>
      <w:proofErr w:type="gramStart"/>
      <w:r w:rsidRPr="008A2247">
        <w:rPr>
          <w:rFonts w:ascii="Times New Roman" w:eastAsia="Times New Roman" w:hAnsi="Times New Roman" w:cs="Times New Roman"/>
          <w:lang w:eastAsia="ru-RU"/>
        </w:rPr>
        <w:t>поскальзывались примерно раза 2 в месяц и был</w:t>
      </w:r>
      <w:proofErr w:type="gramEnd"/>
      <w:r w:rsidRPr="008A2247">
        <w:rPr>
          <w:rFonts w:ascii="Times New Roman" w:eastAsia="Times New Roman" w:hAnsi="Times New Roman" w:cs="Times New Roman"/>
          <w:lang w:eastAsia="ru-RU"/>
        </w:rPr>
        <w:t xml:space="preserve"> случай падения, но без последствий. Таким образом, риск поскользнуться очень вероятен. </w:t>
      </w: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r w:rsidRPr="008A2247">
        <w:rPr>
          <w:rFonts w:ascii="Times New Roman" w:eastAsia="Times New Roman" w:hAnsi="Times New Roman" w:cs="Times New Roman"/>
          <w:lang w:eastAsia="ru-RU"/>
        </w:rPr>
        <w:t xml:space="preserve">По таблице «Определение ИПР по методу </w:t>
      </w:r>
      <w:proofErr w:type="spellStart"/>
      <w:r w:rsidRPr="008A2247">
        <w:rPr>
          <w:rFonts w:ascii="Times New Roman" w:eastAsia="Times New Roman" w:hAnsi="Times New Roman" w:cs="Times New Roman"/>
          <w:lang w:eastAsia="ru-RU"/>
        </w:rPr>
        <w:t>Файна</w:t>
      </w:r>
      <w:proofErr w:type="spellEnd"/>
      <w:r w:rsidRPr="008A2247">
        <w:rPr>
          <w:rFonts w:ascii="Times New Roman" w:eastAsia="Times New Roman" w:hAnsi="Times New Roman" w:cs="Times New Roman"/>
          <w:lang w:eastAsia="ru-RU"/>
        </w:rPr>
        <w:t xml:space="preserve"> – </w:t>
      </w:r>
      <w:proofErr w:type="spellStart"/>
      <w:r w:rsidRPr="008A2247">
        <w:rPr>
          <w:rFonts w:ascii="Times New Roman" w:eastAsia="Times New Roman" w:hAnsi="Times New Roman" w:cs="Times New Roman"/>
          <w:lang w:eastAsia="ru-RU"/>
        </w:rPr>
        <w:t>Кинни</w:t>
      </w:r>
      <w:proofErr w:type="spellEnd"/>
      <w:r w:rsidRPr="008A2247">
        <w:rPr>
          <w:rFonts w:ascii="Times New Roman" w:eastAsia="Times New Roman" w:hAnsi="Times New Roman" w:cs="Times New Roman"/>
          <w:lang w:eastAsia="ru-RU"/>
        </w:rPr>
        <w:t>» для критериев риска поставили оценки:</w:t>
      </w:r>
    </w:p>
    <w:p w:rsidR="008A2247" w:rsidRPr="008A2247" w:rsidRDefault="002265D5" w:rsidP="008A2247">
      <w:pPr>
        <w:numPr>
          <w:ilvl w:val="0"/>
          <w:numId w:val="9"/>
        </w:numPr>
        <w:tabs>
          <w:tab w:val="num" w:pos="0"/>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вероятность риска – 3</w:t>
      </w:r>
      <w:r w:rsidR="008A2247" w:rsidRPr="008A2247">
        <w:rPr>
          <w:rFonts w:ascii="Times New Roman" w:eastAsia="Times New Roman" w:hAnsi="Times New Roman" w:cs="Times New Roman"/>
        </w:rPr>
        <w:t xml:space="preserve"> балла, </w:t>
      </w:r>
      <w:r>
        <w:rPr>
          <w:rFonts w:ascii="Times New Roman" w:eastAsia="Times New Roman" w:hAnsi="Times New Roman" w:cs="Times New Roman"/>
        </w:rPr>
        <w:t>не характерно, но возможно</w:t>
      </w:r>
      <w:r w:rsidR="008A2247" w:rsidRPr="008A2247">
        <w:rPr>
          <w:rFonts w:ascii="Times New Roman" w:eastAsia="Times New Roman" w:hAnsi="Times New Roman" w:cs="Times New Roman"/>
        </w:rPr>
        <w:t xml:space="preserve">; </w:t>
      </w:r>
    </w:p>
    <w:p w:rsidR="008A2247" w:rsidRPr="008A2247" w:rsidRDefault="008A2247" w:rsidP="008A2247">
      <w:pPr>
        <w:numPr>
          <w:ilvl w:val="0"/>
          <w:numId w:val="9"/>
        </w:numPr>
        <w:tabs>
          <w:tab w:val="num" w:pos="0"/>
        </w:tabs>
        <w:spacing w:after="0" w:line="240" w:lineRule="auto"/>
        <w:ind w:left="0" w:firstLine="709"/>
        <w:jc w:val="both"/>
        <w:rPr>
          <w:rFonts w:ascii="Times New Roman" w:eastAsia="Times New Roman" w:hAnsi="Times New Roman" w:cs="Times New Roman"/>
        </w:rPr>
      </w:pPr>
      <w:r w:rsidRPr="008A2247">
        <w:rPr>
          <w:rFonts w:ascii="Times New Roman" w:eastAsia="Times New Roman" w:hAnsi="Times New Roman" w:cs="Times New Roman"/>
        </w:rPr>
        <w:t xml:space="preserve">подверженность – 3 баллов, От случая к случаю (еженедельно – до 6 раз в неделю) поскольку работники </w:t>
      </w:r>
      <w:proofErr w:type="gramStart"/>
      <w:r w:rsidRPr="008A2247">
        <w:rPr>
          <w:rFonts w:ascii="Times New Roman" w:eastAsia="Times New Roman" w:hAnsi="Times New Roman" w:cs="Times New Roman"/>
        </w:rPr>
        <w:t>входят и выходят</w:t>
      </w:r>
      <w:proofErr w:type="gramEnd"/>
      <w:r w:rsidRPr="008A2247">
        <w:rPr>
          <w:rFonts w:ascii="Times New Roman" w:eastAsia="Times New Roman" w:hAnsi="Times New Roman" w:cs="Times New Roman"/>
        </w:rPr>
        <w:t xml:space="preserve"> из здания  1 раз в день (снег, дождь);</w:t>
      </w:r>
    </w:p>
    <w:p w:rsidR="008A2247" w:rsidRPr="008A2247" w:rsidRDefault="008A2247" w:rsidP="008A2247">
      <w:pPr>
        <w:numPr>
          <w:ilvl w:val="0"/>
          <w:numId w:val="9"/>
        </w:numPr>
        <w:tabs>
          <w:tab w:val="num" w:pos="0"/>
        </w:tabs>
        <w:spacing w:after="0" w:line="240" w:lineRule="auto"/>
        <w:ind w:left="0" w:firstLine="709"/>
        <w:jc w:val="both"/>
        <w:rPr>
          <w:rFonts w:ascii="Times New Roman" w:eastAsia="Times New Roman" w:hAnsi="Times New Roman" w:cs="Times New Roman"/>
        </w:rPr>
      </w:pPr>
      <w:r w:rsidRPr="008A2247">
        <w:rPr>
          <w:rFonts w:ascii="Times New Roman" w:eastAsia="Times New Roman" w:hAnsi="Times New Roman" w:cs="Times New Roman"/>
        </w:rPr>
        <w:t xml:space="preserve">последствия – 7 баллов, так как при оценке последствий желательно выбирать наиболее худший случай – это позволяет более точно оценить риски. Представители комиссии решили, что есть вероятность, что работник может неудачно </w:t>
      </w:r>
      <w:proofErr w:type="gramStart"/>
      <w:r w:rsidRPr="008A2247">
        <w:rPr>
          <w:rFonts w:ascii="Times New Roman" w:eastAsia="Times New Roman" w:hAnsi="Times New Roman" w:cs="Times New Roman"/>
        </w:rPr>
        <w:t>упасть и получить</w:t>
      </w:r>
      <w:proofErr w:type="gramEnd"/>
      <w:r w:rsidRPr="008A2247">
        <w:rPr>
          <w:rFonts w:ascii="Times New Roman" w:eastAsia="Times New Roman" w:hAnsi="Times New Roman" w:cs="Times New Roman"/>
        </w:rPr>
        <w:t xml:space="preserve"> тяжелую травму.</w:t>
      </w: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r w:rsidRPr="008A2247">
        <w:rPr>
          <w:rFonts w:ascii="Times New Roman" w:eastAsia="Times New Roman" w:hAnsi="Times New Roman" w:cs="Times New Roman"/>
          <w:lang w:eastAsia="ru-RU"/>
        </w:rPr>
        <w:t xml:space="preserve">Перемножив баллы, комиссия </w:t>
      </w:r>
      <w:r w:rsidR="002265D5">
        <w:rPr>
          <w:rFonts w:ascii="Times New Roman" w:eastAsia="Times New Roman" w:hAnsi="Times New Roman" w:cs="Times New Roman"/>
          <w:lang w:eastAsia="ru-RU"/>
        </w:rPr>
        <w:t>рассчитала, что ИПР равен 63</w:t>
      </w:r>
      <w:r w:rsidRPr="008A2247">
        <w:rPr>
          <w:rFonts w:ascii="Times New Roman" w:eastAsia="Times New Roman" w:hAnsi="Times New Roman" w:cs="Times New Roman"/>
          <w:lang w:eastAsia="ru-RU"/>
        </w:rPr>
        <w:t>.</w:t>
      </w:r>
    </w:p>
    <w:p w:rsidR="008A2247" w:rsidRPr="008A2247" w:rsidRDefault="008A2247" w:rsidP="008A2247">
      <w:pPr>
        <w:tabs>
          <w:tab w:val="left" w:pos="2565"/>
        </w:tabs>
        <w:spacing w:after="0" w:line="240" w:lineRule="auto"/>
        <w:ind w:firstLine="709"/>
        <w:jc w:val="both"/>
        <w:rPr>
          <w:rFonts w:ascii="Times New Roman" w:eastAsia="Times New Roman" w:hAnsi="Times New Roman" w:cs="Times New Roman"/>
          <w:color w:val="FF0000"/>
          <w:lang w:eastAsia="ru-RU"/>
        </w:rPr>
      </w:pP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r w:rsidRPr="008A2247">
        <w:rPr>
          <w:rFonts w:ascii="Times New Roman" w:eastAsia="Times New Roman" w:hAnsi="Times New Roman" w:cs="Times New Roman"/>
          <w:lang w:eastAsia="ru-RU"/>
        </w:rPr>
        <w:t xml:space="preserve">Далее комиссия оценила риск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Представители комиссии изучили статистику несчастных случаев в организации из-за ударов током, документы по электробезопасности, проверили, проводят ли работникам инструктажи на первую группу по электробезопасности, соблюдены ли требования электробезопасности в кабинете, и провели опрос секретаря, не было ли случаев удара током от бытовых приборов. Комиссия выяснила, что несчастных случаев по этой причине не происходило, требования электробезопасности соблюдаются, документы в порядке, инструктажи регулярно проводят, а работники сказали, что случаев удара током не было. </w:t>
      </w: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r w:rsidRPr="008A2247">
        <w:rPr>
          <w:rFonts w:ascii="Times New Roman" w:eastAsia="Times New Roman" w:hAnsi="Times New Roman" w:cs="Times New Roman"/>
          <w:lang w:eastAsia="ru-RU"/>
        </w:rPr>
        <w:t>По таблице для критериев риска поставили оценки:</w:t>
      </w:r>
    </w:p>
    <w:p w:rsidR="008A2247" w:rsidRPr="008A2247" w:rsidRDefault="002265D5" w:rsidP="008A2247">
      <w:pPr>
        <w:numPr>
          <w:ilvl w:val="0"/>
          <w:numId w:val="10"/>
        </w:numPr>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вероятность риска – 0,5</w:t>
      </w:r>
      <w:r w:rsidR="008A2247" w:rsidRPr="008A2247">
        <w:rPr>
          <w:rFonts w:ascii="Times New Roman" w:eastAsia="Times New Roman" w:hAnsi="Times New Roman" w:cs="Times New Roman"/>
        </w:rPr>
        <w:t xml:space="preserve"> балла, поскольку прецедентов не было, а вероятность удара током от бытовых приборов, учитывая соблюдение всех требований безопасности и состояние проводки, мала;</w:t>
      </w:r>
    </w:p>
    <w:p w:rsidR="008A2247" w:rsidRPr="008A2247" w:rsidRDefault="008A2247" w:rsidP="008A2247">
      <w:pPr>
        <w:numPr>
          <w:ilvl w:val="0"/>
          <w:numId w:val="10"/>
        </w:numPr>
        <w:spacing w:after="0" w:line="240" w:lineRule="auto"/>
        <w:ind w:left="0" w:firstLine="709"/>
        <w:jc w:val="both"/>
        <w:rPr>
          <w:rFonts w:ascii="Times New Roman" w:eastAsia="Times New Roman" w:hAnsi="Times New Roman" w:cs="Times New Roman"/>
        </w:rPr>
      </w:pPr>
      <w:r w:rsidRPr="008A2247">
        <w:rPr>
          <w:rFonts w:ascii="Times New Roman" w:eastAsia="Times New Roman" w:hAnsi="Times New Roman" w:cs="Times New Roman"/>
        </w:rPr>
        <w:t xml:space="preserve">подверженность – </w:t>
      </w:r>
      <w:r w:rsidR="002265D5">
        <w:rPr>
          <w:rFonts w:ascii="Times New Roman" w:eastAsia="Times New Roman" w:hAnsi="Times New Roman" w:cs="Times New Roman"/>
        </w:rPr>
        <w:t>3</w:t>
      </w:r>
      <w:r w:rsidRPr="008A2247">
        <w:rPr>
          <w:rFonts w:ascii="Times New Roman" w:eastAsia="Times New Roman" w:hAnsi="Times New Roman" w:cs="Times New Roman"/>
        </w:rPr>
        <w:t xml:space="preserve"> баллов, поскольку секретарь во время работы постоянно </w:t>
      </w:r>
      <w:proofErr w:type="gramStart"/>
      <w:r w:rsidRPr="008A2247">
        <w:rPr>
          <w:rFonts w:ascii="Times New Roman" w:eastAsia="Times New Roman" w:hAnsi="Times New Roman" w:cs="Times New Roman"/>
        </w:rPr>
        <w:t>используют ПК и несколько раз в день пользуются</w:t>
      </w:r>
      <w:proofErr w:type="gramEnd"/>
      <w:r w:rsidRPr="008A2247">
        <w:rPr>
          <w:rFonts w:ascii="Times New Roman" w:eastAsia="Times New Roman" w:hAnsi="Times New Roman" w:cs="Times New Roman"/>
        </w:rPr>
        <w:t xml:space="preserve"> другими электроприборами;</w:t>
      </w:r>
    </w:p>
    <w:p w:rsidR="008A2247" w:rsidRPr="008A2247" w:rsidRDefault="008A2247" w:rsidP="008A2247">
      <w:pPr>
        <w:numPr>
          <w:ilvl w:val="0"/>
          <w:numId w:val="10"/>
        </w:numPr>
        <w:spacing w:after="0" w:line="240" w:lineRule="auto"/>
        <w:ind w:left="0" w:firstLine="709"/>
        <w:jc w:val="both"/>
        <w:rPr>
          <w:rFonts w:ascii="Times New Roman" w:eastAsia="Times New Roman" w:hAnsi="Times New Roman" w:cs="Times New Roman"/>
        </w:rPr>
      </w:pPr>
      <w:r w:rsidRPr="008A2247">
        <w:rPr>
          <w:rFonts w:ascii="Times New Roman" w:eastAsia="Times New Roman" w:hAnsi="Times New Roman" w:cs="Times New Roman"/>
        </w:rPr>
        <w:t xml:space="preserve">последствия оценили в 15 баллов, поскольку от удара током работник может умереть. </w:t>
      </w: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r w:rsidRPr="008A2247">
        <w:rPr>
          <w:rFonts w:ascii="Times New Roman" w:eastAsia="Times New Roman" w:hAnsi="Times New Roman" w:cs="Times New Roman"/>
          <w:lang w:eastAsia="ru-RU"/>
        </w:rPr>
        <w:t xml:space="preserve">Перемножив баллы, комиссия рассчитала, что ИПР равен </w:t>
      </w:r>
      <w:r w:rsidR="002265D5">
        <w:rPr>
          <w:rFonts w:ascii="Times New Roman" w:eastAsia="Times New Roman" w:hAnsi="Times New Roman" w:cs="Times New Roman"/>
          <w:lang w:eastAsia="ru-RU"/>
        </w:rPr>
        <w:t>22,5</w:t>
      </w:r>
      <w:r w:rsidRPr="008A2247">
        <w:rPr>
          <w:rFonts w:ascii="Times New Roman" w:eastAsia="Times New Roman" w:hAnsi="Times New Roman" w:cs="Times New Roman"/>
          <w:lang w:eastAsia="ru-RU"/>
        </w:rPr>
        <w:t>.</w:t>
      </w:r>
    </w:p>
    <w:p w:rsidR="008A2247" w:rsidRPr="008A2247" w:rsidRDefault="008A2247" w:rsidP="008A2247">
      <w:pPr>
        <w:spacing w:after="0" w:line="240" w:lineRule="auto"/>
        <w:ind w:firstLine="709"/>
        <w:jc w:val="both"/>
        <w:rPr>
          <w:rFonts w:ascii="Times New Roman" w:eastAsia="Times New Roman" w:hAnsi="Times New Roman" w:cs="Times New Roman"/>
          <w:lang w:eastAsia="ru-RU"/>
        </w:rPr>
      </w:pPr>
      <w:r w:rsidRPr="008A2247">
        <w:rPr>
          <w:rFonts w:ascii="Times New Roman" w:eastAsia="Times New Roman" w:hAnsi="Times New Roman" w:cs="Times New Roman"/>
          <w:lang w:eastAsia="ru-RU"/>
        </w:rPr>
        <w:t>ИПР для остальных рисков представители комиссии рассчитывали аналогично.</w:t>
      </w:r>
    </w:p>
    <w:p w:rsidR="007F5530" w:rsidRDefault="007F5530" w:rsidP="00B41C26">
      <w:pPr>
        <w:widowControl w:val="0"/>
        <w:spacing w:after="0" w:line="240" w:lineRule="auto"/>
        <w:jc w:val="both"/>
        <w:rPr>
          <w:rFonts w:ascii="Times New Roman" w:eastAsia="Times New Roman" w:hAnsi="Times New Roman" w:cs="Times New Roman"/>
          <w:sz w:val="24"/>
          <w:szCs w:val="24"/>
          <w:lang w:eastAsia="ru-RU"/>
        </w:rPr>
      </w:pPr>
    </w:p>
    <w:p w:rsidR="007F5530" w:rsidRDefault="00FF59BD" w:rsidP="00B41C26">
      <w:pPr>
        <w:widowControl w:val="0"/>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14:anchorId="2ADAA54D" wp14:editId="00094119">
            <wp:extent cx="6708613" cy="5048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15567" cy="5053483"/>
                    </a:xfrm>
                    <a:prstGeom prst="rect">
                      <a:avLst/>
                    </a:prstGeom>
                  </pic:spPr>
                </pic:pic>
              </a:graphicData>
            </a:graphic>
          </wp:inline>
        </w:drawing>
      </w:r>
    </w:p>
    <w:p w:rsidR="007F5530" w:rsidRDefault="007F5530" w:rsidP="00B41C26">
      <w:pPr>
        <w:widowControl w:val="0"/>
        <w:spacing w:after="0" w:line="240" w:lineRule="auto"/>
        <w:jc w:val="both"/>
        <w:rPr>
          <w:rFonts w:ascii="Times New Roman" w:eastAsia="Times New Roman" w:hAnsi="Times New Roman" w:cs="Times New Roman"/>
          <w:sz w:val="24"/>
          <w:szCs w:val="24"/>
          <w:lang w:eastAsia="ru-RU"/>
        </w:rPr>
      </w:pPr>
    </w:p>
    <w:p w:rsidR="000E2417" w:rsidRDefault="000E2417" w:rsidP="00262816">
      <w:pPr>
        <w:pStyle w:val="a3"/>
        <w:widowControl w:val="0"/>
        <w:spacing w:after="0" w:line="240" w:lineRule="auto"/>
        <w:ind w:left="0" w:firstLine="709"/>
        <w:contextualSpacing w:val="0"/>
        <w:jc w:val="center"/>
        <w:rPr>
          <w:rFonts w:ascii="Times New Roman" w:hAnsi="Times New Roman" w:cs="Times New Roman"/>
          <w:b/>
          <w:sz w:val="28"/>
          <w:szCs w:val="28"/>
        </w:rPr>
      </w:pPr>
    </w:p>
    <w:p w:rsidR="00D77A48" w:rsidRPr="004B0B08" w:rsidRDefault="00076911" w:rsidP="00262816">
      <w:pPr>
        <w:pStyle w:val="a3"/>
        <w:widowControl w:val="0"/>
        <w:spacing w:after="0" w:line="24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СЛАЙД 33</w:t>
      </w:r>
    </w:p>
    <w:p w:rsidR="00D77A48" w:rsidRPr="004B0B08" w:rsidRDefault="00D77A48" w:rsidP="00D77A48">
      <w:pPr>
        <w:pStyle w:val="a3"/>
        <w:spacing w:after="0" w:line="240" w:lineRule="auto"/>
        <w:ind w:left="0" w:firstLine="709"/>
        <w:contextualSpacing w:val="0"/>
        <w:jc w:val="both"/>
        <w:rPr>
          <w:rFonts w:ascii="Times New Roman" w:hAnsi="Times New Roman" w:cs="Times New Roman"/>
          <w:b/>
          <w:i/>
          <w:sz w:val="28"/>
          <w:szCs w:val="28"/>
        </w:rPr>
      </w:pPr>
      <w:r w:rsidRPr="004B0B08">
        <w:rPr>
          <w:rFonts w:ascii="Times New Roman" w:hAnsi="Times New Roman" w:cs="Times New Roman"/>
          <w:b/>
          <w:i/>
          <w:sz w:val="28"/>
          <w:szCs w:val="28"/>
        </w:rPr>
        <w:t>Для того чтобы уменьшить риски, устраните или уменьшите факторы опасности. Для этого проведите мероприятия по снижению уровня риска:</w:t>
      </w:r>
    </w:p>
    <w:p w:rsidR="00D77A48" w:rsidRPr="004B0B08" w:rsidRDefault="00D77A48" w:rsidP="00D77A48">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исключите опасную или вредную работу, процедуру, процесс, сырье, материалы, оборудование и т. п.;</w:t>
      </w:r>
    </w:p>
    <w:p w:rsidR="00D77A48" w:rsidRPr="004B0B08" w:rsidRDefault="00D77A48" w:rsidP="00D77A48">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замените опасную или вредную работу, процедуру, процесс, сырье, материалы, оборудование и т. п.;</w:t>
      </w:r>
    </w:p>
    <w:p w:rsidR="00D77A48" w:rsidRPr="004B0B08" w:rsidRDefault="00D77A48" w:rsidP="00D77A48">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уменьшить время воздействия факторов опасности на работников;</w:t>
      </w:r>
    </w:p>
    <w:p w:rsidR="00D77A48" w:rsidRPr="004B0B08" w:rsidRDefault="00D77A48" w:rsidP="00D77A48">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провести ремонт и поддерживать технические средства в исправном состоянии;</w:t>
      </w:r>
    </w:p>
    <w:p w:rsidR="00D77A48" w:rsidRPr="004B0B08" w:rsidRDefault="00D77A48" w:rsidP="00D77A48">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модернизировать машины,  оборудование, технологические процессы;</w:t>
      </w:r>
    </w:p>
    <w:p w:rsidR="00D77A48" w:rsidRPr="004B0B08" w:rsidRDefault="00D77A48" w:rsidP="00D77A48">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ограничить влияние опасностей на работников за счет внедрения технических методов и подходов, например - установка защитных ограждений, вентиляционных систем, систем блокировки;</w:t>
      </w:r>
    </w:p>
    <w:p w:rsidR="00D77A48" w:rsidRPr="004B0B08" w:rsidRDefault="00D77A48" w:rsidP="00D77A48">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внедрите административные методы ограничения риска воздействия опасностей на работников. Внедрение административного контроля (ежедневное инспектирование рабочих мест, обеспечение обучения, вывешивание предупреждающих знаков, маркировка пешеходных дорожек, организация контроля доступа, проверка оборудования и др.) позволяет уменьшить вероятность возникновения опасных ситуаций;</w:t>
      </w:r>
    </w:p>
    <w:p w:rsidR="00D77A48" w:rsidRDefault="00D77A48" w:rsidP="00D77A48">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 xml:space="preserve">применять дополнительные современные </w:t>
      </w:r>
      <w:proofErr w:type="gramStart"/>
      <w:r w:rsidRPr="004B0B08">
        <w:rPr>
          <w:rFonts w:ascii="Times New Roman" w:hAnsi="Times New Roman" w:cs="Times New Roman"/>
          <w:sz w:val="28"/>
          <w:szCs w:val="28"/>
        </w:rPr>
        <w:t>СИЗ</w:t>
      </w:r>
      <w:proofErr w:type="gramEnd"/>
      <w:r w:rsidRPr="004B0B08">
        <w:rPr>
          <w:rFonts w:ascii="Times New Roman" w:hAnsi="Times New Roman" w:cs="Times New Roman"/>
          <w:sz w:val="28"/>
          <w:szCs w:val="28"/>
        </w:rPr>
        <w:t xml:space="preserve"> с большей степенью защиты.</w:t>
      </w:r>
    </w:p>
    <w:p w:rsidR="006F1486" w:rsidRDefault="006F1486" w:rsidP="00C13BF1">
      <w:pPr>
        <w:pStyle w:val="Default"/>
      </w:pPr>
    </w:p>
    <w:p w:rsidR="006F1486" w:rsidRPr="006F1486" w:rsidRDefault="006F1486" w:rsidP="006F1486">
      <w:pPr>
        <w:pStyle w:val="Default"/>
        <w:rPr>
          <w:rFonts w:cstheme="minorBidi"/>
          <w:color w:val="auto"/>
        </w:rPr>
      </w:pPr>
    </w:p>
    <w:p w:rsidR="006F1486" w:rsidRPr="00C13BF1" w:rsidRDefault="006F1486" w:rsidP="00C13BF1">
      <w:pPr>
        <w:pStyle w:val="Default"/>
        <w:jc w:val="both"/>
        <w:rPr>
          <w:rFonts w:ascii="Times New Roman" w:hAnsi="Times New Roman" w:cs="Times New Roman"/>
          <w:color w:val="auto"/>
          <w:sz w:val="21"/>
          <w:szCs w:val="21"/>
        </w:rPr>
      </w:pPr>
      <w:r w:rsidRPr="00C13BF1">
        <w:rPr>
          <w:rFonts w:ascii="Times New Roman" w:hAnsi="Times New Roman" w:cs="Times New Roman"/>
          <w:b/>
          <w:bCs/>
          <w:color w:val="auto"/>
          <w:sz w:val="21"/>
          <w:szCs w:val="21"/>
        </w:rPr>
        <w:t>Пример</w:t>
      </w:r>
      <w:proofErr w:type="gramStart"/>
      <w:r w:rsidR="00C13BF1" w:rsidRPr="00C13BF1">
        <w:rPr>
          <w:rFonts w:ascii="Times New Roman" w:hAnsi="Times New Roman" w:cs="Times New Roman"/>
          <w:b/>
          <w:bCs/>
          <w:color w:val="auto"/>
          <w:sz w:val="21"/>
          <w:szCs w:val="21"/>
        </w:rPr>
        <w:t xml:space="preserve"> </w:t>
      </w:r>
      <w:r w:rsidRPr="00C13BF1">
        <w:rPr>
          <w:rFonts w:ascii="Times New Roman" w:hAnsi="Times New Roman" w:cs="Times New Roman"/>
          <w:b/>
          <w:bCs/>
          <w:color w:val="auto"/>
          <w:sz w:val="21"/>
          <w:szCs w:val="21"/>
        </w:rPr>
        <w:t>.</w:t>
      </w:r>
      <w:proofErr w:type="gramEnd"/>
      <w:r w:rsidRPr="00C13BF1">
        <w:rPr>
          <w:rFonts w:ascii="Times New Roman" w:hAnsi="Times New Roman" w:cs="Times New Roman"/>
          <w:b/>
          <w:bCs/>
          <w:color w:val="auto"/>
          <w:sz w:val="21"/>
          <w:szCs w:val="21"/>
        </w:rPr>
        <w:t xml:space="preserve"> Как на производстве переделали станок и сделали его менее</w:t>
      </w:r>
      <w:r w:rsidR="00C13BF1" w:rsidRPr="00C13BF1">
        <w:rPr>
          <w:rFonts w:ascii="Times New Roman" w:hAnsi="Times New Roman" w:cs="Times New Roman"/>
          <w:b/>
          <w:bCs/>
          <w:color w:val="auto"/>
          <w:sz w:val="21"/>
          <w:szCs w:val="21"/>
        </w:rPr>
        <w:t xml:space="preserve"> </w:t>
      </w:r>
      <w:r w:rsidRPr="00C13BF1">
        <w:rPr>
          <w:rFonts w:ascii="Times New Roman" w:hAnsi="Times New Roman" w:cs="Times New Roman"/>
          <w:b/>
          <w:bCs/>
          <w:color w:val="auto"/>
          <w:sz w:val="21"/>
          <w:szCs w:val="21"/>
        </w:rPr>
        <w:t>опасным</w:t>
      </w:r>
    </w:p>
    <w:p w:rsidR="006F1486" w:rsidRPr="00C13BF1" w:rsidRDefault="006F1486" w:rsidP="00C802E0">
      <w:pPr>
        <w:pStyle w:val="Default"/>
        <w:numPr>
          <w:ilvl w:val="0"/>
          <w:numId w:val="17"/>
        </w:numPr>
        <w:ind w:left="0" w:firstLine="709"/>
        <w:jc w:val="both"/>
        <w:rPr>
          <w:rFonts w:ascii="Times New Roman" w:hAnsi="Times New Roman" w:cs="Times New Roman"/>
          <w:color w:val="auto"/>
          <w:sz w:val="21"/>
          <w:szCs w:val="21"/>
        </w:rPr>
      </w:pPr>
      <w:r w:rsidRPr="00C13BF1">
        <w:rPr>
          <w:rFonts w:ascii="Times New Roman" w:hAnsi="Times New Roman" w:cs="Times New Roman"/>
          <w:color w:val="auto"/>
          <w:sz w:val="21"/>
          <w:szCs w:val="21"/>
        </w:rPr>
        <w:t xml:space="preserve">На небольшом производстве в райцентре занимаются изготовлением </w:t>
      </w:r>
      <w:r w:rsidR="00C802E0" w:rsidRPr="00C13BF1">
        <w:rPr>
          <w:rFonts w:ascii="Times New Roman" w:hAnsi="Times New Roman" w:cs="Times New Roman"/>
          <w:color w:val="auto"/>
          <w:sz w:val="21"/>
          <w:szCs w:val="21"/>
        </w:rPr>
        <w:t>папок</w:t>
      </w:r>
      <w:r w:rsidRPr="00C13BF1">
        <w:rPr>
          <w:rFonts w:ascii="Times New Roman" w:hAnsi="Times New Roman" w:cs="Times New Roman"/>
          <w:color w:val="auto"/>
          <w:sz w:val="21"/>
          <w:szCs w:val="21"/>
        </w:rPr>
        <w:t xml:space="preserve"> блокнотов. Все операции выполняются поэтапно на разных станках. В числе</w:t>
      </w:r>
      <w:r w:rsidR="00C802E0" w:rsidRPr="00C13BF1">
        <w:rPr>
          <w:rFonts w:ascii="Times New Roman" w:hAnsi="Times New Roman" w:cs="Times New Roman"/>
          <w:color w:val="auto"/>
          <w:sz w:val="21"/>
          <w:szCs w:val="21"/>
        </w:rPr>
        <w:t xml:space="preserve"> </w:t>
      </w:r>
      <w:r w:rsidRPr="00C13BF1">
        <w:rPr>
          <w:rFonts w:ascii="Times New Roman" w:hAnsi="Times New Roman" w:cs="Times New Roman"/>
          <w:color w:val="auto"/>
          <w:sz w:val="21"/>
          <w:szCs w:val="21"/>
        </w:rPr>
        <w:t xml:space="preserve">оборудования на производстве был станок для резки картона, </w:t>
      </w:r>
      <w:r w:rsidR="00C802E0" w:rsidRPr="00C13BF1">
        <w:rPr>
          <w:rFonts w:ascii="Times New Roman" w:hAnsi="Times New Roman" w:cs="Times New Roman"/>
          <w:color w:val="auto"/>
          <w:sz w:val="21"/>
          <w:szCs w:val="21"/>
        </w:rPr>
        <w:t>предполагавший</w:t>
      </w:r>
      <w:r w:rsidRPr="00C13BF1">
        <w:rPr>
          <w:rFonts w:ascii="Times New Roman" w:hAnsi="Times New Roman" w:cs="Times New Roman"/>
          <w:color w:val="auto"/>
          <w:sz w:val="21"/>
          <w:szCs w:val="21"/>
        </w:rPr>
        <w:t xml:space="preserve"> ручную, и автоматическую резку. Сотрудники жаловались, что станок стоит в</w:t>
      </w:r>
      <w:r w:rsidR="00C802E0" w:rsidRPr="00C13BF1">
        <w:rPr>
          <w:rFonts w:ascii="Times New Roman" w:hAnsi="Times New Roman" w:cs="Times New Roman"/>
          <w:color w:val="auto"/>
          <w:sz w:val="21"/>
          <w:szCs w:val="21"/>
        </w:rPr>
        <w:t xml:space="preserve"> </w:t>
      </w:r>
      <w:r w:rsidRPr="00C13BF1">
        <w:rPr>
          <w:rFonts w:ascii="Times New Roman" w:hAnsi="Times New Roman" w:cs="Times New Roman"/>
          <w:color w:val="auto"/>
          <w:sz w:val="21"/>
          <w:szCs w:val="21"/>
        </w:rPr>
        <w:t>самом темном углу цеха, к нему неудобно подходить. Также у станка был</w:t>
      </w:r>
      <w:r w:rsidR="00C802E0" w:rsidRPr="00C13BF1">
        <w:rPr>
          <w:rFonts w:ascii="Times New Roman" w:hAnsi="Times New Roman" w:cs="Times New Roman"/>
          <w:color w:val="auto"/>
          <w:sz w:val="21"/>
          <w:szCs w:val="21"/>
        </w:rPr>
        <w:t xml:space="preserve"> </w:t>
      </w:r>
      <w:r w:rsidRPr="00C13BF1">
        <w:rPr>
          <w:rFonts w:ascii="Times New Roman" w:hAnsi="Times New Roman" w:cs="Times New Roman"/>
          <w:color w:val="auto"/>
          <w:sz w:val="21"/>
          <w:szCs w:val="21"/>
        </w:rPr>
        <w:t>неудобный пульт управления, из-за чего нарезку картона быстрее было</w:t>
      </w:r>
      <w:r w:rsidR="00C802E0" w:rsidRPr="00C13BF1">
        <w:rPr>
          <w:rFonts w:ascii="Times New Roman" w:hAnsi="Times New Roman" w:cs="Times New Roman"/>
          <w:color w:val="auto"/>
          <w:sz w:val="21"/>
          <w:szCs w:val="21"/>
        </w:rPr>
        <w:t xml:space="preserve"> </w:t>
      </w:r>
      <w:r w:rsidRPr="00C13BF1">
        <w:rPr>
          <w:rFonts w:ascii="Times New Roman" w:hAnsi="Times New Roman" w:cs="Times New Roman"/>
          <w:color w:val="auto"/>
          <w:sz w:val="21"/>
          <w:szCs w:val="21"/>
        </w:rPr>
        <w:t>производить «вручную», нажимая рычаг, а не программировать. Кроме этого,</w:t>
      </w:r>
      <w:r w:rsidR="00C802E0" w:rsidRPr="00C13BF1">
        <w:rPr>
          <w:rFonts w:ascii="Times New Roman" w:hAnsi="Times New Roman" w:cs="Times New Roman"/>
          <w:color w:val="auto"/>
          <w:sz w:val="21"/>
          <w:szCs w:val="21"/>
        </w:rPr>
        <w:t xml:space="preserve"> </w:t>
      </w:r>
      <w:r w:rsidRPr="00C13BF1">
        <w:rPr>
          <w:rFonts w:ascii="Times New Roman" w:hAnsi="Times New Roman" w:cs="Times New Roman"/>
          <w:color w:val="auto"/>
          <w:sz w:val="21"/>
          <w:szCs w:val="21"/>
        </w:rPr>
        <w:t>сотрудники рисковали пораниться об ножи, укладывая и поправляя пачки</w:t>
      </w:r>
      <w:r w:rsidR="00C802E0" w:rsidRPr="00C13BF1">
        <w:rPr>
          <w:rFonts w:ascii="Times New Roman" w:hAnsi="Times New Roman" w:cs="Times New Roman"/>
          <w:color w:val="auto"/>
          <w:sz w:val="21"/>
          <w:szCs w:val="21"/>
        </w:rPr>
        <w:t xml:space="preserve"> </w:t>
      </w:r>
      <w:r w:rsidRPr="00C13BF1">
        <w:rPr>
          <w:rFonts w:ascii="Times New Roman" w:hAnsi="Times New Roman" w:cs="Times New Roman"/>
          <w:color w:val="auto"/>
          <w:sz w:val="21"/>
          <w:szCs w:val="21"/>
        </w:rPr>
        <w:t>картона.</w:t>
      </w:r>
    </w:p>
    <w:p w:rsidR="006F1486" w:rsidRPr="00C13BF1" w:rsidRDefault="006F1486" w:rsidP="00C802E0">
      <w:pPr>
        <w:pStyle w:val="a3"/>
        <w:widowControl w:val="0"/>
        <w:numPr>
          <w:ilvl w:val="0"/>
          <w:numId w:val="17"/>
        </w:numPr>
        <w:spacing w:after="0" w:line="240" w:lineRule="auto"/>
        <w:ind w:left="0" w:firstLine="709"/>
        <w:jc w:val="both"/>
        <w:rPr>
          <w:rFonts w:ascii="Times New Roman" w:hAnsi="Times New Roman" w:cs="Times New Roman"/>
          <w:sz w:val="28"/>
          <w:szCs w:val="28"/>
        </w:rPr>
      </w:pPr>
      <w:r w:rsidRPr="00C13BF1">
        <w:rPr>
          <w:rFonts w:ascii="Times New Roman" w:hAnsi="Times New Roman" w:cs="Times New Roman"/>
          <w:sz w:val="21"/>
          <w:szCs w:val="21"/>
        </w:rPr>
        <w:t>Новый начальник производства, затеяв реорганизацию процессов,</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распорядился провести дополнительное освещение в цех, в том числе в угол</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злополучного станка. Следом станок развернули на 90 градусов, чтобы</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сократить количество перемещений между операциями. Вызвали специалиста</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из сервисной службы для доработки оборудования. По итогам в область резки</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установили блокираторы, чтобы не допустить попадания элементов одежды и</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рук под ножи. Пульт вынесли в безопасную область, заменили разболтанные</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кнопки. В станке запрограммировали световую предупреждающую индикацию</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и подачу звукового сигнала перед началом резки, чтобы дополнительно</w:t>
      </w:r>
      <w:r w:rsidR="00C802E0" w:rsidRPr="00C13BF1">
        <w:rPr>
          <w:rFonts w:ascii="Times New Roman" w:hAnsi="Times New Roman" w:cs="Times New Roman"/>
          <w:sz w:val="21"/>
          <w:szCs w:val="21"/>
        </w:rPr>
        <w:t xml:space="preserve"> </w:t>
      </w:r>
      <w:r w:rsidRPr="00C13BF1">
        <w:rPr>
          <w:rFonts w:ascii="Times New Roman" w:hAnsi="Times New Roman" w:cs="Times New Roman"/>
          <w:sz w:val="21"/>
          <w:szCs w:val="21"/>
        </w:rPr>
        <w:t xml:space="preserve">снизить риск </w:t>
      </w:r>
      <w:proofErr w:type="spellStart"/>
      <w:r w:rsidRPr="00C13BF1">
        <w:rPr>
          <w:rFonts w:ascii="Times New Roman" w:hAnsi="Times New Roman" w:cs="Times New Roman"/>
          <w:sz w:val="21"/>
          <w:szCs w:val="21"/>
        </w:rPr>
        <w:t>травмирования</w:t>
      </w:r>
      <w:proofErr w:type="spellEnd"/>
      <w:r w:rsidRPr="00C13BF1">
        <w:rPr>
          <w:rFonts w:ascii="Times New Roman" w:hAnsi="Times New Roman" w:cs="Times New Roman"/>
          <w:sz w:val="21"/>
          <w:szCs w:val="21"/>
        </w:rPr>
        <w:t>.</w:t>
      </w:r>
    </w:p>
    <w:p w:rsidR="006F1486" w:rsidRDefault="006F1486" w:rsidP="006F1486">
      <w:pPr>
        <w:widowControl w:val="0"/>
        <w:spacing w:after="0" w:line="240" w:lineRule="auto"/>
        <w:jc w:val="both"/>
        <w:rPr>
          <w:rFonts w:ascii="Times New Roman" w:hAnsi="Times New Roman" w:cs="Times New Roman"/>
          <w:sz w:val="28"/>
          <w:szCs w:val="28"/>
        </w:rPr>
      </w:pPr>
    </w:p>
    <w:p w:rsidR="006F1486" w:rsidRPr="006F1486" w:rsidRDefault="006F1486" w:rsidP="006F1486">
      <w:pPr>
        <w:widowControl w:val="0"/>
        <w:spacing w:after="0" w:line="240" w:lineRule="auto"/>
        <w:jc w:val="both"/>
        <w:rPr>
          <w:rFonts w:ascii="Times New Roman" w:hAnsi="Times New Roman" w:cs="Times New Roman"/>
          <w:sz w:val="28"/>
          <w:szCs w:val="28"/>
        </w:rPr>
      </w:pPr>
    </w:p>
    <w:p w:rsidR="00D77A48" w:rsidRPr="004B0B08" w:rsidRDefault="00D77A48" w:rsidP="00D77A48">
      <w:pPr>
        <w:pStyle w:val="a3"/>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Мероприятия, направленные на снижение профессионального риска, должны быть отражены в Карте идентификации, оценки и управления рисками.</w:t>
      </w:r>
    </w:p>
    <w:p w:rsidR="00D77A48" w:rsidRPr="004B0B08" w:rsidRDefault="00D77A48" w:rsidP="00D77A48">
      <w:pPr>
        <w:pStyle w:val="a3"/>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 xml:space="preserve">Для контроля исполнения мероприятий рекомендуется разработать План мероприятий по минимизации рисков с указанием конкретных ответственных лиц и сроков выполнения </w:t>
      </w:r>
    </w:p>
    <w:p w:rsidR="00D77A48" w:rsidRPr="004B0B08" w:rsidRDefault="00D77A48" w:rsidP="00D77A48">
      <w:pPr>
        <w:pStyle w:val="a3"/>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План утверждается руководителем организации, после чего проводится планомерная работа по его выполнению. Если сроки, указанные в плане, не выдерживаются, необходимо выяснить причины. Если причины уважительные, вносятся корректировки в план. Если же причины неуважительные, руководитель организации принимает административные меры.</w:t>
      </w:r>
    </w:p>
    <w:p w:rsidR="00D77A48" w:rsidRPr="004B0B08" w:rsidRDefault="00D77A48" w:rsidP="00D77A48">
      <w:pPr>
        <w:pStyle w:val="a3"/>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Управлению подлежат все оцененные риски вне зависимости от их уровня.</w:t>
      </w:r>
    </w:p>
    <w:p w:rsidR="00D77A48" w:rsidRPr="004B0B08" w:rsidRDefault="00D77A48" w:rsidP="00D77A48">
      <w:pPr>
        <w:pStyle w:val="a3"/>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После снижения уровней рисков проведите повторную оценку рисков</w:t>
      </w:r>
    </w:p>
    <w:p w:rsidR="00D77A48" w:rsidRPr="004B0B08" w:rsidRDefault="00D77A48" w:rsidP="00D77A48">
      <w:pPr>
        <w:pStyle w:val="a3"/>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По результатам повторной оценки рисков установить уровень рисков, а также разработайте меры контроля уровня для того, чтобы он оставался на допустимом или приемлемом для работодателя уровне.</w:t>
      </w:r>
    </w:p>
    <w:p w:rsidR="00C9371E" w:rsidRPr="004B0B08" w:rsidRDefault="00C9371E" w:rsidP="00B41C26">
      <w:pPr>
        <w:widowControl w:val="0"/>
        <w:spacing w:after="0" w:line="240" w:lineRule="auto"/>
        <w:jc w:val="both"/>
        <w:rPr>
          <w:rFonts w:ascii="Times New Roman" w:eastAsia="Times New Roman" w:hAnsi="Times New Roman" w:cs="Times New Roman"/>
          <w:sz w:val="24"/>
          <w:szCs w:val="24"/>
          <w:lang w:eastAsia="ru-RU"/>
        </w:rPr>
      </w:pPr>
    </w:p>
    <w:p w:rsidR="004B0B08" w:rsidRPr="004B0B08" w:rsidRDefault="00076911" w:rsidP="004B0B08">
      <w:pPr>
        <w:pStyle w:val="a3"/>
        <w:widowControl w:val="0"/>
        <w:spacing w:after="0" w:line="240" w:lineRule="auto"/>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СЛАЙД 34</w:t>
      </w:r>
    </w:p>
    <w:p w:rsidR="00C9371E" w:rsidRPr="004B0B08" w:rsidRDefault="00C9371E" w:rsidP="00B41C26">
      <w:pPr>
        <w:widowControl w:val="0"/>
        <w:spacing w:after="0" w:line="240" w:lineRule="auto"/>
        <w:jc w:val="both"/>
        <w:rPr>
          <w:rFonts w:ascii="Times New Roman" w:eastAsia="Times New Roman" w:hAnsi="Times New Roman" w:cs="Times New Roman"/>
          <w:sz w:val="24"/>
          <w:szCs w:val="24"/>
          <w:lang w:eastAsia="ru-RU"/>
        </w:rPr>
      </w:pPr>
    </w:p>
    <w:p w:rsidR="00262816" w:rsidRPr="004B0B08" w:rsidRDefault="00262816" w:rsidP="00262816">
      <w:pPr>
        <w:pStyle w:val="a3"/>
        <w:numPr>
          <w:ilvl w:val="0"/>
          <w:numId w:val="4"/>
        </w:numPr>
        <w:spacing w:after="0" w:line="240" w:lineRule="auto"/>
        <w:contextualSpacing w:val="0"/>
        <w:jc w:val="both"/>
        <w:rPr>
          <w:rFonts w:ascii="Times New Roman" w:hAnsi="Times New Roman" w:cs="Times New Roman"/>
          <w:b/>
          <w:sz w:val="28"/>
          <w:szCs w:val="28"/>
        </w:rPr>
      </w:pPr>
      <w:r w:rsidRPr="004B0B08">
        <w:rPr>
          <w:rFonts w:ascii="Times New Roman" w:hAnsi="Times New Roman" w:cs="Times New Roman"/>
          <w:b/>
          <w:sz w:val="28"/>
          <w:szCs w:val="28"/>
        </w:rPr>
        <w:t xml:space="preserve">Проведение корректировки оценки рисков (снижение уровня риска). </w:t>
      </w:r>
    </w:p>
    <w:p w:rsidR="00262816" w:rsidRPr="004B0B08" w:rsidRDefault="00262816" w:rsidP="00262816">
      <w:pPr>
        <w:widowControl w:val="0"/>
        <w:spacing w:after="0" w:line="240" w:lineRule="auto"/>
        <w:ind w:firstLine="709"/>
        <w:jc w:val="both"/>
        <w:rPr>
          <w:rFonts w:ascii="Times New Roman" w:hAnsi="Times New Roman" w:cs="Times New Roman"/>
          <w:sz w:val="28"/>
          <w:szCs w:val="28"/>
        </w:rPr>
      </w:pPr>
      <w:r w:rsidRPr="004B0B08">
        <w:rPr>
          <w:rFonts w:ascii="Times New Roman" w:hAnsi="Times New Roman" w:cs="Times New Roman"/>
          <w:sz w:val="28"/>
          <w:szCs w:val="28"/>
        </w:rPr>
        <w:t>Заключительный этап оценки рисков – оформление реестра опасностей и проведение корректировки.</w:t>
      </w:r>
    </w:p>
    <w:p w:rsidR="00262816" w:rsidRPr="004B0B08" w:rsidRDefault="00262816" w:rsidP="00262816">
      <w:pPr>
        <w:pStyle w:val="a3"/>
        <w:widowControl w:val="0"/>
        <w:spacing w:after="0" w:line="240" w:lineRule="auto"/>
        <w:ind w:left="0" w:firstLine="709"/>
        <w:contextualSpacing w:val="0"/>
        <w:jc w:val="both"/>
        <w:rPr>
          <w:rFonts w:ascii="Times New Roman" w:hAnsi="Times New Roman" w:cs="Times New Roman"/>
          <w:sz w:val="28"/>
          <w:szCs w:val="28"/>
        </w:rPr>
      </w:pPr>
      <w:r w:rsidRPr="004B0B08">
        <w:rPr>
          <w:rFonts w:ascii="Times New Roman" w:hAnsi="Times New Roman" w:cs="Times New Roman"/>
          <w:sz w:val="28"/>
          <w:szCs w:val="28"/>
        </w:rPr>
        <w:t>По результатам оценки рисков составьте их перечень в зависимости от уровня каждого риска.</w:t>
      </w:r>
    </w:p>
    <w:p w:rsidR="00262816" w:rsidRPr="004B0B08" w:rsidRDefault="00262816" w:rsidP="00262816">
      <w:pPr>
        <w:widowControl w:val="0"/>
        <w:spacing w:after="0" w:line="240" w:lineRule="auto"/>
        <w:ind w:firstLine="709"/>
        <w:jc w:val="both"/>
        <w:rPr>
          <w:rFonts w:ascii="Times New Roman" w:eastAsia="Times New Roman" w:hAnsi="Times New Roman" w:cs="Times New Roman"/>
          <w:sz w:val="28"/>
          <w:szCs w:val="28"/>
          <w:lang w:eastAsia="ru-RU"/>
        </w:rPr>
      </w:pPr>
      <w:r w:rsidRPr="004B0B08">
        <w:rPr>
          <w:rFonts w:ascii="Times New Roman" w:eastAsia="Times New Roman" w:hAnsi="Times New Roman" w:cs="Times New Roman"/>
          <w:sz w:val="28"/>
          <w:szCs w:val="28"/>
          <w:lang w:eastAsia="ru-RU"/>
        </w:rPr>
        <w:t xml:space="preserve">Мероприятия по снижению профессиональных рисков разрабатывает оценочная группа с учетом уровня полученного риска. Наиболее эффективные и экономичные мероприятия - устранение физических факторов опасности. Например, чтобы значительно уменьшить величину шума, достаточно поместить его источник в укрытие. </w:t>
      </w:r>
    </w:p>
    <w:p w:rsidR="00076911" w:rsidRDefault="00076911" w:rsidP="000E2417">
      <w:pPr>
        <w:widowControl w:val="0"/>
        <w:spacing w:after="0" w:line="240" w:lineRule="auto"/>
        <w:rPr>
          <w:rFonts w:ascii="Times New Roman" w:eastAsia="Times New Roman" w:hAnsi="Times New Roman" w:cs="Times New Roman"/>
          <w:sz w:val="24"/>
          <w:szCs w:val="24"/>
          <w:lang w:eastAsia="ru-RU"/>
        </w:rPr>
      </w:pPr>
    </w:p>
    <w:p w:rsidR="00076911" w:rsidRDefault="00076911" w:rsidP="000E2417">
      <w:pPr>
        <w:widowControl w:val="0"/>
        <w:spacing w:after="0" w:line="240" w:lineRule="auto"/>
        <w:rPr>
          <w:rFonts w:ascii="Times New Roman" w:eastAsia="Times New Roman" w:hAnsi="Times New Roman" w:cs="Times New Roman"/>
          <w:sz w:val="24"/>
          <w:szCs w:val="24"/>
          <w:lang w:eastAsia="ru-RU"/>
        </w:rPr>
      </w:pPr>
    </w:p>
    <w:p w:rsidR="00257C8F" w:rsidRDefault="00257C8F" w:rsidP="00964D39">
      <w:pPr>
        <w:widowControl w:val="0"/>
        <w:spacing w:after="0" w:line="240" w:lineRule="auto"/>
        <w:jc w:val="right"/>
        <w:rPr>
          <w:rFonts w:ascii="Times New Roman" w:eastAsia="Times New Roman" w:hAnsi="Times New Roman" w:cs="Times New Roman"/>
          <w:sz w:val="24"/>
          <w:szCs w:val="24"/>
          <w:lang w:eastAsia="ru-RU"/>
        </w:rPr>
      </w:pPr>
    </w:p>
    <w:p w:rsidR="00DB278F" w:rsidRPr="006037BB" w:rsidRDefault="00964D39" w:rsidP="00964D39">
      <w:pPr>
        <w:widowControl w:val="0"/>
        <w:spacing w:after="0" w:line="240" w:lineRule="auto"/>
        <w:jc w:val="right"/>
        <w:rPr>
          <w:rFonts w:ascii="Times New Roman" w:eastAsia="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t>Приложение</w:t>
      </w:r>
    </w:p>
    <w:p w:rsidR="00964D39" w:rsidRPr="00676C8D" w:rsidRDefault="00964D39" w:rsidP="00B41C26">
      <w:pPr>
        <w:widowControl w:val="0"/>
        <w:spacing w:after="0" w:line="240" w:lineRule="auto"/>
        <w:jc w:val="both"/>
        <w:rPr>
          <w:rFonts w:ascii="Times New Roman" w:eastAsia="Times New Roman" w:hAnsi="Times New Roman" w:cs="Times New Roman"/>
          <w:sz w:val="24"/>
          <w:szCs w:val="24"/>
          <w:lang w:eastAsia="ru-RU"/>
        </w:rPr>
      </w:pPr>
    </w:p>
    <w:p w:rsidR="007B40AF" w:rsidRDefault="007B40AF" w:rsidP="00B41C26">
      <w:pPr>
        <w:pStyle w:val="a3"/>
        <w:widowControl w:val="0"/>
        <w:spacing w:after="0" w:line="240" w:lineRule="auto"/>
        <w:ind w:left="0"/>
        <w:contextualSpacing w:val="0"/>
        <w:jc w:val="center"/>
        <w:rPr>
          <w:rFonts w:ascii="Times New Roman" w:hAnsi="Times New Roman" w:cs="Times New Roman"/>
          <w:b/>
          <w:sz w:val="28"/>
          <w:szCs w:val="28"/>
        </w:rPr>
      </w:pPr>
      <w:r w:rsidRPr="00B41C26">
        <w:rPr>
          <w:rFonts w:ascii="Times New Roman" w:hAnsi="Times New Roman" w:cs="Times New Roman"/>
          <w:b/>
          <w:sz w:val="28"/>
          <w:szCs w:val="28"/>
        </w:rPr>
        <w:t>Метод контрольных листов</w:t>
      </w:r>
    </w:p>
    <w:p w:rsidR="00B41C26" w:rsidRPr="00B41C26" w:rsidRDefault="00B41C26" w:rsidP="00B41C26">
      <w:pPr>
        <w:pStyle w:val="a3"/>
        <w:widowControl w:val="0"/>
        <w:spacing w:after="0" w:line="240" w:lineRule="auto"/>
        <w:ind w:left="0" w:firstLine="709"/>
        <w:contextualSpacing w:val="0"/>
        <w:jc w:val="center"/>
        <w:rPr>
          <w:rFonts w:ascii="Times New Roman" w:hAnsi="Times New Roman" w:cs="Times New Roman"/>
          <w:b/>
          <w:sz w:val="28"/>
          <w:szCs w:val="28"/>
        </w:rPr>
      </w:pPr>
    </w:p>
    <w:p w:rsidR="007B40AF" w:rsidRPr="00F4361C" w:rsidRDefault="007B40AF" w:rsidP="00B41C26">
      <w:pPr>
        <w:pStyle w:val="a3"/>
        <w:widowControl w:val="0"/>
        <w:spacing w:after="0" w:line="240" w:lineRule="auto"/>
        <w:ind w:left="0" w:firstLine="709"/>
        <w:contextualSpacing w:val="0"/>
        <w:jc w:val="both"/>
        <w:rPr>
          <w:rFonts w:ascii="Times New Roman" w:hAnsi="Times New Roman" w:cs="Times New Roman"/>
          <w:sz w:val="28"/>
          <w:szCs w:val="28"/>
        </w:rPr>
      </w:pPr>
      <w:r w:rsidRPr="00F4361C">
        <w:rPr>
          <w:rFonts w:ascii="Times New Roman" w:hAnsi="Times New Roman" w:cs="Times New Roman"/>
          <w:sz w:val="28"/>
          <w:szCs w:val="28"/>
        </w:rPr>
        <w:t xml:space="preserve">Эксперты </w:t>
      </w:r>
      <w:proofErr w:type="gramStart"/>
      <w:r w:rsidRPr="00F4361C">
        <w:rPr>
          <w:rFonts w:ascii="Times New Roman" w:hAnsi="Times New Roman" w:cs="Times New Roman"/>
          <w:sz w:val="28"/>
          <w:szCs w:val="28"/>
        </w:rPr>
        <w:t>разрабатывают перечень вопросов и записывают</w:t>
      </w:r>
      <w:proofErr w:type="gramEnd"/>
      <w:r w:rsidRPr="00F4361C">
        <w:rPr>
          <w:rFonts w:ascii="Times New Roman" w:hAnsi="Times New Roman" w:cs="Times New Roman"/>
          <w:sz w:val="28"/>
          <w:szCs w:val="28"/>
        </w:rPr>
        <w:t xml:space="preserve"> их в контрольных листах. Каждый контрольный лист посвящен условиям труда на конкретных производственных площадках. Пример контрольного листа для оценки опасностей в офисе разработала Международная организация труда. Его можно скачать в самом конце урока в Дополнительных материалах. Это один из возможных вариантов. Обязательно подкорректируйте его, если будете использовать, с учетом специфики своей компании.  </w:t>
      </w:r>
    </w:p>
    <w:p w:rsidR="007B40AF" w:rsidRPr="00F4361C" w:rsidRDefault="007B40AF" w:rsidP="00B41C26">
      <w:pPr>
        <w:pStyle w:val="a3"/>
        <w:widowControl w:val="0"/>
        <w:spacing w:after="0" w:line="240" w:lineRule="auto"/>
        <w:ind w:left="0" w:firstLine="709"/>
        <w:contextualSpacing w:val="0"/>
        <w:jc w:val="both"/>
        <w:rPr>
          <w:rFonts w:ascii="Times New Roman" w:hAnsi="Times New Roman" w:cs="Times New Roman"/>
          <w:sz w:val="28"/>
          <w:szCs w:val="28"/>
        </w:rPr>
      </w:pPr>
      <w:r w:rsidRPr="00F4361C">
        <w:rPr>
          <w:rFonts w:ascii="Times New Roman" w:hAnsi="Times New Roman" w:cs="Times New Roman"/>
          <w:sz w:val="28"/>
          <w:szCs w:val="28"/>
        </w:rPr>
        <w:t xml:space="preserve">Контрольные листы разрабатывают на основе прошлого опыта: законов, результатов предыдущей оценки риска. </w:t>
      </w:r>
    </w:p>
    <w:p w:rsidR="007B40AF" w:rsidRPr="00F4361C" w:rsidRDefault="007B40AF" w:rsidP="00B41C26">
      <w:pPr>
        <w:pStyle w:val="a3"/>
        <w:widowControl w:val="0"/>
        <w:spacing w:after="0" w:line="240" w:lineRule="auto"/>
        <w:ind w:left="0" w:firstLine="709"/>
        <w:contextualSpacing w:val="0"/>
        <w:jc w:val="both"/>
        <w:rPr>
          <w:rFonts w:ascii="Times New Roman" w:hAnsi="Times New Roman" w:cs="Times New Roman"/>
          <w:sz w:val="28"/>
          <w:szCs w:val="28"/>
        </w:rPr>
      </w:pPr>
      <w:r w:rsidRPr="00F4361C">
        <w:rPr>
          <w:rFonts w:ascii="Times New Roman" w:hAnsi="Times New Roman" w:cs="Times New Roman"/>
          <w:sz w:val="28"/>
          <w:szCs w:val="28"/>
        </w:rPr>
        <w:t xml:space="preserve">Готовые контрольные листы раздают участникам, за которыми закрепили ответственность за производственные площадки. Участники последовательно отвечают на вопросы из перечня. </w:t>
      </w:r>
    </w:p>
    <w:p w:rsidR="007B40AF" w:rsidRPr="00F4361C" w:rsidRDefault="007B40AF" w:rsidP="00B41C26">
      <w:pPr>
        <w:pStyle w:val="a3"/>
        <w:widowControl w:val="0"/>
        <w:spacing w:after="0" w:line="240" w:lineRule="auto"/>
        <w:ind w:left="0" w:firstLine="709"/>
        <w:contextualSpacing w:val="0"/>
        <w:jc w:val="both"/>
        <w:rPr>
          <w:rFonts w:ascii="Times New Roman" w:hAnsi="Times New Roman" w:cs="Times New Roman"/>
          <w:sz w:val="28"/>
          <w:szCs w:val="28"/>
        </w:rPr>
      </w:pPr>
      <w:r w:rsidRPr="00F4361C">
        <w:rPr>
          <w:rFonts w:ascii="Times New Roman" w:hAnsi="Times New Roman" w:cs="Times New Roman"/>
          <w:sz w:val="28"/>
          <w:szCs w:val="28"/>
        </w:rPr>
        <w:tab/>
        <w:t xml:space="preserve">Нельзя использовать старый контрольный лист при идентификации новых опасностей. </w:t>
      </w:r>
    </w:p>
    <w:p w:rsidR="007B40AF" w:rsidRPr="00F4361C" w:rsidRDefault="007B40AF" w:rsidP="00B41C26">
      <w:pPr>
        <w:pStyle w:val="a3"/>
        <w:widowControl w:val="0"/>
        <w:spacing w:after="0" w:line="240" w:lineRule="auto"/>
        <w:ind w:left="0" w:firstLine="709"/>
        <w:contextualSpacing w:val="0"/>
        <w:jc w:val="both"/>
        <w:rPr>
          <w:rFonts w:ascii="Times New Roman" w:hAnsi="Times New Roman" w:cs="Times New Roman"/>
          <w:sz w:val="28"/>
          <w:szCs w:val="28"/>
        </w:rPr>
      </w:pPr>
      <w:r w:rsidRPr="00F4361C">
        <w:rPr>
          <w:rFonts w:ascii="Times New Roman" w:hAnsi="Times New Roman" w:cs="Times New Roman"/>
          <w:sz w:val="28"/>
          <w:szCs w:val="28"/>
        </w:rPr>
        <w:tab/>
        <w:t xml:space="preserve">Эксперты сами выбирают принцип, по которому составляют контрольные листы.  Все листы можно распределить по видам деятельности: работа в офисе, строительство, деревообработка. Или составить контрольный лист для конкретной профессии. Тогда в него войдет краткое описание работ, выполняемые операции, применяемые инструменты, перечень вопросов о возможных источниках опасности и примеры предупредительных мер для снижения рисков. </w:t>
      </w:r>
    </w:p>
    <w:p w:rsidR="00676C8D" w:rsidRDefault="00676C8D" w:rsidP="00B41C26">
      <w:pPr>
        <w:pStyle w:val="a3"/>
        <w:widowControl w:val="0"/>
        <w:spacing w:after="0" w:line="240" w:lineRule="auto"/>
        <w:ind w:left="0" w:firstLine="709"/>
        <w:contextualSpacing w:val="0"/>
        <w:jc w:val="both"/>
        <w:rPr>
          <w:rFonts w:ascii="Times New Roman" w:hAnsi="Times New Roman" w:cs="Times New Roman"/>
          <w:sz w:val="28"/>
          <w:szCs w:val="28"/>
        </w:rPr>
      </w:pPr>
    </w:p>
    <w:p w:rsidR="00504DDB" w:rsidRDefault="00504DDB" w:rsidP="00B41C26">
      <w:pPr>
        <w:pStyle w:val="a3"/>
        <w:widowControl w:val="0"/>
        <w:spacing w:after="0" w:line="240" w:lineRule="auto"/>
        <w:ind w:left="0" w:firstLine="709"/>
        <w:contextualSpacing w:val="0"/>
        <w:jc w:val="both"/>
        <w:rPr>
          <w:rFonts w:ascii="Times New Roman" w:hAnsi="Times New Roman" w:cs="Times New Roman"/>
          <w:sz w:val="28"/>
          <w:szCs w:val="28"/>
        </w:rPr>
      </w:pPr>
    </w:p>
    <w:p w:rsidR="00D71FA6" w:rsidRDefault="00D71FA6" w:rsidP="00B41C26">
      <w:pPr>
        <w:pStyle w:val="a3"/>
        <w:widowControl w:val="0"/>
        <w:spacing w:after="0" w:line="240" w:lineRule="auto"/>
        <w:ind w:left="0" w:firstLine="709"/>
        <w:contextualSpacing w:val="0"/>
        <w:jc w:val="both"/>
        <w:rPr>
          <w:rFonts w:ascii="Times New Roman" w:hAnsi="Times New Roman" w:cs="Times New Roman"/>
          <w:sz w:val="28"/>
          <w:szCs w:val="28"/>
        </w:rPr>
      </w:pPr>
    </w:p>
    <w:p w:rsidR="00D71FA6" w:rsidRDefault="00D71FA6" w:rsidP="00B41C26">
      <w:pPr>
        <w:pStyle w:val="a3"/>
        <w:widowControl w:val="0"/>
        <w:spacing w:after="0" w:line="240" w:lineRule="auto"/>
        <w:ind w:left="0" w:firstLine="709"/>
        <w:contextualSpacing w:val="0"/>
        <w:jc w:val="both"/>
        <w:rPr>
          <w:rFonts w:ascii="Times New Roman" w:hAnsi="Times New Roman" w:cs="Times New Roman"/>
          <w:sz w:val="28"/>
          <w:szCs w:val="28"/>
        </w:rPr>
      </w:pPr>
    </w:p>
    <w:p w:rsidR="00D71FA6" w:rsidRDefault="00D71FA6" w:rsidP="00B41C26">
      <w:pPr>
        <w:pStyle w:val="a3"/>
        <w:widowControl w:val="0"/>
        <w:spacing w:after="0" w:line="240" w:lineRule="auto"/>
        <w:ind w:left="0" w:firstLine="709"/>
        <w:contextualSpacing w:val="0"/>
        <w:jc w:val="both"/>
        <w:rPr>
          <w:rFonts w:ascii="Times New Roman" w:hAnsi="Times New Roman" w:cs="Times New Roman"/>
          <w:sz w:val="28"/>
          <w:szCs w:val="28"/>
        </w:rPr>
      </w:pPr>
    </w:p>
    <w:p w:rsidR="00D71FA6" w:rsidRDefault="00D71FA6" w:rsidP="00B41C26">
      <w:pPr>
        <w:pStyle w:val="a3"/>
        <w:widowControl w:val="0"/>
        <w:spacing w:after="0" w:line="240" w:lineRule="auto"/>
        <w:ind w:left="0" w:firstLine="709"/>
        <w:contextualSpacing w:val="0"/>
        <w:jc w:val="both"/>
        <w:rPr>
          <w:rFonts w:ascii="Times New Roman" w:hAnsi="Times New Roman" w:cs="Times New Roman"/>
          <w:sz w:val="28"/>
          <w:szCs w:val="28"/>
        </w:rPr>
      </w:pPr>
    </w:p>
    <w:p w:rsidR="00D71FA6" w:rsidRDefault="00D71FA6" w:rsidP="00B41C26">
      <w:pPr>
        <w:pStyle w:val="a3"/>
        <w:widowControl w:val="0"/>
        <w:spacing w:after="0" w:line="240" w:lineRule="auto"/>
        <w:ind w:left="0" w:firstLine="709"/>
        <w:contextualSpacing w:val="0"/>
        <w:jc w:val="both"/>
        <w:rPr>
          <w:rFonts w:ascii="Times New Roman" w:hAnsi="Times New Roman" w:cs="Times New Roman"/>
          <w:sz w:val="28"/>
          <w:szCs w:val="28"/>
        </w:rPr>
      </w:pPr>
    </w:p>
    <w:p w:rsidR="00D71FA6" w:rsidRDefault="00D71FA6" w:rsidP="004E5A7C">
      <w:pPr>
        <w:pStyle w:val="a3"/>
        <w:spacing w:after="0" w:line="240" w:lineRule="auto"/>
        <w:ind w:left="0" w:firstLine="709"/>
        <w:contextualSpacing w:val="0"/>
        <w:jc w:val="both"/>
        <w:rPr>
          <w:rFonts w:ascii="Times New Roman" w:hAnsi="Times New Roman" w:cs="Times New Roman"/>
          <w:sz w:val="28"/>
          <w:szCs w:val="28"/>
        </w:rPr>
      </w:pPr>
    </w:p>
    <w:p w:rsidR="00D71FA6" w:rsidRDefault="00D71FA6" w:rsidP="004E5A7C">
      <w:pPr>
        <w:pStyle w:val="a3"/>
        <w:spacing w:after="0" w:line="240" w:lineRule="auto"/>
        <w:ind w:left="0" w:firstLine="709"/>
        <w:contextualSpacing w:val="0"/>
        <w:jc w:val="both"/>
        <w:rPr>
          <w:rFonts w:ascii="Times New Roman" w:hAnsi="Times New Roman" w:cs="Times New Roman"/>
          <w:sz w:val="28"/>
          <w:szCs w:val="28"/>
        </w:rPr>
      </w:pPr>
    </w:p>
    <w:p w:rsidR="00D71FA6" w:rsidRDefault="00D71FA6" w:rsidP="004E5A7C">
      <w:pPr>
        <w:pStyle w:val="a3"/>
        <w:spacing w:after="0" w:line="240" w:lineRule="auto"/>
        <w:ind w:left="0" w:firstLine="709"/>
        <w:contextualSpacing w:val="0"/>
        <w:jc w:val="both"/>
        <w:rPr>
          <w:rFonts w:ascii="Times New Roman" w:hAnsi="Times New Roman" w:cs="Times New Roman"/>
          <w:sz w:val="28"/>
          <w:szCs w:val="28"/>
        </w:rPr>
      </w:pPr>
    </w:p>
    <w:p w:rsidR="00D71FA6" w:rsidRDefault="00D71FA6" w:rsidP="004E5A7C">
      <w:pPr>
        <w:pStyle w:val="a3"/>
        <w:spacing w:after="0" w:line="240" w:lineRule="auto"/>
        <w:ind w:left="0" w:firstLine="709"/>
        <w:contextualSpacing w:val="0"/>
        <w:jc w:val="both"/>
        <w:rPr>
          <w:rFonts w:ascii="Times New Roman" w:hAnsi="Times New Roman" w:cs="Times New Roman"/>
          <w:sz w:val="28"/>
          <w:szCs w:val="28"/>
        </w:rPr>
      </w:pPr>
    </w:p>
    <w:p w:rsidR="00D71FA6" w:rsidRDefault="00D71FA6" w:rsidP="004E5A7C">
      <w:pPr>
        <w:pStyle w:val="a3"/>
        <w:spacing w:after="0" w:line="240" w:lineRule="auto"/>
        <w:ind w:left="0" w:firstLine="709"/>
        <w:contextualSpacing w:val="0"/>
        <w:jc w:val="both"/>
        <w:rPr>
          <w:rFonts w:ascii="Times New Roman" w:hAnsi="Times New Roman" w:cs="Times New Roman"/>
          <w:sz w:val="28"/>
          <w:szCs w:val="28"/>
        </w:rPr>
      </w:pPr>
    </w:p>
    <w:p w:rsidR="00D71FA6" w:rsidRDefault="00D71FA6" w:rsidP="004E5A7C">
      <w:pPr>
        <w:pStyle w:val="a3"/>
        <w:spacing w:after="0" w:line="240" w:lineRule="auto"/>
        <w:ind w:left="0" w:firstLine="709"/>
        <w:contextualSpacing w:val="0"/>
        <w:jc w:val="both"/>
        <w:rPr>
          <w:rFonts w:ascii="Times New Roman" w:hAnsi="Times New Roman" w:cs="Times New Roman"/>
          <w:sz w:val="28"/>
          <w:szCs w:val="28"/>
        </w:rPr>
      </w:pPr>
    </w:p>
    <w:p w:rsidR="00544EC1" w:rsidRPr="005827F4" w:rsidRDefault="00544EC1" w:rsidP="005827F4">
      <w:pPr>
        <w:tabs>
          <w:tab w:val="left" w:pos="4170"/>
        </w:tabs>
        <w:spacing w:after="0" w:line="240" w:lineRule="auto"/>
        <w:jc w:val="both"/>
        <w:rPr>
          <w:rFonts w:ascii="Times New Roman" w:hAnsi="Times New Roman" w:cs="Times New Roman"/>
          <w:sz w:val="28"/>
          <w:szCs w:val="28"/>
        </w:rPr>
      </w:pPr>
      <w:bookmarkStart w:id="0" w:name="_GoBack"/>
      <w:bookmarkEnd w:id="0"/>
    </w:p>
    <w:p w:rsidR="0022756D" w:rsidRDefault="006037BB" w:rsidP="0022756D">
      <w:pPr>
        <w:pStyle w:val="a3"/>
        <w:spacing w:after="0" w:line="240" w:lineRule="auto"/>
        <w:ind w:left="0" w:firstLine="709"/>
        <w:contextualSpacing w:val="0"/>
        <w:jc w:val="right"/>
        <w:rPr>
          <w:rFonts w:ascii="Times New Roman" w:hAnsi="Times New Roman" w:cs="Times New Roman"/>
          <w:sz w:val="28"/>
          <w:szCs w:val="28"/>
        </w:rPr>
      </w:pPr>
      <w:r>
        <w:rPr>
          <w:rFonts w:ascii="Times New Roman" w:hAnsi="Times New Roman" w:cs="Times New Roman"/>
          <w:sz w:val="28"/>
          <w:szCs w:val="28"/>
        </w:rPr>
        <w:t>Приложение</w:t>
      </w:r>
    </w:p>
    <w:p w:rsidR="0022756D" w:rsidRDefault="0022756D" w:rsidP="0022756D">
      <w:pPr>
        <w:pStyle w:val="a3"/>
        <w:spacing w:after="0" w:line="240" w:lineRule="auto"/>
        <w:ind w:left="0" w:firstLine="709"/>
        <w:contextualSpacing w:val="0"/>
        <w:jc w:val="right"/>
        <w:rPr>
          <w:rFonts w:ascii="Times New Roman" w:hAnsi="Times New Roman" w:cs="Times New Roman"/>
          <w:sz w:val="28"/>
          <w:szCs w:val="28"/>
        </w:rPr>
      </w:pPr>
    </w:p>
    <w:p w:rsidR="0022756D" w:rsidRPr="004E5A7C" w:rsidRDefault="0022756D" w:rsidP="0022756D">
      <w:pPr>
        <w:spacing w:after="0" w:line="240" w:lineRule="auto"/>
        <w:ind w:firstLine="709"/>
        <w:jc w:val="both"/>
        <w:rPr>
          <w:rFonts w:ascii="Times New Roman" w:hAnsi="Times New Roman" w:cs="Times New Roman"/>
          <w:b/>
          <w:i/>
          <w:sz w:val="28"/>
          <w:szCs w:val="28"/>
        </w:rPr>
      </w:pPr>
      <w:r w:rsidRPr="004E5A7C">
        <w:rPr>
          <w:rFonts w:ascii="Times New Roman" w:hAnsi="Times New Roman" w:cs="Times New Roman"/>
          <w:b/>
          <w:i/>
          <w:sz w:val="28"/>
          <w:szCs w:val="28"/>
        </w:rPr>
        <w:t>Нормативно-правовая основа:</w:t>
      </w:r>
    </w:p>
    <w:p w:rsidR="0022756D" w:rsidRPr="004E5A7C" w:rsidRDefault="0022756D" w:rsidP="0022756D">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Трудовой Кодекс Российской Федерации от 30.12.2001 г. № 197-ФЗ</w:t>
      </w:r>
    </w:p>
    <w:p w:rsidR="0022756D" w:rsidRPr="004E5A7C" w:rsidRDefault="0022756D" w:rsidP="0022756D">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Приказ Минтруда России от 19 августа 2016 года № 438н «Об утверждении Типового положения о системе управления охраной труда».</w:t>
      </w:r>
    </w:p>
    <w:p w:rsidR="0022756D" w:rsidRPr="004E5A7C" w:rsidRDefault="0022756D" w:rsidP="0022756D">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 xml:space="preserve">Приказ </w:t>
      </w:r>
      <w:proofErr w:type="spellStart"/>
      <w:r w:rsidRPr="004E5A7C">
        <w:rPr>
          <w:rFonts w:ascii="Times New Roman" w:hAnsi="Times New Roman" w:cs="Times New Roman"/>
          <w:sz w:val="28"/>
          <w:szCs w:val="28"/>
        </w:rPr>
        <w:t>Роструда</w:t>
      </w:r>
      <w:proofErr w:type="spellEnd"/>
      <w:r w:rsidRPr="004E5A7C">
        <w:rPr>
          <w:rFonts w:ascii="Times New Roman" w:hAnsi="Times New Roman" w:cs="Times New Roman"/>
          <w:sz w:val="28"/>
          <w:szCs w:val="28"/>
        </w:rPr>
        <w:t xml:space="preserve"> от 21.03.2019 № 77 «Об утверждении Методических рекомендаций по проверке создания и обеспечения функционирования системы управления охраной труда»</w:t>
      </w:r>
    </w:p>
    <w:p w:rsidR="0022756D" w:rsidRPr="004E5A7C" w:rsidRDefault="0022756D" w:rsidP="0022756D">
      <w:pPr>
        <w:pStyle w:val="a3"/>
        <w:spacing w:after="0" w:line="240" w:lineRule="auto"/>
        <w:ind w:left="0" w:firstLine="709"/>
        <w:contextualSpacing w:val="0"/>
        <w:jc w:val="both"/>
        <w:rPr>
          <w:rFonts w:ascii="Times New Roman" w:hAnsi="Times New Roman" w:cs="Times New Roman"/>
          <w:sz w:val="28"/>
          <w:szCs w:val="28"/>
        </w:rPr>
      </w:pPr>
    </w:p>
    <w:p w:rsidR="0022756D" w:rsidRPr="004E5A7C" w:rsidRDefault="0022756D" w:rsidP="0022756D">
      <w:pPr>
        <w:pStyle w:val="a3"/>
        <w:spacing w:after="0" w:line="240" w:lineRule="auto"/>
        <w:ind w:left="0" w:firstLine="709"/>
        <w:contextualSpacing w:val="0"/>
        <w:jc w:val="both"/>
        <w:rPr>
          <w:rFonts w:ascii="Times New Roman" w:hAnsi="Times New Roman" w:cs="Times New Roman"/>
          <w:b/>
          <w:i/>
          <w:sz w:val="28"/>
          <w:szCs w:val="28"/>
        </w:rPr>
      </w:pPr>
      <w:r w:rsidRPr="004E5A7C">
        <w:rPr>
          <w:rFonts w:ascii="Times New Roman" w:hAnsi="Times New Roman" w:cs="Times New Roman"/>
          <w:b/>
          <w:i/>
          <w:sz w:val="28"/>
          <w:szCs w:val="28"/>
        </w:rPr>
        <w:t>Документы рекомендательного характера:</w:t>
      </w:r>
    </w:p>
    <w:p w:rsidR="00C879E0" w:rsidRDefault="0022756D" w:rsidP="00C879E0">
      <w:pPr>
        <w:pStyle w:val="a3"/>
        <w:numPr>
          <w:ilvl w:val="0"/>
          <w:numId w:val="2"/>
        </w:numPr>
        <w:spacing w:after="0" w:line="240" w:lineRule="auto"/>
        <w:ind w:left="0" w:firstLine="709"/>
        <w:contextualSpacing w:val="0"/>
        <w:jc w:val="both"/>
        <w:rPr>
          <w:rFonts w:ascii="Times New Roman" w:hAnsi="Times New Roman" w:cs="Times New Roman"/>
          <w:sz w:val="28"/>
          <w:szCs w:val="28"/>
        </w:rPr>
      </w:pPr>
      <w:r w:rsidRPr="004E5A7C">
        <w:rPr>
          <w:rFonts w:ascii="Times New Roman" w:hAnsi="Times New Roman" w:cs="Times New Roman"/>
          <w:sz w:val="28"/>
          <w:szCs w:val="28"/>
        </w:rPr>
        <w:t>ГОСТ 12.0.230 – 2007 Системы управления охраной труда. Руководство по применению</w:t>
      </w:r>
      <w:r w:rsidR="00DA3446">
        <w:rPr>
          <w:rFonts w:ascii="Times New Roman" w:hAnsi="Times New Roman" w:cs="Times New Roman"/>
          <w:sz w:val="28"/>
          <w:szCs w:val="28"/>
        </w:rPr>
        <w:t>.</w:t>
      </w:r>
      <w:r w:rsidRPr="004E5A7C">
        <w:rPr>
          <w:rFonts w:ascii="Times New Roman" w:hAnsi="Times New Roman" w:cs="Times New Roman"/>
          <w:sz w:val="28"/>
          <w:szCs w:val="28"/>
        </w:rPr>
        <w:t xml:space="preserve"> </w:t>
      </w:r>
    </w:p>
    <w:p w:rsidR="00C879E0" w:rsidRPr="00C879E0" w:rsidRDefault="00C879E0" w:rsidP="00C879E0">
      <w:pPr>
        <w:pStyle w:val="a3"/>
        <w:numPr>
          <w:ilvl w:val="0"/>
          <w:numId w:val="2"/>
        </w:numPr>
        <w:spacing w:after="0" w:line="240" w:lineRule="auto"/>
        <w:ind w:left="0" w:firstLine="709"/>
        <w:contextualSpacing w:val="0"/>
        <w:jc w:val="both"/>
        <w:rPr>
          <w:rFonts w:ascii="Times New Roman" w:hAnsi="Times New Roman" w:cs="Times New Roman"/>
          <w:sz w:val="28"/>
          <w:szCs w:val="28"/>
        </w:rPr>
      </w:pPr>
      <w:r w:rsidRPr="00C879E0">
        <w:rPr>
          <w:rFonts w:ascii="Times New Roman" w:hAnsi="Times New Roman" w:cs="Times New Roman"/>
          <w:sz w:val="28"/>
          <w:szCs w:val="28"/>
        </w:rPr>
        <w:t xml:space="preserve">ГОСТ </w:t>
      </w:r>
      <w:proofErr w:type="gramStart"/>
      <w:r w:rsidRPr="00C879E0">
        <w:rPr>
          <w:rFonts w:ascii="Times New Roman" w:hAnsi="Times New Roman" w:cs="Times New Roman"/>
          <w:sz w:val="28"/>
          <w:szCs w:val="28"/>
        </w:rPr>
        <w:t>Р</w:t>
      </w:r>
      <w:proofErr w:type="gramEnd"/>
      <w:r w:rsidRPr="00C879E0">
        <w:rPr>
          <w:rFonts w:ascii="Times New Roman" w:hAnsi="Times New Roman" w:cs="Times New Roman"/>
          <w:sz w:val="28"/>
          <w:szCs w:val="28"/>
        </w:rPr>
        <w:t xml:space="preserve"> 12.0.010-2009 Национальный стандарт Российской Федерации. Система стандартов безопасности труда (ССБТ). Системы управления охраной труда. Определение опасностей и рисков.</w:t>
      </w:r>
    </w:p>
    <w:p w:rsidR="00DA3446" w:rsidRPr="00DA3446" w:rsidRDefault="00DA3446" w:rsidP="00DA3446">
      <w:pPr>
        <w:pStyle w:val="a3"/>
        <w:numPr>
          <w:ilvl w:val="0"/>
          <w:numId w:val="2"/>
        </w:numPr>
        <w:spacing w:after="0" w:line="240" w:lineRule="auto"/>
        <w:ind w:left="0" w:firstLine="709"/>
        <w:contextualSpacing w:val="0"/>
        <w:jc w:val="both"/>
        <w:rPr>
          <w:rFonts w:ascii="Times New Roman" w:hAnsi="Times New Roman" w:cs="Times New Roman"/>
          <w:sz w:val="28"/>
          <w:szCs w:val="28"/>
        </w:rPr>
      </w:pPr>
      <w:r w:rsidRPr="00DA3446">
        <w:rPr>
          <w:rFonts w:ascii="Times New Roman" w:hAnsi="Times New Roman" w:cs="Times New Roman"/>
          <w:sz w:val="28"/>
          <w:szCs w:val="28"/>
        </w:rPr>
        <w:t xml:space="preserve">ГОСТ </w:t>
      </w:r>
      <w:proofErr w:type="gramStart"/>
      <w:r w:rsidRPr="00DA3446">
        <w:rPr>
          <w:rFonts w:ascii="Times New Roman" w:hAnsi="Times New Roman" w:cs="Times New Roman"/>
          <w:sz w:val="28"/>
          <w:szCs w:val="28"/>
        </w:rPr>
        <w:t>Р</w:t>
      </w:r>
      <w:proofErr w:type="gramEnd"/>
      <w:r w:rsidRPr="00DA3446">
        <w:rPr>
          <w:rFonts w:ascii="Times New Roman" w:hAnsi="Times New Roman" w:cs="Times New Roman"/>
          <w:sz w:val="28"/>
          <w:szCs w:val="28"/>
        </w:rPr>
        <w:t xml:space="preserve"> 51897-2011/Руководство ИСО 73:2009. Национальный стандарт Российской Федерации. Менеджмент риска. Термины и определения</w:t>
      </w:r>
      <w:r>
        <w:rPr>
          <w:rFonts w:ascii="Times New Roman" w:hAnsi="Times New Roman" w:cs="Times New Roman"/>
          <w:sz w:val="28"/>
          <w:szCs w:val="28"/>
        </w:rPr>
        <w:t>.</w:t>
      </w:r>
    </w:p>
    <w:p w:rsidR="00DA3446" w:rsidRPr="00DA3446" w:rsidRDefault="00DA3446" w:rsidP="00DA3446">
      <w:pPr>
        <w:pStyle w:val="a3"/>
        <w:numPr>
          <w:ilvl w:val="0"/>
          <w:numId w:val="2"/>
        </w:numPr>
        <w:spacing w:after="0" w:line="240" w:lineRule="auto"/>
        <w:ind w:left="0" w:firstLine="709"/>
        <w:contextualSpacing w:val="0"/>
        <w:jc w:val="both"/>
        <w:rPr>
          <w:rFonts w:ascii="Times New Roman" w:hAnsi="Times New Roman" w:cs="Times New Roman"/>
          <w:sz w:val="28"/>
          <w:szCs w:val="28"/>
        </w:rPr>
      </w:pPr>
      <w:r w:rsidRPr="00DA3446">
        <w:rPr>
          <w:rFonts w:ascii="Times New Roman" w:hAnsi="Times New Roman" w:cs="Times New Roman"/>
          <w:sz w:val="28"/>
          <w:szCs w:val="28"/>
        </w:rPr>
        <w:t xml:space="preserve">ГОСТ </w:t>
      </w:r>
      <w:proofErr w:type="gramStart"/>
      <w:r w:rsidRPr="00DA3446">
        <w:rPr>
          <w:rFonts w:ascii="Times New Roman" w:hAnsi="Times New Roman" w:cs="Times New Roman"/>
          <w:sz w:val="28"/>
          <w:szCs w:val="28"/>
        </w:rPr>
        <w:t>Р</w:t>
      </w:r>
      <w:proofErr w:type="gramEnd"/>
      <w:r w:rsidRPr="00DA3446">
        <w:rPr>
          <w:rFonts w:ascii="Times New Roman" w:hAnsi="Times New Roman" w:cs="Times New Roman"/>
          <w:sz w:val="28"/>
          <w:szCs w:val="28"/>
        </w:rPr>
        <w:t xml:space="preserve"> ИСО 31000-2019. Национальный стандарт Российской Федерации. Менеджмент риска. Принципы и руководство</w:t>
      </w:r>
      <w:r>
        <w:rPr>
          <w:rFonts w:ascii="Times New Roman" w:hAnsi="Times New Roman" w:cs="Times New Roman"/>
          <w:sz w:val="28"/>
          <w:szCs w:val="28"/>
        </w:rPr>
        <w:t>.</w:t>
      </w:r>
    </w:p>
    <w:p w:rsidR="0022756D" w:rsidRPr="004E5A7C" w:rsidRDefault="00DA3446" w:rsidP="0022756D">
      <w:pPr>
        <w:pStyle w:val="a3"/>
        <w:numPr>
          <w:ilvl w:val="0"/>
          <w:numId w:val="2"/>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58771-2019</w:t>
      </w:r>
      <w:r w:rsidR="0022756D" w:rsidRPr="004E5A7C">
        <w:rPr>
          <w:rFonts w:ascii="Times New Roman" w:hAnsi="Times New Roman" w:cs="Times New Roman"/>
          <w:sz w:val="28"/>
          <w:szCs w:val="28"/>
        </w:rPr>
        <w:t xml:space="preserve"> Национальный стандарт Российской Федерации. Менеджмент риска. Технологии оценки риска.</w:t>
      </w: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964D39" w:rsidRDefault="00964D39" w:rsidP="0022756D">
      <w:pPr>
        <w:pStyle w:val="a3"/>
        <w:spacing w:after="0" w:line="240" w:lineRule="auto"/>
        <w:ind w:left="0" w:firstLine="709"/>
        <w:contextualSpacing w:val="0"/>
        <w:jc w:val="both"/>
        <w:rPr>
          <w:rFonts w:ascii="Times New Roman" w:hAnsi="Times New Roman" w:cs="Times New Roman"/>
          <w:sz w:val="28"/>
          <w:szCs w:val="28"/>
        </w:rPr>
      </w:pPr>
    </w:p>
    <w:p w:rsidR="00544EC1" w:rsidRDefault="00544EC1"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B97F74" w:rsidP="0022756D">
      <w:pPr>
        <w:pStyle w:val="a3"/>
        <w:spacing w:after="0" w:line="240" w:lineRule="auto"/>
        <w:ind w:left="0" w:firstLine="709"/>
        <w:contextualSpacing w:val="0"/>
        <w:jc w:val="both"/>
        <w:rPr>
          <w:rFonts w:ascii="Times New Roman" w:hAnsi="Times New Roman" w:cs="Times New Roman"/>
          <w:sz w:val="28"/>
          <w:szCs w:val="28"/>
        </w:rPr>
      </w:pPr>
    </w:p>
    <w:p w:rsidR="00B97F74" w:rsidRDefault="006037BB" w:rsidP="00B97F74">
      <w:pPr>
        <w:pStyle w:val="a3"/>
        <w:spacing w:after="0" w:line="240" w:lineRule="auto"/>
        <w:ind w:left="0" w:firstLine="709"/>
        <w:contextualSpacing w:val="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C6EA0" w:rsidRDefault="005C6EA0" w:rsidP="00B97F74">
      <w:pPr>
        <w:pStyle w:val="a3"/>
        <w:spacing w:after="0" w:line="240" w:lineRule="auto"/>
        <w:ind w:left="0" w:firstLine="709"/>
        <w:contextualSpacing w:val="0"/>
        <w:jc w:val="right"/>
        <w:rPr>
          <w:rFonts w:ascii="Times New Roman" w:hAnsi="Times New Roman" w:cs="Times New Roman"/>
          <w:sz w:val="28"/>
          <w:szCs w:val="28"/>
        </w:rPr>
      </w:pPr>
    </w:p>
    <w:p w:rsidR="00B97F74" w:rsidRDefault="00B97F74" w:rsidP="00B97F74">
      <w:pPr>
        <w:pStyle w:val="a3"/>
        <w:spacing w:after="0" w:line="240" w:lineRule="auto"/>
        <w:ind w:left="0" w:firstLine="709"/>
        <w:contextualSpacing w:val="0"/>
        <w:jc w:val="right"/>
        <w:rPr>
          <w:rFonts w:ascii="Times New Roman" w:hAnsi="Times New Roman" w:cs="Times New Roman"/>
          <w:sz w:val="28"/>
          <w:szCs w:val="28"/>
        </w:rPr>
      </w:pPr>
    </w:p>
    <w:p w:rsidR="00B97F74" w:rsidRDefault="006C7D1D" w:rsidP="005C6EA0">
      <w:pPr>
        <w:pStyle w:val="a3"/>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C7D1D" w:rsidRPr="005C6EA0" w:rsidRDefault="006C7D1D" w:rsidP="006C7D1D">
      <w:pPr>
        <w:spacing w:after="0" w:line="240" w:lineRule="auto"/>
        <w:jc w:val="center"/>
        <w:rPr>
          <w:rFonts w:ascii="Times New Roman" w:eastAsia="Times New Roman" w:hAnsi="Times New Roman" w:cs="Times New Roman"/>
          <w:sz w:val="15"/>
          <w:szCs w:val="16"/>
          <w:lang w:eastAsia="ru-RU"/>
        </w:rPr>
      </w:pPr>
      <w:r w:rsidRPr="005C6EA0">
        <w:rPr>
          <w:rFonts w:ascii="Times New Roman" w:eastAsia="Times New Roman" w:hAnsi="Times New Roman" w:cs="Times New Roman"/>
          <w:sz w:val="15"/>
          <w:szCs w:val="16"/>
          <w:lang w:eastAsia="ru-RU"/>
        </w:rPr>
        <w:t>(наименование организации)</w:t>
      </w:r>
    </w:p>
    <w:p w:rsidR="006C7D1D" w:rsidRPr="005C6EA0" w:rsidRDefault="006C7D1D" w:rsidP="005301A9">
      <w:pPr>
        <w:spacing w:after="0" w:line="240" w:lineRule="auto"/>
        <w:jc w:val="both"/>
        <w:rPr>
          <w:rFonts w:ascii="Times New Roman" w:eastAsia="Times New Roman" w:hAnsi="Times New Roman" w:cs="Times New Roman"/>
          <w:b/>
          <w:sz w:val="28"/>
          <w:szCs w:val="28"/>
          <w:lang w:eastAsia="ru-RU"/>
        </w:rPr>
      </w:pPr>
    </w:p>
    <w:p w:rsidR="006C7D1D" w:rsidRPr="005301A9" w:rsidRDefault="006C7D1D" w:rsidP="005301A9">
      <w:pPr>
        <w:spacing w:after="0" w:line="240" w:lineRule="auto"/>
        <w:jc w:val="center"/>
        <w:rPr>
          <w:rFonts w:ascii="Times New Roman" w:eastAsia="Times New Roman" w:hAnsi="Times New Roman" w:cs="Times New Roman"/>
          <w:b/>
          <w:sz w:val="28"/>
          <w:szCs w:val="28"/>
          <w:lang w:eastAsia="ru-RU"/>
        </w:rPr>
      </w:pPr>
      <w:r w:rsidRPr="005301A9">
        <w:rPr>
          <w:rFonts w:ascii="Times New Roman" w:eastAsia="Times New Roman" w:hAnsi="Times New Roman" w:cs="Times New Roman"/>
          <w:b/>
          <w:sz w:val="28"/>
          <w:szCs w:val="28"/>
          <w:lang w:eastAsia="ru-RU"/>
        </w:rPr>
        <w:t>ПРИКАЗ</w:t>
      </w:r>
    </w:p>
    <w:p w:rsidR="006C7D1D" w:rsidRPr="005301A9" w:rsidRDefault="006C7D1D" w:rsidP="005301A9">
      <w:pPr>
        <w:spacing w:after="0" w:line="240" w:lineRule="auto"/>
        <w:jc w:val="both"/>
        <w:rPr>
          <w:rFonts w:ascii="Times New Roman" w:eastAsia="Times New Roman" w:hAnsi="Times New Roman" w:cs="Times New Roman"/>
          <w:b/>
          <w:sz w:val="28"/>
          <w:szCs w:val="28"/>
          <w:lang w:eastAsia="ru-RU"/>
        </w:rPr>
      </w:pPr>
    </w:p>
    <w:p w:rsidR="006C7D1D" w:rsidRPr="005301A9" w:rsidRDefault="006C7D1D" w:rsidP="005301A9">
      <w:pPr>
        <w:spacing w:after="0" w:line="240" w:lineRule="auto"/>
        <w:jc w:val="both"/>
        <w:rPr>
          <w:rFonts w:ascii="Times New Roman" w:eastAsia="Times New Roman" w:hAnsi="Times New Roman" w:cs="Times New Roman"/>
          <w:b/>
          <w:sz w:val="28"/>
          <w:szCs w:val="28"/>
          <w:lang w:eastAsia="ru-RU"/>
        </w:rPr>
      </w:pPr>
      <w:r w:rsidRPr="005301A9">
        <w:rPr>
          <w:rFonts w:ascii="Times New Roman" w:eastAsia="Times New Roman" w:hAnsi="Times New Roman" w:cs="Times New Roman"/>
          <w:sz w:val="28"/>
          <w:szCs w:val="28"/>
          <w:lang w:eastAsia="ru-RU"/>
        </w:rPr>
        <w:t xml:space="preserve">« </w:t>
      </w:r>
      <w:r w:rsidRPr="005301A9">
        <w:rPr>
          <w:rFonts w:ascii="Times New Roman" w:eastAsia="Times New Roman" w:hAnsi="Times New Roman" w:cs="Times New Roman"/>
          <w:b/>
          <w:i/>
          <w:sz w:val="28"/>
          <w:szCs w:val="28"/>
          <w:lang w:eastAsia="ru-RU"/>
        </w:rPr>
        <w:t>____</w:t>
      </w:r>
      <w:r w:rsidRPr="005301A9">
        <w:rPr>
          <w:rFonts w:ascii="Times New Roman" w:eastAsia="Times New Roman" w:hAnsi="Times New Roman" w:cs="Times New Roman"/>
          <w:sz w:val="28"/>
          <w:szCs w:val="28"/>
          <w:lang w:eastAsia="ru-RU"/>
        </w:rPr>
        <w:t xml:space="preserve"> » </w:t>
      </w:r>
      <w:r w:rsidRPr="005301A9">
        <w:rPr>
          <w:rFonts w:ascii="Times New Roman" w:eastAsia="Times New Roman" w:hAnsi="Times New Roman" w:cs="Times New Roman"/>
          <w:b/>
          <w:i/>
          <w:sz w:val="28"/>
          <w:szCs w:val="28"/>
          <w:lang w:eastAsia="ru-RU"/>
        </w:rPr>
        <w:t>_______</w:t>
      </w:r>
      <w:r w:rsidRPr="005301A9">
        <w:rPr>
          <w:rFonts w:ascii="Times New Roman" w:eastAsia="Times New Roman" w:hAnsi="Times New Roman" w:cs="Times New Roman"/>
          <w:sz w:val="28"/>
          <w:szCs w:val="28"/>
          <w:lang w:eastAsia="ru-RU"/>
        </w:rPr>
        <w:t xml:space="preserve"> 202</w:t>
      </w:r>
      <w:r w:rsidRPr="005301A9">
        <w:rPr>
          <w:rFonts w:ascii="Times New Roman" w:eastAsia="Times New Roman" w:hAnsi="Times New Roman" w:cs="Times New Roman"/>
          <w:b/>
          <w:i/>
          <w:sz w:val="28"/>
          <w:szCs w:val="28"/>
          <w:lang w:eastAsia="ru-RU"/>
        </w:rPr>
        <w:t>__</w:t>
      </w:r>
      <w:r w:rsidR="00310BB3">
        <w:rPr>
          <w:rFonts w:ascii="Times New Roman" w:eastAsia="Times New Roman" w:hAnsi="Times New Roman" w:cs="Times New Roman"/>
          <w:sz w:val="28"/>
          <w:szCs w:val="28"/>
          <w:lang w:eastAsia="ru-RU"/>
        </w:rPr>
        <w:t xml:space="preserve"> г.   </w:t>
      </w:r>
      <w:r w:rsidRPr="005301A9">
        <w:rPr>
          <w:rFonts w:ascii="Times New Roman" w:eastAsia="Times New Roman" w:hAnsi="Times New Roman" w:cs="Times New Roman"/>
          <w:sz w:val="28"/>
          <w:szCs w:val="28"/>
          <w:lang w:eastAsia="ru-RU"/>
        </w:rPr>
        <w:t xml:space="preserve">                                 </w:t>
      </w:r>
      <w:r w:rsidR="00310BB3">
        <w:rPr>
          <w:rFonts w:ascii="Times New Roman" w:eastAsia="Times New Roman" w:hAnsi="Times New Roman" w:cs="Times New Roman"/>
          <w:sz w:val="28"/>
          <w:szCs w:val="28"/>
          <w:lang w:eastAsia="ru-RU"/>
        </w:rPr>
        <w:t xml:space="preserve">              </w:t>
      </w:r>
      <w:r w:rsidRPr="005301A9">
        <w:rPr>
          <w:rFonts w:ascii="Times New Roman" w:eastAsia="Times New Roman" w:hAnsi="Times New Roman" w:cs="Times New Roman"/>
          <w:sz w:val="28"/>
          <w:szCs w:val="28"/>
          <w:lang w:eastAsia="ru-RU"/>
        </w:rPr>
        <w:t xml:space="preserve">               </w:t>
      </w:r>
      <w:r w:rsidRPr="005301A9">
        <w:rPr>
          <w:rFonts w:ascii="Times New Roman" w:eastAsia="Times New Roman" w:hAnsi="Times New Roman" w:cs="Times New Roman"/>
          <w:b/>
          <w:sz w:val="28"/>
          <w:szCs w:val="28"/>
          <w:lang w:eastAsia="ru-RU"/>
        </w:rPr>
        <w:t xml:space="preserve">№ </w:t>
      </w:r>
      <w:r w:rsidRPr="005301A9">
        <w:rPr>
          <w:rFonts w:ascii="Times New Roman" w:eastAsia="Times New Roman" w:hAnsi="Times New Roman" w:cs="Times New Roman"/>
          <w:b/>
          <w:i/>
          <w:sz w:val="28"/>
          <w:szCs w:val="28"/>
          <w:lang w:eastAsia="ru-RU"/>
        </w:rPr>
        <w:t>__</w:t>
      </w:r>
    </w:p>
    <w:p w:rsidR="006C7D1D" w:rsidRPr="005301A9" w:rsidRDefault="006C7D1D" w:rsidP="005301A9">
      <w:pPr>
        <w:spacing w:after="0" w:line="240" w:lineRule="auto"/>
        <w:jc w:val="both"/>
        <w:rPr>
          <w:rFonts w:ascii="Times New Roman" w:eastAsia="Times New Roman" w:hAnsi="Times New Roman" w:cs="Times New Roman"/>
          <w:b/>
          <w:sz w:val="28"/>
          <w:szCs w:val="28"/>
          <w:lang w:eastAsia="ru-RU"/>
        </w:rPr>
      </w:pPr>
    </w:p>
    <w:p w:rsidR="006C7D1D" w:rsidRPr="005301A9" w:rsidRDefault="006C7D1D" w:rsidP="005301A9">
      <w:pPr>
        <w:spacing w:after="0" w:line="240" w:lineRule="auto"/>
        <w:jc w:val="center"/>
        <w:rPr>
          <w:rFonts w:ascii="Times New Roman" w:eastAsia="Times New Roman" w:hAnsi="Times New Roman" w:cs="Times New Roman"/>
          <w:b/>
          <w:sz w:val="28"/>
          <w:szCs w:val="28"/>
          <w:lang w:eastAsia="ru-RU"/>
        </w:rPr>
      </w:pPr>
      <w:r w:rsidRPr="005301A9">
        <w:rPr>
          <w:rFonts w:ascii="Times New Roman" w:eastAsia="Times New Roman" w:hAnsi="Times New Roman" w:cs="Times New Roman"/>
          <w:b/>
          <w:sz w:val="28"/>
          <w:szCs w:val="28"/>
          <w:lang w:eastAsia="ru-RU"/>
        </w:rPr>
        <w:t>г. Чита</w:t>
      </w:r>
    </w:p>
    <w:p w:rsidR="00C93A5D" w:rsidRPr="005301A9" w:rsidRDefault="00C93A5D" w:rsidP="005301A9">
      <w:pPr>
        <w:widowControl w:val="0"/>
        <w:spacing w:after="0" w:line="240" w:lineRule="auto"/>
        <w:jc w:val="center"/>
        <w:rPr>
          <w:rFonts w:ascii="Times New Roman" w:eastAsia="Times New Roman" w:hAnsi="Times New Roman" w:cs="Times New Roman"/>
          <w:b/>
          <w:bCs/>
          <w:sz w:val="28"/>
          <w:szCs w:val="28"/>
          <w:lang w:eastAsia="ru-RU"/>
        </w:rPr>
      </w:pPr>
    </w:p>
    <w:p w:rsidR="00C93A5D" w:rsidRDefault="00C93A5D" w:rsidP="005301A9">
      <w:pPr>
        <w:widowControl w:val="0"/>
        <w:spacing w:after="0" w:line="240" w:lineRule="auto"/>
        <w:jc w:val="center"/>
        <w:rPr>
          <w:rFonts w:ascii="Times New Roman" w:eastAsia="Times New Roman" w:hAnsi="Times New Roman" w:cs="Times New Roman"/>
          <w:b/>
          <w:bCs/>
          <w:sz w:val="28"/>
          <w:szCs w:val="28"/>
          <w:lang w:eastAsia="ru-RU"/>
        </w:rPr>
      </w:pPr>
      <w:r w:rsidRPr="005301A9">
        <w:rPr>
          <w:rFonts w:ascii="Times New Roman" w:eastAsia="Times New Roman" w:hAnsi="Times New Roman" w:cs="Times New Roman"/>
          <w:b/>
          <w:bCs/>
          <w:sz w:val="28"/>
          <w:szCs w:val="28"/>
          <w:lang w:eastAsia="ru-RU"/>
        </w:rPr>
        <w:t>О создании комиссии по идентификации опасностей и оценке профессиональных рисков</w:t>
      </w:r>
    </w:p>
    <w:p w:rsidR="005301A9" w:rsidRPr="005301A9" w:rsidRDefault="005301A9" w:rsidP="005301A9">
      <w:pPr>
        <w:widowControl w:val="0"/>
        <w:spacing w:after="0" w:line="240" w:lineRule="auto"/>
        <w:jc w:val="center"/>
        <w:rPr>
          <w:rFonts w:ascii="Times New Roman" w:eastAsia="Times New Roman" w:hAnsi="Times New Roman" w:cs="Times New Roman"/>
          <w:b/>
          <w:bCs/>
          <w:sz w:val="28"/>
          <w:szCs w:val="28"/>
          <w:lang w:eastAsia="ru-RU"/>
        </w:rPr>
      </w:pPr>
    </w:p>
    <w:p w:rsidR="00C93A5D" w:rsidRPr="005301A9" w:rsidRDefault="00C93A5D" w:rsidP="005301A9">
      <w:pPr>
        <w:widowControl w:val="0"/>
        <w:spacing w:after="0" w:line="240" w:lineRule="auto"/>
        <w:ind w:firstLine="709"/>
        <w:jc w:val="both"/>
        <w:rPr>
          <w:rFonts w:ascii="Times New Roman" w:eastAsia="Times New Roman" w:hAnsi="Times New Roman" w:cs="Times New Roman"/>
          <w:sz w:val="28"/>
          <w:szCs w:val="28"/>
          <w:lang w:eastAsia="ru-RU"/>
        </w:rPr>
      </w:pPr>
      <w:r w:rsidRPr="005301A9">
        <w:rPr>
          <w:rFonts w:ascii="Times New Roman" w:eastAsia="Times New Roman" w:hAnsi="Times New Roman" w:cs="Times New Roman"/>
          <w:sz w:val="28"/>
          <w:szCs w:val="28"/>
          <w:lang w:eastAsia="ru-RU"/>
        </w:rPr>
        <w:t xml:space="preserve">В целях обеспечения функционирования системы управления охраной труда предприятия в соответствии с требованиями статьи 212 Трудового кодекса РФ, ГОСТ </w:t>
      </w:r>
      <w:proofErr w:type="gramStart"/>
      <w:r w:rsidRPr="005301A9">
        <w:rPr>
          <w:rFonts w:ascii="Times New Roman" w:eastAsia="Times New Roman" w:hAnsi="Times New Roman" w:cs="Times New Roman"/>
          <w:sz w:val="28"/>
          <w:szCs w:val="28"/>
          <w:lang w:eastAsia="ru-RU"/>
        </w:rPr>
        <w:t>Р</w:t>
      </w:r>
      <w:proofErr w:type="gramEnd"/>
      <w:r w:rsidRPr="005301A9">
        <w:rPr>
          <w:rFonts w:ascii="Times New Roman" w:eastAsia="Times New Roman" w:hAnsi="Times New Roman" w:cs="Times New Roman"/>
          <w:sz w:val="28"/>
          <w:szCs w:val="28"/>
          <w:lang w:eastAsia="ru-RU"/>
        </w:rPr>
        <w:t xml:space="preserve"> 12.0.007-2009, ГОСТ Р 12.0.010-2009</w:t>
      </w:r>
      <w:r w:rsidR="005301A9">
        <w:rPr>
          <w:rFonts w:ascii="Times New Roman" w:eastAsia="Times New Roman" w:hAnsi="Times New Roman" w:cs="Times New Roman"/>
          <w:sz w:val="28"/>
          <w:szCs w:val="28"/>
          <w:lang w:eastAsia="ru-RU"/>
        </w:rPr>
        <w:t xml:space="preserve"> </w:t>
      </w:r>
      <w:r w:rsidR="005301A9" w:rsidRPr="005301A9">
        <w:rPr>
          <w:rFonts w:ascii="Times New Roman" w:eastAsia="Times New Roman" w:hAnsi="Times New Roman" w:cs="Times New Roman"/>
          <w:b/>
          <w:bCs/>
          <w:spacing w:val="20"/>
          <w:sz w:val="28"/>
          <w:szCs w:val="28"/>
          <w:lang w:eastAsia="ru-RU"/>
        </w:rPr>
        <w:t>приказываю</w:t>
      </w:r>
      <w:r w:rsidR="005301A9">
        <w:rPr>
          <w:rFonts w:ascii="Times New Roman" w:eastAsia="Times New Roman" w:hAnsi="Times New Roman" w:cs="Times New Roman"/>
          <w:b/>
          <w:bCs/>
          <w:sz w:val="28"/>
          <w:szCs w:val="28"/>
          <w:lang w:eastAsia="ru-RU"/>
        </w:rPr>
        <w:t>:</w:t>
      </w:r>
    </w:p>
    <w:p w:rsidR="00C93A5D" w:rsidRPr="005301A9" w:rsidRDefault="005301A9" w:rsidP="005301A9">
      <w:pPr>
        <w:pStyle w:val="a3"/>
        <w:widowControl w:val="0"/>
        <w:tabs>
          <w:tab w:val="left" w:pos="308"/>
        </w:tabs>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C93A5D" w:rsidRPr="005301A9">
        <w:rPr>
          <w:rFonts w:ascii="Times New Roman" w:eastAsia="Times New Roman" w:hAnsi="Times New Roman" w:cs="Times New Roman"/>
          <w:sz w:val="28"/>
          <w:szCs w:val="28"/>
          <w:lang w:eastAsia="ru-RU"/>
        </w:rPr>
        <w:t>Для проведения процедуры идентификации опасностей и оценки профессиональных рисков назначить комиссию в составе:</w:t>
      </w:r>
    </w:p>
    <w:p w:rsidR="00C93A5D" w:rsidRPr="005301A9" w:rsidRDefault="00C93A5D" w:rsidP="005301A9">
      <w:pPr>
        <w:widowControl w:val="0"/>
        <w:spacing w:after="0" w:line="240" w:lineRule="auto"/>
        <w:ind w:firstLine="709"/>
        <w:jc w:val="both"/>
        <w:rPr>
          <w:rFonts w:ascii="Times New Roman" w:eastAsia="Times New Roman" w:hAnsi="Times New Roman" w:cs="Times New Roman"/>
          <w:sz w:val="28"/>
          <w:szCs w:val="28"/>
          <w:lang w:eastAsia="ru-RU"/>
        </w:rPr>
      </w:pPr>
      <w:r w:rsidRPr="005301A9">
        <w:rPr>
          <w:rFonts w:ascii="Times New Roman" w:eastAsia="Times New Roman" w:hAnsi="Times New Roman" w:cs="Times New Roman"/>
          <w:sz w:val="28"/>
          <w:szCs w:val="28"/>
          <w:lang w:eastAsia="ru-RU"/>
        </w:rPr>
        <w:t>Председатель комиссии:</w:t>
      </w:r>
    </w:p>
    <w:p w:rsidR="005301A9" w:rsidRDefault="005301A9" w:rsidP="005301A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A5D" w:rsidRPr="005301A9">
        <w:rPr>
          <w:rFonts w:ascii="Times New Roman" w:eastAsia="Times New Roman" w:hAnsi="Times New Roman" w:cs="Times New Roman"/>
          <w:sz w:val="28"/>
          <w:szCs w:val="28"/>
          <w:lang w:eastAsia="ru-RU"/>
        </w:rPr>
        <w:t xml:space="preserve">Руководитель организации ФИО </w:t>
      </w:r>
    </w:p>
    <w:p w:rsidR="00C93A5D" w:rsidRPr="005301A9" w:rsidRDefault="00C93A5D" w:rsidP="005301A9">
      <w:pPr>
        <w:widowControl w:val="0"/>
        <w:spacing w:after="0" w:line="240" w:lineRule="auto"/>
        <w:ind w:firstLine="709"/>
        <w:jc w:val="both"/>
        <w:rPr>
          <w:rFonts w:ascii="Times New Roman" w:eastAsia="Times New Roman" w:hAnsi="Times New Roman" w:cs="Times New Roman"/>
          <w:sz w:val="28"/>
          <w:szCs w:val="28"/>
          <w:lang w:eastAsia="ru-RU"/>
        </w:rPr>
      </w:pPr>
      <w:r w:rsidRPr="005301A9">
        <w:rPr>
          <w:rFonts w:ascii="Times New Roman" w:eastAsia="Times New Roman" w:hAnsi="Times New Roman" w:cs="Times New Roman"/>
          <w:sz w:val="28"/>
          <w:szCs w:val="28"/>
          <w:lang w:eastAsia="ru-RU"/>
        </w:rPr>
        <w:t>Члены комиссии:</w:t>
      </w:r>
    </w:p>
    <w:p w:rsidR="00C93A5D" w:rsidRPr="005301A9" w:rsidRDefault="005301A9" w:rsidP="005301A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A5D" w:rsidRPr="005301A9">
        <w:rPr>
          <w:rFonts w:ascii="Times New Roman" w:eastAsia="Times New Roman" w:hAnsi="Times New Roman" w:cs="Times New Roman"/>
          <w:sz w:val="28"/>
          <w:szCs w:val="28"/>
          <w:lang w:eastAsia="ru-RU"/>
        </w:rPr>
        <w:t xml:space="preserve">Специалист по охране труда ФИО </w:t>
      </w:r>
    </w:p>
    <w:p w:rsidR="00C93A5D" w:rsidRPr="005301A9" w:rsidRDefault="005301A9" w:rsidP="005301A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A5D" w:rsidRPr="005301A9">
        <w:rPr>
          <w:rFonts w:ascii="Times New Roman" w:eastAsia="Times New Roman" w:hAnsi="Times New Roman" w:cs="Times New Roman"/>
          <w:sz w:val="28"/>
          <w:szCs w:val="28"/>
          <w:lang w:eastAsia="ru-RU"/>
        </w:rPr>
        <w:t xml:space="preserve">Начальник структурного подразделения ФИО </w:t>
      </w:r>
    </w:p>
    <w:p w:rsidR="00C93A5D" w:rsidRPr="005301A9" w:rsidRDefault="005301A9" w:rsidP="005301A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A5D" w:rsidRPr="005301A9">
        <w:rPr>
          <w:rFonts w:ascii="Times New Roman" w:eastAsia="Times New Roman" w:hAnsi="Times New Roman" w:cs="Times New Roman"/>
          <w:sz w:val="28"/>
          <w:szCs w:val="28"/>
          <w:lang w:eastAsia="ru-RU"/>
        </w:rPr>
        <w:t>Председатель первичной профсоюзной организации ФИО</w:t>
      </w:r>
    </w:p>
    <w:p w:rsidR="00C93A5D" w:rsidRPr="005301A9" w:rsidRDefault="005301A9" w:rsidP="005301A9">
      <w:pPr>
        <w:widowControl w:val="0"/>
        <w:tabs>
          <w:tab w:val="left" w:pos="27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93A5D" w:rsidRPr="005301A9">
        <w:rPr>
          <w:rFonts w:ascii="Times New Roman" w:eastAsia="Times New Roman" w:hAnsi="Times New Roman" w:cs="Times New Roman"/>
          <w:sz w:val="28"/>
          <w:szCs w:val="28"/>
          <w:lang w:eastAsia="ru-RU"/>
        </w:rPr>
        <w:t>Комиссии провести идентификацию опасностей и оценку профессиональных рисков в соответствии с графиком идентификации опасностей и оценки профессиональных рисков в подразделениях.</w:t>
      </w:r>
    </w:p>
    <w:p w:rsidR="006C7D1D" w:rsidRPr="005301A9" w:rsidRDefault="006C7D1D" w:rsidP="005301A9">
      <w:pPr>
        <w:widowControl w:val="0"/>
        <w:spacing w:after="0" w:line="240" w:lineRule="auto"/>
        <w:ind w:firstLine="709"/>
        <w:jc w:val="both"/>
        <w:rPr>
          <w:rFonts w:ascii="Times New Roman" w:eastAsia="Times New Roman" w:hAnsi="Times New Roman" w:cs="Times New Roman"/>
          <w:sz w:val="28"/>
          <w:szCs w:val="28"/>
          <w:lang w:eastAsia="ru-RU"/>
        </w:rPr>
      </w:pPr>
      <w:r w:rsidRPr="005301A9">
        <w:rPr>
          <w:rFonts w:ascii="Times New Roman" w:eastAsia="Times New Roman" w:hAnsi="Times New Roman" w:cs="Times New Roman"/>
          <w:sz w:val="28"/>
          <w:szCs w:val="28"/>
          <w:lang w:eastAsia="ru-RU"/>
        </w:rPr>
        <w:t xml:space="preserve">3. </w:t>
      </w:r>
      <w:proofErr w:type="gramStart"/>
      <w:r w:rsidRPr="005301A9">
        <w:rPr>
          <w:rFonts w:ascii="Times New Roman" w:eastAsia="Times New Roman" w:hAnsi="Times New Roman" w:cs="Times New Roman"/>
          <w:sz w:val="28"/>
          <w:szCs w:val="28"/>
          <w:lang w:eastAsia="ru-RU"/>
        </w:rPr>
        <w:t>Контроль за</w:t>
      </w:r>
      <w:proofErr w:type="gramEnd"/>
      <w:r w:rsidRPr="005301A9">
        <w:rPr>
          <w:rFonts w:ascii="Times New Roman" w:eastAsia="Times New Roman" w:hAnsi="Times New Roman" w:cs="Times New Roman"/>
          <w:sz w:val="28"/>
          <w:szCs w:val="28"/>
          <w:lang w:eastAsia="ru-RU"/>
        </w:rPr>
        <w:t xml:space="preserve"> исполнением приказа оставляю за собой.</w:t>
      </w:r>
    </w:p>
    <w:p w:rsidR="006C7D1D" w:rsidRDefault="006C7D1D" w:rsidP="005301A9">
      <w:pPr>
        <w:spacing w:after="0" w:line="240" w:lineRule="auto"/>
        <w:rPr>
          <w:rFonts w:ascii="Times New Roman" w:eastAsia="Times New Roman" w:hAnsi="Times New Roman" w:cs="Times New Roman"/>
          <w:sz w:val="28"/>
          <w:szCs w:val="28"/>
          <w:lang w:eastAsia="ru-RU"/>
        </w:rPr>
      </w:pPr>
    </w:p>
    <w:p w:rsidR="005301A9" w:rsidRDefault="005301A9" w:rsidP="005301A9">
      <w:pPr>
        <w:spacing w:after="0" w:line="240" w:lineRule="auto"/>
        <w:rPr>
          <w:rFonts w:ascii="Times New Roman" w:eastAsia="Times New Roman" w:hAnsi="Times New Roman" w:cs="Times New Roman"/>
          <w:sz w:val="28"/>
          <w:szCs w:val="28"/>
          <w:lang w:eastAsia="ru-RU"/>
        </w:rPr>
      </w:pPr>
    </w:p>
    <w:p w:rsidR="005301A9" w:rsidRPr="005301A9" w:rsidRDefault="005301A9" w:rsidP="005301A9">
      <w:pPr>
        <w:spacing w:after="0" w:line="240" w:lineRule="auto"/>
        <w:rPr>
          <w:rFonts w:ascii="Times New Roman" w:eastAsia="Times New Roman" w:hAnsi="Times New Roman" w:cs="Times New Roman"/>
          <w:sz w:val="28"/>
          <w:szCs w:val="28"/>
          <w:lang w:eastAsia="ru-RU"/>
        </w:rPr>
      </w:pPr>
    </w:p>
    <w:p w:rsidR="006C7D1D" w:rsidRPr="005301A9" w:rsidRDefault="006C7D1D" w:rsidP="005301A9">
      <w:pPr>
        <w:spacing w:after="0" w:line="240" w:lineRule="auto"/>
        <w:rPr>
          <w:rFonts w:ascii="Times New Roman" w:eastAsia="Times New Roman" w:hAnsi="Times New Roman" w:cs="Times New Roman"/>
          <w:b/>
          <w:i/>
          <w:sz w:val="28"/>
          <w:szCs w:val="28"/>
          <w:lang w:eastAsia="ru-RU"/>
        </w:rPr>
      </w:pPr>
      <w:r w:rsidRPr="005301A9">
        <w:rPr>
          <w:rFonts w:ascii="Times New Roman" w:eastAsia="Times New Roman" w:hAnsi="Times New Roman" w:cs="Times New Roman"/>
          <w:sz w:val="28"/>
          <w:szCs w:val="28"/>
          <w:lang w:eastAsia="ru-RU"/>
        </w:rPr>
        <w:t>Р</w:t>
      </w:r>
      <w:r w:rsidR="005301A9" w:rsidRPr="005301A9">
        <w:rPr>
          <w:rFonts w:ascii="Times New Roman" w:eastAsia="Times New Roman" w:hAnsi="Times New Roman" w:cs="Times New Roman"/>
          <w:sz w:val="28"/>
          <w:szCs w:val="28"/>
          <w:lang w:eastAsia="ru-RU"/>
        </w:rPr>
        <w:t xml:space="preserve">уководитель         </w:t>
      </w:r>
      <w:r w:rsidRPr="005301A9">
        <w:rPr>
          <w:rFonts w:ascii="Times New Roman" w:eastAsia="Times New Roman" w:hAnsi="Times New Roman" w:cs="Times New Roman"/>
          <w:sz w:val="28"/>
          <w:szCs w:val="28"/>
          <w:lang w:eastAsia="ru-RU"/>
        </w:rPr>
        <w:t xml:space="preserve">         </w:t>
      </w:r>
      <w:r w:rsidRPr="005301A9">
        <w:rPr>
          <w:rFonts w:ascii="Times New Roman" w:eastAsia="Times New Roman" w:hAnsi="Times New Roman" w:cs="Times New Roman"/>
          <w:b/>
          <w:i/>
          <w:sz w:val="28"/>
          <w:szCs w:val="28"/>
          <w:lang w:eastAsia="ru-RU"/>
        </w:rPr>
        <w:t>_______________</w:t>
      </w:r>
      <w:r w:rsidRPr="005301A9">
        <w:rPr>
          <w:rFonts w:ascii="Times New Roman" w:eastAsia="Times New Roman" w:hAnsi="Times New Roman" w:cs="Times New Roman"/>
          <w:b/>
          <w:sz w:val="28"/>
          <w:szCs w:val="28"/>
          <w:lang w:eastAsia="ru-RU"/>
        </w:rPr>
        <w:t xml:space="preserve">                            </w:t>
      </w:r>
      <w:r w:rsidRPr="005301A9">
        <w:rPr>
          <w:rFonts w:ascii="Times New Roman" w:eastAsia="Times New Roman" w:hAnsi="Times New Roman" w:cs="Times New Roman"/>
          <w:b/>
          <w:i/>
          <w:sz w:val="28"/>
          <w:szCs w:val="28"/>
          <w:lang w:eastAsia="ru-RU"/>
        </w:rPr>
        <w:t>________________</w:t>
      </w:r>
    </w:p>
    <w:p w:rsidR="00B164C0" w:rsidRPr="005301A9" w:rsidRDefault="00B164C0" w:rsidP="005301A9">
      <w:pPr>
        <w:spacing w:after="0" w:line="240" w:lineRule="auto"/>
        <w:rPr>
          <w:rFonts w:ascii="Times New Roman" w:eastAsia="Times New Roman" w:hAnsi="Times New Roman" w:cs="Times New Roman"/>
          <w:lang w:eastAsia="ru-RU"/>
        </w:rPr>
      </w:pPr>
      <w:r w:rsidRPr="005301A9">
        <w:rPr>
          <w:rFonts w:ascii="Times New Roman" w:eastAsia="Times New Roman" w:hAnsi="Times New Roman" w:cs="Times New Roman"/>
          <w:lang w:eastAsia="ru-RU"/>
        </w:rPr>
        <w:t xml:space="preserve">                                 </w:t>
      </w:r>
      <w:r w:rsidR="005301A9">
        <w:rPr>
          <w:rFonts w:ascii="Times New Roman" w:eastAsia="Times New Roman" w:hAnsi="Times New Roman" w:cs="Times New Roman"/>
          <w:lang w:eastAsia="ru-RU"/>
        </w:rPr>
        <w:t xml:space="preserve">               </w:t>
      </w:r>
      <w:r w:rsidRPr="005301A9">
        <w:rPr>
          <w:rFonts w:ascii="Times New Roman" w:eastAsia="Times New Roman" w:hAnsi="Times New Roman" w:cs="Times New Roman"/>
          <w:lang w:eastAsia="ru-RU"/>
        </w:rPr>
        <w:t xml:space="preserve">             </w:t>
      </w:r>
      <w:r w:rsidR="005301A9" w:rsidRPr="005301A9">
        <w:rPr>
          <w:rFonts w:ascii="Times New Roman" w:eastAsia="Times New Roman" w:hAnsi="Times New Roman" w:cs="Times New Roman"/>
          <w:lang w:eastAsia="ru-RU"/>
        </w:rPr>
        <w:t xml:space="preserve">         </w:t>
      </w:r>
      <w:r w:rsidRPr="005301A9">
        <w:rPr>
          <w:rFonts w:ascii="Times New Roman" w:eastAsia="Times New Roman" w:hAnsi="Times New Roman" w:cs="Times New Roman"/>
          <w:lang w:eastAsia="ru-RU"/>
        </w:rPr>
        <w:t xml:space="preserve"> ФИО             </w:t>
      </w:r>
      <w:r w:rsidR="005301A9">
        <w:rPr>
          <w:rFonts w:ascii="Times New Roman" w:eastAsia="Times New Roman" w:hAnsi="Times New Roman" w:cs="Times New Roman"/>
          <w:lang w:eastAsia="ru-RU"/>
        </w:rPr>
        <w:t xml:space="preserve">             </w:t>
      </w:r>
      <w:r w:rsidRPr="005301A9">
        <w:rPr>
          <w:rFonts w:ascii="Times New Roman" w:eastAsia="Times New Roman" w:hAnsi="Times New Roman" w:cs="Times New Roman"/>
          <w:lang w:eastAsia="ru-RU"/>
        </w:rPr>
        <w:t xml:space="preserve">                                    подпись</w:t>
      </w:r>
    </w:p>
    <w:p w:rsidR="00B97F74" w:rsidRDefault="00B97F74" w:rsidP="00B97F74">
      <w:pPr>
        <w:pStyle w:val="a3"/>
        <w:spacing w:after="0" w:line="240" w:lineRule="auto"/>
        <w:ind w:left="0" w:firstLine="709"/>
        <w:contextualSpacing w:val="0"/>
        <w:jc w:val="right"/>
        <w:rPr>
          <w:rFonts w:ascii="Times New Roman" w:hAnsi="Times New Roman" w:cs="Times New Roman"/>
          <w:sz w:val="28"/>
          <w:szCs w:val="28"/>
        </w:rPr>
      </w:pPr>
    </w:p>
    <w:p w:rsidR="00711390" w:rsidRDefault="00711390" w:rsidP="00B97F74">
      <w:pPr>
        <w:pStyle w:val="a3"/>
        <w:spacing w:after="0" w:line="240" w:lineRule="auto"/>
        <w:ind w:left="0" w:firstLine="709"/>
        <w:contextualSpacing w:val="0"/>
        <w:jc w:val="right"/>
        <w:rPr>
          <w:rFonts w:ascii="Times New Roman" w:hAnsi="Times New Roman" w:cs="Times New Roman"/>
          <w:sz w:val="28"/>
          <w:szCs w:val="28"/>
        </w:rPr>
      </w:pPr>
    </w:p>
    <w:p w:rsidR="00711390" w:rsidRDefault="00711390" w:rsidP="00B97F74">
      <w:pPr>
        <w:pStyle w:val="a3"/>
        <w:spacing w:after="0" w:line="240" w:lineRule="auto"/>
        <w:ind w:left="0" w:firstLine="709"/>
        <w:contextualSpacing w:val="0"/>
        <w:jc w:val="right"/>
        <w:rPr>
          <w:rFonts w:ascii="Times New Roman" w:hAnsi="Times New Roman" w:cs="Times New Roman"/>
          <w:sz w:val="28"/>
          <w:szCs w:val="28"/>
        </w:rPr>
      </w:pPr>
    </w:p>
    <w:p w:rsidR="00711390" w:rsidRDefault="00711390" w:rsidP="00B97F74">
      <w:pPr>
        <w:pStyle w:val="a3"/>
        <w:spacing w:after="0" w:line="240" w:lineRule="auto"/>
        <w:ind w:left="0" w:firstLine="709"/>
        <w:contextualSpacing w:val="0"/>
        <w:jc w:val="right"/>
        <w:rPr>
          <w:rFonts w:ascii="Times New Roman" w:hAnsi="Times New Roman" w:cs="Times New Roman"/>
          <w:sz w:val="28"/>
          <w:szCs w:val="28"/>
        </w:rPr>
      </w:pPr>
    </w:p>
    <w:p w:rsidR="00711390" w:rsidRDefault="00711390" w:rsidP="00B97F74">
      <w:pPr>
        <w:pStyle w:val="a3"/>
        <w:spacing w:after="0" w:line="240" w:lineRule="auto"/>
        <w:ind w:left="0" w:firstLine="709"/>
        <w:contextualSpacing w:val="0"/>
        <w:jc w:val="right"/>
        <w:rPr>
          <w:rFonts w:ascii="Times New Roman" w:hAnsi="Times New Roman" w:cs="Times New Roman"/>
          <w:sz w:val="28"/>
          <w:szCs w:val="28"/>
        </w:rPr>
      </w:pPr>
    </w:p>
    <w:p w:rsidR="00711390" w:rsidRDefault="00711390" w:rsidP="00B97F74">
      <w:pPr>
        <w:pStyle w:val="a3"/>
        <w:spacing w:after="0" w:line="240" w:lineRule="auto"/>
        <w:ind w:left="0" w:firstLine="709"/>
        <w:contextualSpacing w:val="0"/>
        <w:jc w:val="right"/>
        <w:rPr>
          <w:rFonts w:ascii="Times New Roman" w:hAnsi="Times New Roman" w:cs="Times New Roman"/>
          <w:sz w:val="28"/>
          <w:szCs w:val="28"/>
        </w:rPr>
      </w:pPr>
    </w:p>
    <w:p w:rsidR="00711390" w:rsidRDefault="00711390" w:rsidP="00B97F74">
      <w:pPr>
        <w:pStyle w:val="a3"/>
        <w:spacing w:after="0" w:line="240" w:lineRule="auto"/>
        <w:ind w:left="0" w:firstLine="709"/>
        <w:contextualSpacing w:val="0"/>
        <w:jc w:val="right"/>
        <w:rPr>
          <w:rFonts w:ascii="Times New Roman" w:hAnsi="Times New Roman" w:cs="Times New Roman"/>
          <w:sz w:val="28"/>
          <w:szCs w:val="28"/>
        </w:rPr>
      </w:pPr>
    </w:p>
    <w:p w:rsidR="00964D39" w:rsidRDefault="00964D39" w:rsidP="00B97F74">
      <w:pPr>
        <w:pStyle w:val="a3"/>
        <w:spacing w:after="0" w:line="240" w:lineRule="auto"/>
        <w:ind w:left="0" w:firstLine="709"/>
        <w:contextualSpacing w:val="0"/>
        <w:jc w:val="right"/>
        <w:rPr>
          <w:rFonts w:ascii="Times New Roman" w:hAnsi="Times New Roman" w:cs="Times New Roman"/>
          <w:sz w:val="28"/>
          <w:szCs w:val="28"/>
        </w:rPr>
      </w:pPr>
    </w:p>
    <w:p w:rsidR="00964D39" w:rsidRDefault="00964D39" w:rsidP="00B97F74">
      <w:pPr>
        <w:pStyle w:val="a3"/>
        <w:spacing w:after="0" w:line="240" w:lineRule="auto"/>
        <w:ind w:left="0" w:firstLine="709"/>
        <w:contextualSpacing w:val="0"/>
        <w:jc w:val="right"/>
        <w:rPr>
          <w:rFonts w:ascii="Times New Roman" w:hAnsi="Times New Roman" w:cs="Times New Roman"/>
          <w:sz w:val="28"/>
          <w:szCs w:val="28"/>
        </w:rPr>
      </w:pPr>
    </w:p>
    <w:p w:rsidR="00964D39" w:rsidRDefault="00964D39" w:rsidP="00B97F74">
      <w:pPr>
        <w:pStyle w:val="a3"/>
        <w:spacing w:after="0" w:line="240" w:lineRule="auto"/>
        <w:ind w:left="0" w:firstLine="709"/>
        <w:contextualSpacing w:val="0"/>
        <w:jc w:val="right"/>
        <w:rPr>
          <w:rFonts w:ascii="Times New Roman" w:hAnsi="Times New Roman" w:cs="Times New Roman"/>
          <w:sz w:val="28"/>
          <w:szCs w:val="28"/>
        </w:rPr>
      </w:pPr>
    </w:p>
    <w:p w:rsidR="00711390" w:rsidRDefault="00711390" w:rsidP="00B97F74">
      <w:pPr>
        <w:pStyle w:val="a3"/>
        <w:spacing w:after="0" w:line="240" w:lineRule="auto"/>
        <w:ind w:left="0" w:firstLine="709"/>
        <w:contextualSpacing w:val="0"/>
        <w:jc w:val="right"/>
        <w:rPr>
          <w:rFonts w:ascii="Times New Roman" w:hAnsi="Times New Roman" w:cs="Times New Roman"/>
          <w:sz w:val="28"/>
          <w:szCs w:val="28"/>
        </w:rPr>
      </w:pPr>
    </w:p>
    <w:p w:rsidR="00711390" w:rsidRDefault="00711390" w:rsidP="00B97F74">
      <w:pPr>
        <w:pStyle w:val="a3"/>
        <w:spacing w:after="0" w:line="240" w:lineRule="auto"/>
        <w:ind w:left="0" w:firstLine="709"/>
        <w:contextualSpacing w:val="0"/>
        <w:jc w:val="right"/>
        <w:rPr>
          <w:rFonts w:ascii="Times New Roman" w:hAnsi="Times New Roman" w:cs="Times New Roman"/>
          <w:sz w:val="28"/>
          <w:szCs w:val="28"/>
        </w:rPr>
      </w:pPr>
    </w:p>
    <w:p w:rsidR="00B06659" w:rsidRDefault="00B06659" w:rsidP="00B97F74">
      <w:pPr>
        <w:pStyle w:val="a3"/>
        <w:spacing w:after="0" w:line="240" w:lineRule="auto"/>
        <w:ind w:left="0" w:firstLine="709"/>
        <w:contextualSpacing w:val="0"/>
        <w:jc w:val="right"/>
        <w:rPr>
          <w:rFonts w:ascii="Times New Roman" w:hAnsi="Times New Roman" w:cs="Times New Roman"/>
          <w:sz w:val="28"/>
          <w:szCs w:val="28"/>
        </w:rPr>
      </w:pPr>
    </w:p>
    <w:sectPr w:rsidR="00B06659" w:rsidSect="00C9371E">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
    <w:altName w:val=".'.U...."/>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117076D"/>
    <w:multiLevelType w:val="hybridMultilevel"/>
    <w:tmpl w:val="46B6317C"/>
    <w:lvl w:ilvl="0" w:tplc="F57A155A">
      <w:start w:val="1"/>
      <w:numFmt w:val="decimal"/>
      <w:lvlText w:val="%1."/>
      <w:lvlJc w:val="left"/>
      <w:pPr>
        <w:ind w:left="1069" w:hanging="360"/>
      </w:pPr>
      <w:rPr>
        <w:rFonts w:hint="default"/>
      </w:rPr>
    </w:lvl>
    <w:lvl w:ilvl="1" w:tplc="B9125E4E">
      <w:numFmt w:val="bullet"/>
      <w:lvlText w:val="•"/>
      <w:lvlJc w:val="left"/>
      <w:pPr>
        <w:ind w:left="2839" w:hanging="141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6211DB"/>
    <w:multiLevelType w:val="multilevel"/>
    <w:tmpl w:val="440C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95258"/>
    <w:multiLevelType w:val="hybridMultilevel"/>
    <w:tmpl w:val="7BCA5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2704A"/>
    <w:multiLevelType w:val="hybridMultilevel"/>
    <w:tmpl w:val="368AB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02A49"/>
    <w:multiLevelType w:val="hybridMultilevel"/>
    <w:tmpl w:val="EEEA326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D22E9C"/>
    <w:multiLevelType w:val="hybridMultilevel"/>
    <w:tmpl w:val="A84E4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916A3"/>
    <w:multiLevelType w:val="multilevel"/>
    <w:tmpl w:val="4C84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D6B66"/>
    <w:multiLevelType w:val="hybridMultilevel"/>
    <w:tmpl w:val="D4CAF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E1034B"/>
    <w:multiLevelType w:val="hybridMultilevel"/>
    <w:tmpl w:val="5CBE42A4"/>
    <w:lvl w:ilvl="0" w:tplc="A7061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313366"/>
    <w:multiLevelType w:val="hybridMultilevel"/>
    <w:tmpl w:val="5998779A"/>
    <w:lvl w:ilvl="0" w:tplc="55E6C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43B26"/>
    <w:multiLevelType w:val="hybridMultilevel"/>
    <w:tmpl w:val="80FE2F64"/>
    <w:lvl w:ilvl="0" w:tplc="61F0BD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242D3E"/>
    <w:multiLevelType w:val="multilevel"/>
    <w:tmpl w:val="B06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47C5A"/>
    <w:multiLevelType w:val="multilevel"/>
    <w:tmpl w:val="D682D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3578AA"/>
    <w:multiLevelType w:val="hybridMultilevel"/>
    <w:tmpl w:val="EC2262F4"/>
    <w:lvl w:ilvl="0" w:tplc="F57A1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80389C"/>
    <w:multiLevelType w:val="multilevel"/>
    <w:tmpl w:val="F97E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4514E8"/>
    <w:multiLevelType w:val="hybridMultilevel"/>
    <w:tmpl w:val="28A82904"/>
    <w:lvl w:ilvl="0" w:tplc="3BA6B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1F0320"/>
    <w:multiLevelType w:val="multilevel"/>
    <w:tmpl w:val="BCA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8675F1"/>
    <w:multiLevelType w:val="hybridMultilevel"/>
    <w:tmpl w:val="380CA71E"/>
    <w:lvl w:ilvl="0" w:tplc="080E6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10"/>
  </w:num>
  <w:num w:numId="4">
    <w:abstractNumId w:val="11"/>
  </w:num>
  <w:num w:numId="5">
    <w:abstractNumId w:val="3"/>
  </w:num>
  <w:num w:numId="6">
    <w:abstractNumId w:val="0"/>
  </w:num>
  <w:num w:numId="7">
    <w:abstractNumId w:val="1"/>
  </w:num>
  <w:num w:numId="8">
    <w:abstractNumId w:val="6"/>
  </w:num>
  <w:num w:numId="9">
    <w:abstractNumId w:val="8"/>
  </w:num>
  <w:num w:numId="10">
    <w:abstractNumId w:val="13"/>
  </w:num>
  <w:num w:numId="11">
    <w:abstractNumId w:val="16"/>
  </w:num>
  <w:num w:numId="12">
    <w:abstractNumId w:val="18"/>
  </w:num>
  <w:num w:numId="13">
    <w:abstractNumId w:val="19"/>
  </w:num>
  <w:num w:numId="14">
    <w:abstractNumId w:val="4"/>
  </w:num>
  <w:num w:numId="15">
    <w:abstractNumId w:val="5"/>
  </w:num>
  <w:num w:numId="16">
    <w:abstractNumId w:val="7"/>
  </w:num>
  <w:num w:numId="17">
    <w:abstractNumId w:val="9"/>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14"/>
    <w:rsid w:val="00013EF0"/>
    <w:rsid w:val="00014200"/>
    <w:rsid w:val="00022AB2"/>
    <w:rsid w:val="00042031"/>
    <w:rsid w:val="0004363C"/>
    <w:rsid w:val="000734AC"/>
    <w:rsid w:val="00076911"/>
    <w:rsid w:val="00080E8E"/>
    <w:rsid w:val="00093A04"/>
    <w:rsid w:val="00097236"/>
    <w:rsid w:val="000A0CCF"/>
    <w:rsid w:val="000B147A"/>
    <w:rsid w:val="000B500B"/>
    <w:rsid w:val="000C078E"/>
    <w:rsid w:val="000E2417"/>
    <w:rsid w:val="000F7BE0"/>
    <w:rsid w:val="0011043D"/>
    <w:rsid w:val="00115135"/>
    <w:rsid w:val="00115A8C"/>
    <w:rsid w:val="00123599"/>
    <w:rsid w:val="00140AEB"/>
    <w:rsid w:val="001436CC"/>
    <w:rsid w:val="00143B61"/>
    <w:rsid w:val="0015544B"/>
    <w:rsid w:val="0017026A"/>
    <w:rsid w:val="001704CF"/>
    <w:rsid w:val="00183C9C"/>
    <w:rsid w:val="001B2DBF"/>
    <w:rsid w:val="001C147D"/>
    <w:rsid w:val="001D236F"/>
    <w:rsid w:val="001D6914"/>
    <w:rsid w:val="001E7519"/>
    <w:rsid w:val="002265D5"/>
    <w:rsid w:val="0022756D"/>
    <w:rsid w:val="00240ACB"/>
    <w:rsid w:val="00257C8F"/>
    <w:rsid w:val="00262816"/>
    <w:rsid w:val="00297D66"/>
    <w:rsid w:val="002A5F6A"/>
    <w:rsid w:val="002F21AB"/>
    <w:rsid w:val="00310820"/>
    <w:rsid w:val="00310BB3"/>
    <w:rsid w:val="00310E55"/>
    <w:rsid w:val="00322D73"/>
    <w:rsid w:val="003240FF"/>
    <w:rsid w:val="00330C34"/>
    <w:rsid w:val="00335A4D"/>
    <w:rsid w:val="003423D3"/>
    <w:rsid w:val="00343D83"/>
    <w:rsid w:val="003C5E66"/>
    <w:rsid w:val="003C628D"/>
    <w:rsid w:val="004055D4"/>
    <w:rsid w:val="00414563"/>
    <w:rsid w:val="0042654B"/>
    <w:rsid w:val="0043289E"/>
    <w:rsid w:val="004366FB"/>
    <w:rsid w:val="004436C0"/>
    <w:rsid w:val="00467DC8"/>
    <w:rsid w:val="00473259"/>
    <w:rsid w:val="00476575"/>
    <w:rsid w:val="004B0B08"/>
    <w:rsid w:val="004D3644"/>
    <w:rsid w:val="004E069B"/>
    <w:rsid w:val="004E5A7C"/>
    <w:rsid w:val="004F4567"/>
    <w:rsid w:val="00503D4A"/>
    <w:rsid w:val="00504DDB"/>
    <w:rsid w:val="00505024"/>
    <w:rsid w:val="005118B4"/>
    <w:rsid w:val="00517047"/>
    <w:rsid w:val="00524EFA"/>
    <w:rsid w:val="005301A9"/>
    <w:rsid w:val="00543DD0"/>
    <w:rsid w:val="00544EC1"/>
    <w:rsid w:val="005518E2"/>
    <w:rsid w:val="00553C0A"/>
    <w:rsid w:val="00571993"/>
    <w:rsid w:val="00573E9D"/>
    <w:rsid w:val="005827F4"/>
    <w:rsid w:val="00587707"/>
    <w:rsid w:val="00591FAB"/>
    <w:rsid w:val="005935E2"/>
    <w:rsid w:val="00595E21"/>
    <w:rsid w:val="005C6EA0"/>
    <w:rsid w:val="005D6AFE"/>
    <w:rsid w:val="005D7471"/>
    <w:rsid w:val="005E0CA1"/>
    <w:rsid w:val="006037BB"/>
    <w:rsid w:val="00604EBF"/>
    <w:rsid w:val="00621C41"/>
    <w:rsid w:val="00626EC9"/>
    <w:rsid w:val="00631A37"/>
    <w:rsid w:val="00656D14"/>
    <w:rsid w:val="006646D4"/>
    <w:rsid w:val="00676C8D"/>
    <w:rsid w:val="006A0CC0"/>
    <w:rsid w:val="006A33E4"/>
    <w:rsid w:val="006C0754"/>
    <w:rsid w:val="006C658A"/>
    <w:rsid w:val="006C7D1D"/>
    <w:rsid w:val="006D37EF"/>
    <w:rsid w:val="006F1486"/>
    <w:rsid w:val="006F621F"/>
    <w:rsid w:val="0070038F"/>
    <w:rsid w:val="00711390"/>
    <w:rsid w:val="0073141B"/>
    <w:rsid w:val="00757232"/>
    <w:rsid w:val="007575B9"/>
    <w:rsid w:val="00757A7C"/>
    <w:rsid w:val="007810EB"/>
    <w:rsid w:val="00792FC2"/>
    <w:rsid w:val="007B1266"/>
    <w:rsid w:val="007B40AF"/>
    <w:rsid w:val="007C4140"/>
    <w:rsid w:val="007D263B"/>
    <w:rsid w:val="007F5530"/>
    <w:rsid w:val="007F5EA1"/>
    <w:rsid w:val="00826C4C"/>
    <w:rsid w:val="00831298"/>
    <w:rsid w:val="008352D1"/>
    <w:rsid w:val="00867273"/>
    <w:rsid w:val="008A2247"/>
    <w:rsid w:val="008A31E6"/>
    <w:rsid w:val="008C4BF0"/>
    <w:rsid w:val="008C5186"/>
    <w:rsid w:val="008D7145"/>
    <w:rsid w:val="008F4EE7"/>
    <w:rsid w:val="008F5ED5"/>
    <w:rsid w:val="00907C6F"/>
    <w:rsid w:val="00916807"/>
    <w:rsid w:val="00917265"/>
    <w:rsid w:val="00920EFA"/>
    <w:rsid w:val="009254D9"/>
    <w:rsid w:val="0093211F"/>
    <w:rsid w:val="0094010C"/>
    <w:rsid w:val="009472CC"/>
    <w:rsid w:val="00952869"/>
    <w:rsid w:val="00962CB0"/>
    <w:rsid w:val="00964D39"/>
    <w:rsid w:val="00966EC1"/>
    <w:rsid w:val="00981508"/>
    <w:rsid w:val="009874E8"/>
    <w:rsid w:val="00997C98"/>
    <w:rsid w:val="009B31AB"/>
    <w:rsid w:val="009B58CC"/>
    <w:rsid w:val="009C4676"/>
    <w:rsid w:val="009C64DF"/>
    <w:rsid w:val="009D106D"/>
    <w:rsid w:val="009D165C"/>
    <w:rsid w:val="009D198D"/>
    <w:rsid w:val="009D7DC6"/>
    <w:rsid w:val="009F4BDB"/>
    <w:rsid w:val="009F4D22"/>
    <w:rsid w:val="00A05081"/>
    <w:rsid w:val="00A25F75"/>
    <w:rsid w:val="00A45F57"/>
    <w:rsid w:val="00A47BB5"/>
    <w:rsid w:val="00A53801"/>
    <w:rsid w:val="00A6473D"/>
    <w:rsid w:val="00A94C15"/>
    <w:rsid w:val="00AA71B6"/>
    <w:rsid w:val="00AB2462"/>
    <w:rsid w:val="00AC28CD"/>
    <w:rsid w:val="00AF4949"/>
    <w:rsid w:val="00AF710C"/>
    <w:rsid w:val="00B06659"/>
    <w:rsid w:val="00B164C0"/>
    <w:rsid w:val="00B215EF"/>
    <w:rsid w:val="00B328D3"/>
    <w:rsid w:val="00B41C26"/>
    <w:rsid w:val="00B536BF"/>
    <w:rsid w:val="00B57B1C"/>
    <w:rsid w:val="00B744C9"/>
    <w:rsid w:val="00B75BAC"/>
    <w:rsid w:val="00B83753"/>
    <w:rsid w:val="00B97F74"/>
    <w:rsid w:val="00BB502D"/>
    <w:rsid w:val="00BE5205"/>
    <w:rsid w:val="00BF04D6"/>
    <w:rsid w:val="00BF2900"/>
    <w:rsid w:val="00BF2960"/>
    <w:rsid w:val="00C1241D"/>
    <w:rsid w:val="00C13BF1"/>
    <w:rsid w:val="00C24719"/>
    <w:rsid w:val="00C37E42"/>
    <w:rsid w:val="00C47128"/>
    <w:rsid w:val="00C51EF7"/>
    <w:rsid w:val="00C62EE1"/>
    <w:rsid w:val="00C802E0"/>
    <w:rsid w:val="00C879E0"/>
    <w:rsid w:val="00C90075"/>
    <w:rsid w:val="00C91432"/>
    <w:rsid w:val="00C9371E"/>
    <w:rsid w:val="00C93A5D"/>
    <w:rsid w:val="00CA5C34"/>
    <w:rsid w:val="00CB4584"/>
    <w:rsid w:val="00CC4831"/>
    <w:rsid w:val="00CD216F"/>
    <w:rsid w:val="00CE16F0"/>
    <w:rsid w:val="00D05D7E"/>
    <w:rsid w:val="00D11739"/>
    <w:rsid w:val="00D16C6F"/>
    <w:rsid w:val="00D27655"/>
    <w:rsid w:val="00D35FC7"/>
    <w:rsid w:val="00D71FA6"/>
    <w:rsid w:val="00D77A48"/>
    <w:rsid w:val="00DA3446"/>
    <w:rsid w:val="00DA350C"/>
    <w:rsid w:val="00DB278F"/>
    <w:rsid w:val="00DC4C76"/>
    <w:rsid w:val="00DD642D"/>
    <w:rsid w:val="00E2641F"/>
    <w:rsid w:val="00E26EBF"/>
    <w:rsid w:val="00E30C9A"/>
    <w:rsid w:val="00E42FE7"/>
    <w:rsid w:val="00E565F6"/>
    <w:rsid w:val="00E61DFA"/>
    <w:rsid w:val="00E6531A"/>
    <w:rsid w:val="00E724E1"/>
    <w:rsid w:val="00E95EB3"/>
    <w:rsid w:val="00EA0C6E"/>
    <w:rsid w:val="00EA37A9"/>
    <w:rsid w:val="00EA5C89"/>
    <w:rsid w:val="00F15260"/>
    <w:rsid w:val="00F4361C"/>
    <w:rsid w:val="00F53463"/>
    <w:rsid w:val="00F67851"/>
    <w:rsid w:val="00F77921"/>
    <w:rsid w:val="00FA31F1"/>
    <w:rsid w:val="00FD5968"/>
    <w:rsid w:val="00FF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6C0"/>
    <w:pPr>
      <w:ind w:left="720"/>
      <w:contextualSpacing/>
    </w:pPr>
  </w:style>
  <w:style w:type="character" w:customStyle="1" w:styleId="a4">
    <w:name w:val="Основной текст_"/>
    <w:basedOn w:val="a0"/>
    <w:link w:val="4"/>
    <w:rsid w:val="00A25F75"/>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A25F75"/>
    <w:pPr>
      <w:widowControl w:val="0"/>
      <w:shd w:val="clear" w:color="auto" w:fill="FFFFFF"/>
      <w:spacing w:before="420" w:after="420" w:line="0" w:lineRule="atLeast"/>
      <w:ind w:hanging="820"/>
    </w:pPr>
    <w:rPr>
      <w:rFonts w:ascii="Times New Roman" w:eastAsia="Times New Roman" w:hAnsi="Times New Roman" w:cs="Times New Roman"/>
      <w:sz w:val="27"/>
      <w:szCs w:val="27"/>
    </w:rPr>
  </w:style>
  <w:style w:type="character" w:styleId="a5">
    <w:name w:val="Hyperlink"/>
    <w:basedOn w:val="a0"/>
    <w:rsid w:val="0070038F"/>
    <w:rPr>
      <w:color w:val="0066CC"/>
      <w:u w:val="single"/>
    </w:rPr>
  </w:style>
  <w:style w:type="character" w:customStyle="1" w:styleId="2">
    <w:name w:val="Основной текст2"/>
    <w:basedOn w:val="a4"/>
    <w:rsid w:val="0070038F"/>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
    <w:name w:val="Основной текст3"/>
    <w:basedOn w:val="a4"/>
    <w:rsid w:val="0070038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remark-p">
    <w:name w:val="remark-p"/>
    <w:basedOn w:val="a"/>
    <w:rsid w:val="000A0CCF"/>
    <w:pPr>
      <w:spacing w:after="0" w:line="260" w:lineRule="atLeast"/>
    </w:pPr>
    <w:rPr>
      <w:rFonts w:ascii="Times" w:eastAsia="Times" w:hAnsi="Times" w:cs="Times"/>
      <w:sz w:val="18"/>
      <w:szCs w:val="18"/>
      <w:lang w:eastAsia="ru-RU"/>
    </w:rPr>
  </w:style>
  <w:style w:type="paragraph" w:customStyle="1" w:styleId="Thtable-thead-th">
    <w:name w:val="Th_table-thead-th"/>
    <w:basedOn w:val="a"/>
    <w:rsid w:val="00FA31F1"/>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FA31F1"/>
    <w:pPr>
      <w:spacing w:after="60" w:line="292" w:lineRule="atLeast"/>
    </w:pPr>
    <w:rPr>
      <w:rFonts w:ascii="Arial" w:eastAsia="Arial" w:hAnsi="Arial" w:cs="Arial"/>
      <w:sz w:val="18"/>
      <w:szCs w:val="18"/>
      <w:lang w:eastAsia="ru-RU"/>
    </w:rPr>
  </w:style>
  <w:style w:type="paragraph" w:styleId="a6">
    <w:name w:val="Balloon Text"/>
    <w:basedOn w:val="a"/>
    <w:link w:val="a7"/>
    <w:uiPriority w:val="99"/>
    <w:semiHidden/>
    <w:unhideWhenUsed/>
    <w:rsid w:val="00FA31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1F1"/>
    <w:rPr>
      <w:rFonts w:ascii="Tahoma" w:hAnsi="Tahoma" w:cs="Tahoma"/>
      <w:sz w:val="16"/>
      <w:szCs w:val="16"/>
    </w:rPr>
  </w:style>
  <w:style w:type="paragraph" w:customStyle="1" w:styleId="Ul">
    <w:name w:val="Ul"/>
    <w:basedOn w:val="a"/>
    <w:rsid w:val="009F4BDB"/>
    <w:pPr>
      <w:spacing w:after="0" w:line="300" w:lineRule="atLeast"/>
    </w:pPr>
    <w:rPr>
      <w:rFonts w:ascii="Times New Roman" w:eastAsia="Times New Roman" w:hAnsi="Times New Roman" w:cs="Times New Roman"/>
      <w:lang w:eastAsia="ru-RU"/>
    </w:rPr>
  </w:style>
  <w:style w:type="character" w:customStyle="1" w:styleId="Spanlink">
    <w:name w:val="Span_link"/>
    <w:basedOn w:val="a0"/>
    <w:rsid w:val="0011043D"/>
    <w:rPr>
      <w:color w:val="008200"/>
    </w:rPr>
  </w:style>
  <w:style w:type="paragraph" w:styleId="a8">
    <w:name w:val="Normal (Web)"/>
    <w:basedOn w:val="a"/>
    <w:uiPriority w:val="99"/>
    <w:unhideWhenUsed/>
    <w:rsid w:val="008D714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incut-head-control">
    <w:name w:val="incut-head-control"/>
    <w:basedOn w:val="a0"/>
    <w:rsid w:val="00AA71B6"/>
    <w:rPr>
      <w:rFonts w:ascii="Helvetica" w:hAnsi="Helvetica" w:cs="Helvetica" w:hint="default"/>
      <w:b/>
      <w:bCs/>
      <w:sz w:val="16"/>
      <w:szCs w:val="16"/>
    </w:rPr>
  </w:style>
  <w:style w:type="character" w:customStyle="1" w:styleId="incut-head-sub">
    <w:name w:val="incut-head-sub"/>
    <w:basedOn w:val="a0"/>
    <w:rsid w:val="00AA71B6"/>
  </w:style>
  <w:style w:type="table" w:styleId="a9">
    <w:name w:val="Table Grid"/>
    <w:basedOn w:val="a1"/>
    <w:uiPriority w:val="59"/>
    <w:rsid w:val="007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3644"/>
    <w:pPr>
      <w:autoSpaceDE w:val="0"/>
      <w:autoSpaceDN w:val="0"/>
      <w:adjustRightInd w:val="0"/>
      <w:spacing w:after="0" w:line="240" w:lineRule="auto"/>
    </w:pPr>
    <w:rPr>
      <w:rFonts w:ascii=".L" w:hAnsi=".L" w:cs=".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6C0"/>
    <w:pPr>
      <w:ind w:left="720"/>
      <w:contextualSpacing/>
    </w:pPr>
  </w:style>
  <w:style w:type="character" w:customStyle="1" w:styleId="a4">
    <w:name w:val="Основной текст_"/>
    <w:basedOn w:val="a0"/>
    <w:link w:val="4"/>
    <w:rsid w:val="00A25F75"/>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4"/>
    <w:rsid w:val="00A25F75"/>
    <w:pPr>
      <w:widowControl w:val="0"/>
      <w:shd w:val="clear" w:color="auto" w:fill="FFFFFF"/>
      <w:spacing w:before="420" w:after="420" w:line="0" w:lineRule="atLeast"/>
      <w:ind w:hanging="820"/>
    </w:pPr>
    <w:rPr>
      <w:rFonts w:ascii="Times New Roman" w:eastAsia="Times New Roman" w:hAnsi="Times New Roman" w:cs="Times New Roman"/>
      <w:sz w:val="27"/>
      <w:szCs w:val="27"/>
    </w:rPr>
  </w:style>
  <w:style w:type="character" w:styleId="a5">
    <w:name w:val="Hyperlink"/>
    <w:basedOn w:val="a0"/>
    <w:rsid w:val="0070038F"/>
    <w:rPr>
      <w:color w:val="0066CC"/>
      <w:u w:val="single"/>
    </w:rPr>
  </w:style>
  <w:style w:type="character" w:customStyle="1" w:styleId="2">
    <w:name w:val="Основной текст2"/>
    <w:basedOn w:val="a4"/>
    <w:rsid w:val="0070038F"/>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
    <w:name w:val="Основной текст3"/>
    <w:basedOn w:val="a4"/>
    <w:rsid w:val="0070038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remark-p">
    <w:name w:val="remark-p"/>
    <w:basedOn w:val="a"/>
    <w:rsid w:val="000A0CCF"/>
    <w:pPr>
      <w:spacing w:after="0" w:line="260" w:lineRule="atLeast"/>
    </w:pPr>
    <w:rPr>
      <w:rFonts w:ascii="Times" w:eastAsia="Times" w:hAnsi="Times" w:cs="Times"/>
      <w:sz w:val="18"/>
      <w:szCs w:val="18"/>
      <w:lang w:eastAsia="ru-RU"/>
    </w:rPr>
  </w:style>
  <w:style w:type="paragraph" w:customStyle="1" w:styleId="Thtable-thead-th">
    <w:name w:val="Th_table-thead-th"/>
    <w:basedOn w:val="a"/>
    <w:rsid w:val="00FA31F1"/>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FA31F1"/>
    <w:pPr>
      <w:spacing w:after="60" w:line="292" w:lineRule="atLeast"/>
    </w:pPr>
    <w:rPr>
      <w:rFonts w:ascii="Arial" w:eastAsia="Arial" w:hAnsi="Arial" w:cs="Arial"/>
      <w:sz w:val="18"/>
      <w:szCs w:val="18"/>
      <w:lang w:eastAsia="ru-RU"/>
    </w:rPr>
  </w:style>
  <w:style w:type="paragraph" w:styleId="a6">
    <w:name w:val="Balloon Text"/>
    <w:basedOn w:val="a"/>
    <w:link w:val="a7"/>
    <w:uiPriority w:val="99"/>
    <w:semiHidden/>
    <w:unhideWhenUsed/>
    <w:rsid w:val="00FA31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1F1"/>
    <w:rPr>
      <w:rFonts w:ascii="Tahoma" w:hAnsi="Tahoma" w:cs="Tahoma"/>
      <w:sz w:val="16"/>
      <w:szCs w:val="16"/>
    </w:rPr>
  </w:style>
  <w:style w:type="paragraph" w:customStyle="1" w:styleId="Ul">
    <w:name w:val="Ul"/>
    <w:basedOn w:val="a"/>
    <w:rsid w:val="009F4BDB"/>
    <w:pPr>
      <w:spacing w:after="0" w:line="300" w:lineRule="atLeast"/>
    </w:pPr>
    <w:rPr>
      <w:rFonts w:ascii="Times New Roman" w:eastAsia="Times New Roman" w:hAnsi="Times New Roman" w:cs="Times New Roman"/>
      <w:lang w:eastAsia="ru-RU"/>
    </w:rPr>
  </w:style>
  <w:style w:type="character" w:customStyle="1" w:styleId="Spanlink">
    <w:name w:val="Span_link"/>
    <w:basedOn w:val="a0"/>
    <w:rsid w:val="0011043D"/>
    <w:rPr>
      <w:color w:val="008200"/>
    </w:rPr>
  </w:style>
  <w:style w:type="paragraph" w:styleId="a8">
    <w:name w:val="Normal (Web)"/>
    <w:basedOn w:val="a"/>
    <w:uiPriority w:val="99"/>
    <w:unhideWhenUsed/>
    <w:rsid w:val="008D714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incut-head-control">
    <w:name w:val="incut-head-control"/>
    <w:basedOn w:val="a0"/>
    <w:rsid w:val="00AA71B6"/>
    <w:rPr>
      <w:rFonts w:ascii="Helvetica" w:hAnsi="Helvetica" w:cs="Helvetica" w:hint="default"/>
      <w:b/>
      <w:bCs/>
      <w:sz w:val="16"/>
      <w:szCs w:val="16"/>
    </w:rPr>
  </w:style>
  <w:style w:type="character" w:customStyle="1" w:styleId="incut-head-sub">
    <w:name w:val="incut-head-sub"/>
    <w:basedOn w:val="a0"/>
    <w:rsid w:val="00AA71B6"/>
  </w:style>
  <w:style w:type="table" w:styleId="a9">
    <w:name w:val="Table Grid"/>
    <w:basedOn w:val="a1"/>
    <w:uiPriority w:val="59"/>
    <w:rsid w:val="007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3644"/>
    <w:pPr>
      <w:autoSpaceDE w:val="0"/>
      <w:autoSpaceDN w:val="0"/>
      <w:adjustRightInd w:val="0"/>
      <w:spacing w:after="0" w:line="240" w:lineRule="auto"/>
    </w:pPr>
    <w:rPr>
      <w:rFonts w:ascii=".L" w:hAnsi=".L" w:cs=".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8735">
      <w:bodyDiv w:val="1"/>
      <w:marLeft w:val="0"/>
      <w:marRight w:val="0"/>
      <w:marTop w:val="0"/>
      <w:marBottom w:val="0"/>
      <w:divBdr>
        <w:top w:val="none" w:sz="0" w:space="0" w:color="auto"/>
        <w:left w:val="none" w:sz="0" w:space="0" w:color="auto"/>
        <w:bottom w:val="none" w:sz="0" w:space="0" w:color="auto"/>
        <w:right w:val="none" w:sz="0" w:space="0" w:color="auto"/>
      </w:divBdr>
    </w:div>
    <w:div w:id="178350961">
      <w:bodyDiv w:val="1"/>
      <w:marLeft w:val="0"/>
      <w:marRight w:val="0"/>
      <w:marTop w:val="0"/>
      <w:marBottom w:val="0"/>
      <w:divBdr>
        <w:top w:val="none" w:sz="0" w:space="0" w:color="auto"/>
        <w:left w:val="none" w:sz="0" w:space="0" w:color="auto"/>
        <w:bottom w:val="none" w:sz="0" w:space="0" w:color="auto"/>
        <w:right w:val="none" w:sz="0" w:space="0" w:color="auto"/>
      </w:divBdr>
    </w:div>
    <w:div w:id="365713088">
      <w:bodyDiv w:val="1"/>
      <w:marLeft w:val="0"/>
      <w:marRight w:val="0"/>
      <w:marTop w:val="0"/>
      <w:marBottom w:val="0"/>
      <w:divBdr>
        <w:top w:val="none" w:sz="0" w:space="0" w:color="auto"/>
        <w:left w:val="none" w:sz="0" w:space="0" w:color="auto"/>
        <w:bottom w:val="none" w:sz="0" w:space="0" w:color="auto"/>
        <w:right w:val="none" w:sz="0" w:space="0" w:color="auto"/>
      </w:divBdr>
    </w:div>
    <w:div w:id="445849303">
      <w:bodyDiv w:val="1"/>
      <w:marLeft w:val="0"/>
      <w:marRight w:val="0"/>
      <w:marTop w:val="0"/>
      <w:marBottom w:val="0"/>
      <w:divBdr>
        <w:top w:val="none" w:sz="0" w:space="0" w:color="auto"/>
        <w:left w:val="none" w:sz="0" w:space="0" w:color="auto"/>
        <w:bottom w:val="none" w:sz="0" w:space="0" w:color="auto"/>
        <w:right w:val="none" w:sz="0" w:space="0" w:color="auto"/>
      </w:divBdr>
    </w:div>
    <w:div w:id="1564606633">
      <w:bodyDiv w:val="1"/>
      <w:marLeft w:val="0"/>
      <w:marRight w:val="0"/>
      <w:marTop w:val="0"/>
      <w:marBottom w:val="0"/>
      <w:divBdr>
        <w:top w:val="none" w:sz="0" w:space="0" w:color="auto"/>
        <w:left w:val="none" w:sz="0" w:space="0" w:color="auto"/>
        <w:bottom w:val="none" w:sz="0" w:space="0" w:color="auto"/>
        <w:right w:val="none" w:sz="0" w:space="0" w:color="auto"/>
      </w:divBdr>
    </w:div>
    <w:div w:id="19508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13730/" TargetMode="External"/><Relationship Id="rId3" Type="http://schemas.openxmlformats.org/officeDocument/2006/relationships/styles" Target="styles.xml"/><Relationship Id="rId7" Type="http://schemas.openxmlformats.org/officeDocument/2006/relationships/hyperlink" Target="https://mintrud.gov.ru/docs/mintrud/orders/5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arant.ru/products/ipo/prime/doc/71413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AB98-A6A1-4943-ACB3-4218CF72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16</Pages>
  <Words>5406</Words>
  <Characters>30819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Zhuneva</dc:creator>
  <cp:keywords/>
  <dc:description/>
  <cp:lastModifiedBy>Zhuneva</cp:lastModifiedBy>
  <cp:revision>202</cp:revision>
  <cp:lastPrinted>2021-08-10T07:19:00Z</cp:lastPrinted>
  <dcterms:created xsi:type="dcterms:W3CDTF">2020-11-05T02:58:00Z</dcterms:created>
  <dcterms:modified xsi:type="dcterms:W3CDTF">2021-08-11T02:58:00Z</dcterms:modified>
</cp:coreProperties>
</file>