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6" w:rsidRPr="00732693" w:rsidRDefault="00B00976" w:rsidP="005600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2693">
        <w:rPr>
          <w:rFonts w:ascii="Times New Roman" w:hAnsi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B00976" w:rsidRPr="0041539F" w:rsidRDefault="00B00976" w:rsidP="00B00976">
      <w:pPr>
        <w:jc w:val="center"/>
        <w:rPr>
          <w:rFonts w:ascii="Times New Roman" w:hAnsi="Times New Roman"/>
          <w:sz w:val="20"/>
          <w:szCs w:val="20"/>
        </w:rPr>
      </w:pPr>
      <w:r w:rsidRPr="0041539F">
        <w:rPr>
          <w:rFonts w:ascii="Times New Roman" w:hAnsi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8" w:history="1"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kspkarimskoe</w:t>
        </w:r>
        <w:r w:rsidRPr="00B82581">
          <w:rPr>
            <w:rStyle w:val="a8"/>
            <w:rFonts w:ascii="Times New Roman" w:hAnsi="Times New Roman"/>
            <w:sz w:val="20"/>
            <w:szCs w:val="20"/>
          </w:rPr>
          <w:t>@</w:t>
        </w:r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mail</w:t>
        </w:r>
        <w:r w:rsidRPr="00B82581">
          <w:rPr>
            <w:rStyle w:val="a8"/>
            <w:rFonts w:ascii="Times New Roman" w:hAnsi="Times New Roman"/>
            <w:sz w:val="20"/>
            <w:szCs w:val="20"/>
          </w:rPr>
          <w:t>.</w:t>
        </w:r>
        <w:r w:rsidRPr="00B82581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00976" w:rsidRPr="00F36956" w:rsidRDefault="00B00976" w:rsidP="00B00976">
      <w:pPr>
        <w:jc w:val="both"/>
        <w:rPr>
          <w:rFonts w:ascii="Times New Roman" w:hAnsi="Times New Roman"/>
          <w:b/>
          <w:sz w:val="20"/>
          <w:szCs w:val="20"/>
        </w:rPr>
      </w:pPr>
      <w:r w:rsidRPr="00F3695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B00976" w:rsidRPr="00B00976" w:rsidRDefault="00A632EC" w:rsidP="00B00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14759" w:rsidRPr="00514759" w:rsidRDefault="00514759" w:rsidP="00514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59">
        <w:rPr>
          <w:rFonts w:ascii="Times New Roman" w:hAnsi="Times New Roman" w:cs="Times New Roman"/>
          <w:color w:val="000000"/>
          <w:sz w:val="28"/>
          <w:szCs w:val="28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1475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1475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47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514759">
        <w:rPr>
          <w:rFonts w:ascii="Times New Roman" w:hAnsi="Times New Roman" w:cs="Times New Roman"/>
          <w:sz w:val="28"/>
          <w:szCs w:val="28"/>
        </w:rPr>
        <w:t>по проверки законности, эффективности, обоснованности и целесообразности использования субсидий на капитальный ремонт МУК «Межпоселенческий библиотечно-культурный центр» с. Адриановка.</w:t>
      </w:r>
    </w:p>
    <w:p w:rsidR="00B00976" w:rsidRPr="00B00976" w:rsidRDefault="00B00976" w:rsidP="00B00976">
      <w:pPr>
        <w:tabs>
          <w:tab w:val="left" w:pos="851"/>
          <w:tab w:val="left" w:pos="8789"/>
          <w:tab w:val="left" w:pos="9092"/>
          <w:tab w:val="left" w:pos="9394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 xml:space="preserve">п.Карымское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230C1">
        <w:rPr>
          <w:rFonts w:ascii="Times New Roman" w:hAnsi="Times New Roman"/>
          <w:sz w:val="28"/>
          <w:szCs w:val="28"/>
        </w:rPr>
        <w:t xml:space="preserve">31 </w:t>
      </w:r>
      <w:r w:rsidR="000D1A6F">
        <w:rPr>
          <w:rFonts w:ascii="Times New Roman" w:hAnsi="Times New Roman"/>
          <w:sz w:val="28"/>
          <w:szCs w:val="28"/>
        </w:rPr>
        <w:t>августа</w:t>
      </w:r>
      <w:r w:rsidRPr="00B00976">
        <w:rPr>
          <w:rFonts w:ascii="Times New Roman" w:hAnsi="Times New Roman"/>
          <w:sz w:val="28"/>
          <w:szCs w:val="28"/>
        </w:rPr>
        <w:t xml:space="preserve"> 202</w:t>
      </w:r>
      <w:r w:rsidR="00314194">
        <w:rPr>
          <w:rFonts w:ascii="Times New Roman" w:hAnsi="Times New Roman"/>
          <w:sz w:val="28"/>
          <w:szCs w:val="28"/>
        </w:rPr>
        <w:t>1</w:t>
      </w:r>
      <w:r w:rsidRPr="00B00976">
        <w:rPr>
          <w:rFonts w:ascii="Times New Roman" w:hAnsi="Times New Roman"/>
          <w:sz w:val="28"/>
          <w:szCs w:val="28"/>
        </w:rPr>
        <w:t xml:space="preserve"> года</w:t>
      </w:r>
    </w:p>
    <w:p w:rsidR="00D13C8B" w:rsidRPr="00514759" w:rsidRDefault="00DF0220" w:rsidP="00D13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48F">
        <w:rPr>
          <w:rFonts w:ascii="Times New Roman" w:hAnsi="Times New Roman"/>
          <w:sz w:val="28"/>
          <w:szCs w:val="28"/>
        </w:rPr>
        <w:t xml:space="preserve">        </w:t>
      </w:r>
      <w:r w:rsidR="00B00976" w:rsidRPr="00732693">
        <w:rPr>
          <w:rFonts w:ascii="Times New Roman" w:hAnsi="Times New Roman"/>
          <w:b/>
          <w:sz w:val="28"/>
          <w:szCs w:val="28"/>
        </w:rPr>
        <w:t>Объект проверки</w:t>
      </w:r>
      <w:r w:rsidR="00B00976" w:rsidRPr="00732693">
        <w:rPr>
          <w:rFonts w:ascii="Times New Roman" w:hAnsi="Times New Roman"/>
          <w:sz w:val="28"/>
          <w:szCs w:val="28"/>
        </w:rPr>
        <w:t xml:space="preserve"> – </w:t>
      </w:r>
      <w:r w:rsidR="00D13C8B" w:rsidRPr="00514759">
        <w:rPr>
          <w:rFonts w:ascii="Times New Roman" w:hAnsi="Times New Roman" w:cs="Times New Roman"/>
          <w:sz w:val="28"/>
          <w:szCs w:val="28"/>
        </w:rPr>
        <w:t xml:space="preserve">МУК «Межпоселенческий библиотечно-культурный центр» </w:t>
      </w:r>
    </w:p>
    <w:p w:rsidR="00D13C8B" w:rsidRPr="00514759" w:rsidRDefault="00B00976" w:rsidP="00D13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94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314194">
        <w:rPr>
          <w:rFonts w:ascii="Times New Roman" w:hAnsi="Times New Roman" w:cs="Times New Roman"/>
          <w:sz w:val="28"/>
          <w:szCs w:val="28"/>
        </w:rPr>
        <w:t xml:space="preserve"> - </w:t>
      </w:r>
      <w:r w:rsidR="00314194" w:rsidRPr="00314194">
        <w:rPr>
          <w:rFonts w:ascii="Times New Roman" w:hAnsi="Times New Roman" w:cs="Times New Roman"/>
          <w:sz w:val="28"/>
          <w:szCs w:val="28"/>
        </w:rPr>
        <w:t xml:space="preserve">расходование субсидии </w:t>
      </w:r>
      <w:r w:rsidR="000E780E">
        <w:rPr>
          <w:rFonts w:ascii="Times New Roman" w:hAnsi="Times New Roman" w:cs="Times New Roman"/>
          <w:sz w:val="28"/>
          <w:szCs w:val="28"/>
        </w:rPr>
        <w:t>на поддержку отрасли культуры</w:t>
      </w:r>
      <w:r w:rsidR="00314194" w:rsidRPr="00314194">
        <w:rPr>
          <w:rFonts w:ascii="Times New Roman" w:hAnsi="Times New Roman" w:cs="Times New Roman"/>
          <w:sz w:val="28"/>
          <w:szCs w:val="28"/>
        </w:rPr>
        <w:t xml:space="preserve"> -  </w:t>
      </w:r>
      <w:r w:rsidR="00D13C8B" w:rsidRPr="00514759">
        <w:rPr>
          <w:rFonts w:ascii="Times New Roman" w:hAnsi="Times New Roman" w:cs="Times New Roman"/>
          <w:sz w:val="28"/>
          <w:szCs w:val="28"/>
        </w:rPr>
        <w:t>на капитальный ремонт МУК «Межпоселенческий библиотечно-культурный центр» с. Адриановка.</w:t>
      </w:r>
    </w:p>
    <w:p w:rsidR="00314194" w:rsidRPr="00314194" w:rsidRDefault="00314194" w:rsidP="00D13C8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314194">
        <w:rPr>
          <w:rFonts w:ascii="Times New Roman" w:hAnsi="Times New Roman" w:cs="Times New Roman"/>
          <w:sz w:val="28"/>
          <w:szCs w:val="28"/>
        </w:rPr>
        <w:t>Проверяемый период деятельности: 202</w:t>
      </w:r>
      <w:r w:rsidR="00D13C8B">
        <w:rPr>
          <w:rFonts w:ascii="Times New Roman" w:hAnsi="Times New Roman" w:cs="Times New Roman"/>
          <w:sz w:val="28"/>
          <w:szCs w:val="28"/>
        </w:rPr>
        <w:t>1</w:t>
      </w:r>
      <w:r w:rsidRPr="003141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4194" w:rsidRPr="00314194" w:rsidRDefault="00314194" w:rsidP="00314194">
      <w:pPr>
        <w:spacing w:line="240" w:lineRule="auto"/>
        <w:ind w:left="565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1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контрольного мероприятия: </w:t>
      </w:r>
    </w:p>
    <w:p w:rsidR="00D13C8B" w:rsidRPr="009B3329" w:rsidRDefault="00314194" w:rsidP="00D13C8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Общие с </w:t>
      </w:r>
      <w:r w:rsidRPr="00314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13C8B">
        <w:rPr>
          <w:sz w:val="28"/>
          <w:szCs w:val="28"/>
        </w:rPr>
        <w:t>17.08. 2021.г. по 30.08.2021.г.</w:t>
      </w:r>
    </w:p>
    <w:p w:rsidR="00314194" w:rsidRPr="00314194" w:rsidRDefault="00314194" w:rsidP="00314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94">
        <w:rPr>
          <w:rFonts w:ascii="Times New Roman" w:hAnsi="Times New Roman" w:cs="Times New Roman"/>
          <w:b/>
          <w:sz w:val="28"/>
          <w:szCs w:val="28"/>
        </w:rPr>
        <w:t>Вопросы проверки</w:t>
      </w:r>
      <w:r w:rsidRPr="0031419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14194" w:rsidRPr="00314194" w:rsidRDefault="00314194" w:rsidP="003141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94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7C5805">
        <w:rPr>
          <w:rFonts w:ascii="Times New Roman" w:hAnsi="Times New Roman" w:cs="Times New Roman"/>
          <w:sz w:val="28"/>
          <w:szCs w:val="28"/>
        </w:rPr>
        <w:t>МУК МБКЦ</w:t>
      </w:r>
      <w:r w:rsidRPr="00314194">
        <w:rPr>
          <w:rFonts w:ascii="Times New Roman" w:hAnsi="Times New Roman" w:cs="Times New Roman"/>
          <w:sz w:val="28"/>
          <w:szCs w:val="28"/>
        </w:rPr>
        <w:t xml:space="preserve"> условий заключенного соглашения о предоставлении субсидий из бюджета Забайкальского края.</w:t>
      </w:r>
    </w:p>
    <w:p w:rsidR="00314194" w:rsidRPr="00314194" w:rsidRDefault="00314194" w:rsidP="003141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94">
        <w:rPr>
          <w:rFonts w:ascii="Times New Roman" w:hAnsi="Times New Roman" w:cs="Times New Roman"/>
          <w:sz w:val="28"/>
          <w:szCs w:val="28"/>
        </w:rPr>
        <w:t xml:space="preserve"> Выполнение требований федерального законодательства при осуществлении закупок в рамках исполнения соглашений о предоставлении субсидий из бюджета Забайкальского края. </w:t>
      </w:r>
    </w:p>
    <w:p w:rsidR="00314194" w:rsidRPr="000E780E" w:rsidRDefault="00314194" w:rsidP="003141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194">
        <w:rPr>
          <w:rFonts w:ascii="Times New Roman" w:hAnsi="Times New Roman" w:cs="Times New Roman"/>
          <w:sz w:val="28"/>
          <w:szCs w:val="28"/>
        </w:rPr>
        <w:t xml:space="preserve"> Анализ достижения значений результатов, установленных  приложением №2 к соглашению </w:t>
      </w:r>
      <w:r w:rsidR="000E780E" w:rsidRPr="000E780E">
        <w:rPr>
          <w:rFonts w:ascii="Times New Roman" w:hAnsi="Times New Roman" w:cs="Times New Roman"/>
          <w:color w:val="000000" w:themeColor="text1"/>
          <w:sz w:val="28"/>
          <w:szCs w:val="28"/>
        </w:rPr>
        <w:t>№ 76620000-1-2021-004</w:t>
      </w:r>
      <w:r w:rsidRPr="000E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E780E" w:rsidRPr="000E780E">
        <w:rPr>
          <w:rFonts w:ascii="Times New Roman" w:hAnsi="Times New Roman" w:cs="Times New Roman"/>
          <w:color w:val="000000" w:themeColor="text1"/>
          <w:sz w:val="28"/>
          <w:szCs w:val="28"/>
        </w:rPr>
        <w:t>12.03.2021</w:t>
      </w:r>
      <w:r w:rsidRPr="000E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достоверности отчетной документации.</w:t>
      </w:r>
    </w:p>
    <w:p w:rsidR="00B00976" w:rsidRPr="00732693" w:rsidRDefault="00B00976" w:rsidP="00FA3474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 xml:space="preserve">            </w:t>
      </w:r>
      <w:r w:rsidRPr="007326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2693">
        <w:rPr>
          <w:rFonts w:ascii="Times New Roman" w:hAnsi="Times New Roman"/>
          <w:sz w:val="28"/>
          <w:szCs w:val="28"/>
        </w:rPr>
        <w:t>Настоящий акт подготовлен Контрольно-счетной палатой на основании действующих нормативных правовых актов  РФ, Забайкальского края и муниципальных правовых актов, а также следующих материалов:</w:t>
      </w:r>
    </w:p>
    <w:p w:rsidR="00582363" w:rsidRPr="00732693" w:rsidRDefault="00582363" w:rsidP="00FA3474">
      <w:pPr>
        <w:spacing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>-  документы, предоставленные</w:t>
      </w:r>
      <w:r w:rsidR="00E64884">
        <w:rPr>
          <w:rFonts w:ascii="Times New Roman" w:hAnsi="Times New Roman"/>
          <w:sz w:val="28"/>
          <w:szCs w:val="28"/>
        </w:rPr>
        <w:t xml:space="preserve"> </w:t>
      </w:r>
      <w:r w:rsidR="007C5805">
        <w:rPr>
          <w:rFonts w:ascii="Times New Roman" w:hAnsi="Times New Roman" w:cs="Times New Roman"/>
          <w:sz w:val="28"/>
          <w:szCs w:val="28"/>
        </w:rPr>
        <w:t>МУК МБКЦ</w:t>
      </w:r>
      <w:r w:rsidR="00314194">
        <w:rPr>
          <w:rFonts w:ascii="Times New Roman" w:hAnsi="Times New Roman"/>
          <w:sz w:val="28"/>
          <w:szCs w:val="28"/>
        </w:rPr>
        <w:t xml:space="preserve">, </w:t>
      </w:r>
      <w:r w:rsidR="007C5805">
        <w:rPr>
          <w:rFonts w:ascii="Times New Roman" w:hAnsi="Times New Roman"/>
          <w:sz w:val="28"/>
          <w:szCs w:val="28"/>
        </w:rPr>
        <w:t xml:space="preserve"> Прокуратурой Карымского района;</w:t>
      </w:r>
    </w:p>
    <w:p w:rsidR="00582363" w:rsidRDefault="00582363" w:rsidP="00FA3474">
      <w:pPr>
        <w:spacing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lastRenderedPageBreak/>
        <w:t>- информация, размещенная на официальном сайте Российской Федерации в сети "Интернет" для размещения информации о размещении заказов</w:t>
      </w:r>
      <w:r>
        <w:rPr>
          <w:rFonts w:ascii="Times New Roman" w:hAnsi="Times New Roman"/>
          <w:sz w:val="28"/>
          <w:szCs w:val="28"/>
        </w:rPr>
        <w:t xml:space="preserve"> и проведения торгов:</w:t>
      </w:r>
      <w:r w:rsidRPr="00732693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732693">
          <w:rPr>
            <w:rFonts w:ascii="Times New Roman" w:hAnsi="Times New Roman"/>
            <w:sz w:val="28"/>
            <w:szCs w:val="28"/>
          </w:rPr>
          <w:t>http://zakupki.gov.ru</w:t>
        </w:r>
      </w:hyperlink>
      <w:r w:rsidRPr="00732693">
        <w:rPr>
          <w:rFonts w:ascii="Times New Roman" w:hAnsi="Times New Roman"/>
          <w:sz w:val="28"/>
          <w:szCs w:val="28"/>
        </w:rPr>
        <w:t xml:space="preserve"> </w:t>
      </w:r>
    </w:p>
    <w:p w:rsidR="0050524C" w:rsidRPr="0050524C" w:rsidRDefault="0050524C" w:rsidP="009E1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4C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7A5690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Pr="0050524C">
        <w:rPr>
          <w:rFonts w:ascii="Times New Roman" w:hAnsi="Times New Roman" w:cs="Times New Roman"/>
          <w:b/>
          <w:sz w:val="28"/>
          <w:szCs w:val="28"/>
        </w:rPr>
        <w:t xml:space="preserve"> условий заключенного соглашения о предоставлении субсидий из бюджета Забайкальского края.</w:t>
      </w:r>
    </w:p>
    <w:p w:rsidR="00582363" w:rsidRPr="000E780E" w:rsidRDefault="00582363" w:rsidP="00FA3474">
      <w:pPr>
        <w:spacing w:line="24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427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0E780E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вопросов поставленных в ходе проведения контрольного мероприятия установлено следующее:</w:t>
      </w:r>
    </w:p>
    <w:p w:rsidR="00FE557B" w:rsidRPr="000E780E" w:rsidRDefault="00FE557B" w:rsidP="00FE55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Соглашением между Министерством 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культуры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Забайкальского края и  Администрацией муниципального района «Карымский район» №76620000-1-202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-00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 марта 2021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до 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учреждения культуры «Межпоселенческий библиотечно-культурный центр» 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доведены лимиты </w:t>
      </w:r>
      <w:r w:rsidR="00D07950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расходных 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обязательств в размере 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D23D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911 875 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руб.</w:t>
      </w:r>
      <w:r w:rsidR="00D23D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9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копеек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подтверждается выпиской из сводной бюджетной росписи муниципального района «Карымский район» на 202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и плановый период 202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-202</w:t>
      </w:r>
      <w:r w:rsidR="000E780E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  <w:r w:rsidR="00B5718B" w:rsidRPr="000E78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5718B" w:rsidRDefault="00FE557B" w:rsidP="00276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718B">
        <w:rPr>
          <w:rFonts w:ascii="Times New Roman" w:hAnsi="Times New Roman" w:cs="Times New Roman"/>
          <w:sz w:val="28"/>
          <w:szCs w:val="28"/>
        </w:rPr>
        <w:t xml:space="preserve">Выбор подрядной организации определен согласно </w:t>
      </w:r>
      <w:r w:rsidR="00B5718B">
        <w:rPr>
          <w:rFonts w:ascii="Times New Roman" w:hAnsi="Times New Roman" w:cs="Times New Roman"/>
          <w:sz w:val="28"/>
          <w:szCs w:val="28"/>
        </w:rPr>
        <w:t>результатов</w:t>
      </w:r>
      <w:r w:rsidRPr="00B5718B">
        <w:rPr>
          <w:rFonts w:ascii="Times New Roman" w:hAnsi="Times New Roman" w:cs="Times New Roman"/>
          <w:sz w:val="28"/>
          <w:szCs w:val="28"/>
        </w:rPr>
        <w:t xml:space="preserve"> электронного аукциона </w:t>
      </w:r>
      <w:r w:rsidRPr="00B5718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76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72B" w:rsidRPr="0027672B">
        <w:rPr>
          <w:rFonts w:ascii="Times New Roman" w:hAnsi="Times New Roman"/>
          <w:bCs/>
          <w:sz w:val="28"/>
          <w:szCs w:val="28"/>
        </w:rPr>
        <w:t>0891200000621002253</w:t>
      </w:r>
      <w:r w:rsidR="00546A8C">
        <w:rPr>
          <w:rFonts w:ascii="Times New Roman" w:hAnsi="Times New Roman"/>
          <w:bCs/>
          <w:sz w:val="28"/>
          <w:szCs w:val="28"/>
        </w:rPr>
        <w:t>-3-1</w:t>
      </w:r>
      <w:r w:rsidR="0027672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5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7672B">
        <w:rPr>
          <w:rFonts w:ascii="Times New Roman" w:hAnsi="Times New Roman" w:cs="Times New Roman"/>
          <w:sz w:val="28"/>
          <w:szCs w:val="28"/>
          <w:shd w:val="clear" w:color="auto" w:fill="FFFFFF"/>
        </w:rPr>
        <w:t>31 марта 2021</w:t>
      </w:r>
      <w:r w:rsidRPr="00B5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Достоверность определения сметной стоимости (НМЦК) подтверждается заключением государственной экспертизы от </w:t>
      </w:r>
      <w:r w:rsidR="0027672B">
        <w:rPr>
          <w:rFonts w:ascii="Times New Roman" w:hAnsi="Times New Roman" w:cs="Times New Roman"/>
          <w:sz w:val="28"/>
          <w:szCs w:val="28"/>
          <w:shd w:val="clear" w:color="auto" w:fill="FFFFFF"/>
        </w:rPr>
        <w:t>24 октября 2019</w:t>
      </w:r>
      <w:r w:rsidRPr="00B5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№75-1-</w:t>
      </w:r>
      <w:r w:rsidR="0027672B">
        <w:rPr>
          <w:rFonts w:ascii="Times New Roman" w:hAnsi="Times New Roman" w:cs="Times New Roman"/>
          <w:sz w:val="28"/>
          <w:szCs w:val="28"/>
          <w:shd w:val="clear" w:color="auto" w:fill="FFFFFF"/>
        </w:rPr>
        <w:t>0607-19</w:t>
      </w:r>
      <w:r w:rsidRPr="00B5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результате торгов на аукционе НМЦК снижена на 21% и составила </w:t>
      </w:r>
      <w:r w:rsidR="00546A8C">
        <w:rPr>
          <w:rFonts w:ascii="Times New Roman" w:hAnsi="Times New Roman"/>
          <w:sz w:val="28"/>
          <w:szCs w:val="28"/>
          <w:lang w:eastAsia="en-US"/>
        </w:rPr>
        <w:t xml:space="preserve">5 226 412 руб. </w:t>
      </w:r>
      <w:r w:rsidR="00546A8C" w:rsidRPr="00546A8C">
        <w:rPr>
          <w:rFonts w:ascii="Times New Roman" w:hAnsi="Times New Roman"/>
          <w:sz w:val="28"/>
          <w:szCs w:val="28"/>
          <w:lang w:eastAsia="en-US"/>
        </w:rPr>
        <w:t>97</w:t>
      </w:r>
      <w:r w:rsidR="00546A8C">
        <w:rPr>
          <w:rFonts w:ascii="Times New Roman" w:hAnsi="Times New Roman"/>
          <w:sz w:val="28"/>
          <w:szCs w:val="28"/>
          <w:lang w:eastAsia="en-US"/>
        </w:rPr>
        <w:t xml:space="preserve">  коп.  </w:t>
      </w:r>
      <w:r w:rsidRPr="00B5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6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</w:t>
      </w:r>
      <w:r w:rsidR="00546A8C" w:rsidRPr="00206FD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«Рубин»</w:t>
      </w:r>
      <w:r w:rsidR="00546A8C" w:rsidRPr="00206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 w:rsidRPr="00206FD9">
        <w:rPr>
          <w:rFonts w:ascii="Times New Roman" w:hAnsi="Times New Roman" w:cs="Times New Roman"/>
          <w:sz w:val="28"/>
          <w:szCs w:val="28"/>
        </w:rPr>
        <w:t xml:space="preserve"> </w:t>
      </w:r>
      <w:r w:rsidRPr="00206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которым заключен  муниципальный контракт </w:t>
      </w:r>
      <w:r w:rsidRPr="00206FD9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206FD9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Pr="00206FD9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206FD9">
        <w:rPr>
          <w:rFonts w:ascii="Times New Roman" w:hAnsi="Times New Roman" w:cs="Times New Roman"/>
          <w:spacing w:val="-4"/>
          <w:sz w:val="28"/>
          <w:szCs w:val="28"/>
        </w:rPr>
        <w:t>12 апреля 2021</w:t>
      </w:r>
      <w:r w:rsidRPr="00B5718B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  <w:r w:rsidRPr="00B5718B">
        <w:rPr>
          <w:rFonts w:ascii="Times New Roman" w:hAnsi="Times New Roman" w:cs="Times New Roman"/>
        </w:rPr>
        <w:t xml:space="preserve"> </w:t>
      </w:r>
      <w:r w:rsidRPr="00206FD9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206FD9" w:rsidRPr="00206FD9">
        <w:rPr>
          <w:rFonts w:ascii="Times New Roman" w:hAnsi="Times New Roman" w:cs="Times New Roman"/>
          <w:sz w:val="28"/>
          <w:szCs w:val="28"/>
        </w:rPr>
        <w:t>5 226 412</w:t>
      </w:r>
      <w:r w:rsidR="00206FD9" w:rsidRPr="00206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(пять миллионов двести двадцать шесть тысяч четыреста двенадцать)</w:t>
      </w:r>
      <w:r w:rsidR="00206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06FD9" w:rsidRPr="00206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рублей</w:t>
      </w:r>
      <w:r w:rsidR="00206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06FD9" w:rsidRPr="00206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97 копеек</w:t>
      </w:r>
      <w:r w:rsidR="00206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5718B" w:rsidRPr="00206FD9">
        <w:rPr>
          <w:rFonts w:ascii="Times New Roman" w:hAnsi="Times New Roman" w:cs="Times New Roman"/>
          <w:sz w:val="28"/>
          <w:szCs w:val="28"/>
        </w:rPr>
        <w:tab/>
      </w:r>
      <w:r w:rsidRPr="00206FD9">
        <w:rPr>
          <w:rFonts w:ascii="Times New Roman" w:hAnsi="Times New Roman" w:cs="Times New Roman"/>
          <w:sz w:val="28"/>
          <w:szCs w:val="28"/>
        </w:rPr>
        <w:t xml:space="preserve">Срок исполнения контракта до </w:t>
      </w:r>
      <w:r w:rsidR="00206FD9">
        <w:rPr>
          <w:rFonts w:ascii="Times New Roman" w:hAnsi="Times New Roman" w:cs="Times New Roman"/>
          <w:sz w:val="28"/>
          <w:szCs w:val="28"/>
        </w:rPr>
        <w:t>01.07.2021</w:t>
      </w:r>
      <w:r w:rsidRPr="00206FD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E13E5">
        <w:rPr>
          <w:rFonts w:ascii="Times New Roman" w:hAnsi="Times New Roman" w:cs="Times New Roman"/>
          <w:sz w:val="28"/>
          <w:szCs w:val="28"/>
        </w:rPr>
        <w:t xml:space="preserve"> Между подрядчико</w:t>
      </w:r>
      <w:r w:rsidR="008E5568">
        <w:rPr>
          <w:rFonts w:ascii="Times New Roman" w:hAnsi="Times New Roman" w:cs="Times New Roman"/>
          <w:sz w:val="28"/>
          <w:szCs w:val="28"/>
        </w:rPr>
        <w:t xml:space="preserve">м и заказчиком дополнительно заключено два соглашения о внесении изменений  в </w:t>
      </w:r>
      <w:r w:rsidR="008E5568" w:rsidRPr="008E5568">
        <w:rPr>
          <w:rFonts w:ascii="Times New Roman" w:hAnsi="Times New Roman" w:cs="Times New Roman"/>
          <w:b/>
          <w:sz w:val="28"/>
          <w:szCs w:val="28"/>
        </w:rPr>
        <w:t>существенные</w:t>
      </w:r>
      <w:r w:rsidR="008E5568">
        <w:rPr>
          <w:rFonts w:ascii="Times New Roman" w:hAnsi="Times New Roman" w:cs="Times New Roman"/>
          <w:sz w:val="28"/>
          <w:szCs w:val="28"/>
        </w:rPr>
        <w:t xml:space="preserve"> условия контракта :</w:t>
      </w:r>
    </w:p>
    <w:p w:rsidR="008E5568" w:rsidRDefault="008E5568" w:rsidP="008E556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Соглашением №1 от 30 июня 2021 года принято решение о продлении сроков до 20 июля 2021 года.</w:t>
      </w:r>
    </w:p>
    <w:p w:rsidR="008E5568" w:rsidRPr="008E5568" w:rsidRDefault="008E5568" w:rsidP="008E556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Соглашением  №2 от 01 июля 2021 года принято решение</w:t>
      </w:r>
      <w:r w:rsidR="00707294">
        <w:rPr>
          <w:rFonts w:ascii="Times New Roman" w:hAnsi="Times New Roman" w:cs="Times New Roman"/>
          <w:sz w:val="28"/>
          <w:szCs w:val="28"/>
        </w:rPr>
        <w:t xml:space="preserve"> увеличить стоимость контракта на 10 % от  цены контракта. Цена контракта составила 5 749 054 (пять миллионов семьсот сорок девять тысяч пятьдесят четыре) руб. 27 копеек.</w:t>
      </w:r>
    </w:p>
    <w:p w:rsidR="00FE557B" w:rsidRPr="005E100A" w:rsidRDefault="00FE557B" w:rsidP="00B571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FD9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B5718B" w:rsidRPr="00206FD9">
        <w:rPr>
          <w:rFonts w:ascii="Times New Roman" w:hAnsi="Times New Roman" w:cs="Times New Roman"/>
          <w:sz w:val="28"/>
          <w:szCs w:val="28"/>
        </w:rPr>
        <w:t>заключен в сроки установленные</w:t>
      </w:r>
      <w:r w:rsidR="00B5718B">
        <w:rPr>
          <w:rFonts w:ascii="Times New Roman" w:hAnsi="Times New Roman" w:cs="Times New Roman"/>
          <w:sz w:val="28"/>
          <w:szCs w:val="28"/>
        </w:rPr>
        <w:t xml:space="preserve"> </w:t>
      </w:r>
      <w:r w:rsidR="00B5718B" w:rsidRPr="00B5718B">
        <w:rPr>
          <w:rFonts w:ascii="Times New Roman" w:hAnsi="Times New Roman" w:cs="Times New Roman"/>
          <w:sz w:val="28"/>
          <w:szCs w:val="28"/>
        </w:rPr>
        <w:t xml:space="preserve"> </w:t>
      </w:r>
      <w:r w:rsidR="00B5718B" w:rsidRPr="00623911">
        <w:rPr>
          <w:rFonts w:ascii="Times New Roman" w:hAnsi="Times New Roman" w:cs="Times New Roman"/>
          <w:sz w:val="28"/>
          <w:szCs w:val="28"/>
        </w:rPr>
        <w:t>Федеральн</w:t>
      </w:r>
      <w:r w:rsidR="00B5718B">
        <w:rPr>
          <w:rFonts w:ascii="Times New Roman" w:hAnsi="Times New Roman" w:cs="Times New Roman"/>
          <w:sz w:val="28"/>
          <w:szCs w:val="28"/>
        </w:rPr>
        <w:t>ым</w:t>
      </w:r>
      <w:r w:rsidR="00B5718B" w:rsidRPr="006239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18B">
        <w:rPr>
          <w:rFonts w:ascii="Times New Roman" w:hAnsi="Times New Roman" w:cs="Times New Roman"/>
          <w:sz w:val="28"/>
          <w:szCs w:val="28"/>
        </w:rPr>
        <w:t>ом</w:t>
      </w:r>
      <w:r w:rsidR="00B5718B" w:rsidRPr="00623911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B5718B">
        <w:rPr>
          <w:rFonts w:ascii="Times New Roman" w:hAnsi="Times New Roman" w:cs="Times New Roman"/>
          <w:sz w:val="28"/>
          <w:szCs w:val="28"/>
        </w:rPr>
        <w:t xml:space="preserve"> </w:t>
      </w:r>
      <w:r w:rsidR="00B5718B" w:rsidRPr="00F7299C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5718B">
        <w:rPr>
          <w:rFonts w:ascii="Times New Roman" w:hAnsi="Times New Roman" w:cs="Times New Roman"/>
          <w:sz w:val="28"/>
          <w:szCs w:val="28"/>
        </w:rPr>
        <w:t xml:space="preserve">. </w:t>
      </w:r>
      <w:r w:rsidR="00B5718B">
        <w:rPr>
          <w:rFonts w:ascii="Times New Roman" w:hAnsi="Times New Roman" w:cs="Times New Roman"/>
          <w:sz w:val="28"/>
          <w:szCs w:val="28"/>
        </w:rPr>
        <w:t xml:space="preserve"> </w:t>
      </w:r>
      <w:r w:rsidRPr="005E100A">
        <w:rPr>
          <w:rFonts w:ascii="Times New Roman" w:hAnsi="Times New Roman" w:cs="Times New Roman"/>
          <w:sz w:val="28"/>
          <w:szCs w:val="28"/>
        </w:rPr>
        <w:t>Исполнение контракта</w:t>
      </w:r>
      <w:r w:rsidR="005E100A" w:rsidRPr="005E100A">
        <w:rPr>
          <w:rFonts w:ascii="Times New Roman" w:hAnsi="Times New Roman" w:cs="Times New Roman"/>
          <w:sz w:val="28"/>
          <w:szCs w:val="28"/>
        </w:rPr>
        <w:t xml:space="preserve"> на 30.08.2021 года не</w:t>
      </w:r>
      <w:r w:rsidRPr="005E100A">
        <w:rPr>
          <w:rFonts w:ascii="Times New Roman" w:hAnsi="Times New Roman" w:cs="Times New Roman"/>
          <w:sz w:val="28"/>
          <w:szCs w:val="28"/>
        </w:rPr>
        <w:t xml:space="preserve"> завершено</w:t>
      </w:r>
      <w:r w:rsidR="005E100A" w:rsidRPr="005E100A">
        <w:rPr>
          <w:rFonts w:ascii="Times New Roman" w:hAnsi="Times New Roman" w:cs="Times New Roman"/>
          <w:sz w:val="28"/>
          <w:szCs w:val="28"/>
        </w:rPr>
        <w:t xml:space="preserve">, </w:t>
      </w:r>
      <w:r w:rsidRPr="005E100A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5E100A" w:rsidRPr="005E100A">
        <w:rPr>
          <w:rFonts w:ascii="Times New Roman" w:hAnsi="Times New Roman" w:cs="Times New Roman"/>
          <w:sz w:val="28"/>
          <w:szCs w:val="28"/>
        </w:rPr>
        <w:t xml:space="preserve">не подписан </w:t>
      </w:r>
      <w:r w:rsidRPr="005E100A">
        <w:rPr>
          <w:rFonts w:ascii="Times New Roman" w:hAnsi="Times New Roman" w:cs="Times New Roman"/>
          <w:sz w:val="28"/>
          <w:szCs w:val="28"/>
        </w:rPr>
        <w:t>акт приемки выполненных работ (форма КС-2) и справки о стоимости выполнен</w:t>
      </w:r>
      <w:r w:rsidR="005E100A" w:rsidRPr="005E100A">
        <w:rPr>
          <w:rFonts w:ascii="Times New Roman" w:hAnsi="Times New Roman" w:cs="Times New Roman"/>
          <w:sz w:val="28"/>
          <w:szCs w:val="28"/>
        </w:rPr>
        <w:t>ных работ и затрат (форма КС-3)</w:t>
      </w:r>
      <w:r w:rsidRPr="005E1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4E2" w:rsidRPr="00A53D96" w:rsidRDefault="00636B5C" w:rsidP="00A53D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0B0" w:rsidRPr="00410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0B0" w:rsidRPr="00A53D96">
        <w:rPr>
          <w:rFonts w:ascii="Times New Roman" w:hAnsi="Times New Roman" w:cs="Times New Roman"/>
          <w:sz w:val="28"/>
          <w:szCs w:val="28"/>
        </w:rPr>
        <w:t xml:space="preserve">В результате контрольного обмера </w:t>
      </w:r>
      <w:r w:rsidR="00FE557B" w:rsidRPr="00A53D96">
        <w:rPr>
          <w:rFonts w:ascii="Times New Roman" w:hAnsi="Times New Roman" w:cs="Times New Roman"/>
          <w:sz w:val="28"/>
          <w:szCs w:val="28"/>
        </w:rPr>
        <w:t xml:space="preserve"> и визуального осмотра</w:t>
      </w:r>
      <w:r w:rsidR="00F15AE7" w:rsidRPr="00A53D96">
        <w:rPr>
          <w:rFonts w:ascii="Times New Roman" w:hAnsi="Times New Roman" w:cs="Times New Roman"/>
          <w:sz w:val="28"/>
          <w:szCs w:val="28"/>
        </w:rPr>
        <w:t xml:space="preserve"> </w:t>
      </w:r>
      <w:r w:rsidR="00197446" w:rsidRPr="00A53D96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876B27" w:rsidRPr="00A53D96">
        <w:rPr>
          <w:rFonts w:ascii="Times New Roman" w:eastAsia="Times New Roman" w:hAnsi="Times New Roman" w:cs="Times New Roman"/>
          <w:sz w:val="28"/>
          <w:szCs w:val="28"/>
        </w:rPr>
        <w:t>о, что</w:t>
      </w:r>
      <w:r w:rsidR="00131D3E" w:rsidRPr="00A53D96">
        <w:rPr>
          <w:rFonts w:ascii="Times New Roman" w:eastAsia="Times New Roman" w:hAnsi="Times New Roman" w:cs="Times New Roman"/>
          <w:sz w:val="28"/>
          <w:szCs w:val="28"/>
        </w:rPr>
        <w:t xml:space="preserve"> локально-сметн</w:t>
      </w:r>
      <w:r w:rsidR="00876B27" w:rsidRPr="00A53D96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131D3E" w:rsidRPr="00A53D96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FD6684" w:rsidRPr="00A53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6B27" w:rsidRPr="00A53D96">
        <w:rPr>
          <w:rFonts w:ascii="Times New Roman" w:eastAsia="Times New Roman" w:hAnsi="Times New Roman" w:cs="Times New Roman"/>
          <w:sz w:val="28"/>
          <w:szCs w:val="28"/>
        </w:rPr>
        <w:t xml:space="preserve">не содержит часть материалов, </w:t>
      </w:r>
      <w:r w:rsidR="00D213DD">
        <w:rPr>
          <w:rFonts w:ascii="Times New Roman" w:eastAsia="Times New Roman" w:hAnsi="Times New Roman" w:cs="Times New Roman"/>
          <w:sz w:val="28"/>
          <w:szCs w:val="28"/>
        </w:rPr>
        <w:t xml:space="preserve">которые установлены на объекте, выявлены отклонения  по материалам </w:t>
      </w:r>
      <w:r w:rsidR="00D21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предусмотренным в смете и фактической установкой. </w:t>
      </w:r>
      <w:r w:rsidR="00876B27" w:rsidRPr="00A53D9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53D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B27" w:rsidRPr="00A53D96">
        <w:rPr>
          <w:rFonts w:ascii="Times New Roman" w:eastAsia="Times New Roman" w:hAnsi="Times New Roman" w:cs="Times New Roman"/>
          <w:sz w:val="28"/>
          <w:szCs w:val="28"/>
        </w:rPr>
        <w:t xml:space="preserve"> согласно объяснения от 16 июля 2021 года</w:t>
      </w:r>
      <w:r w:rsidR="00A53D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B27" w:rsidRPr="00A53D96">
        <w:rPr>
          <w:rFonts w:ascii="Times New Roman" w:eastAsia="Times New Roman" w:hAnsi="Times New Roman" w:cs="Times New Roman"/>
          <w:sz w:val="28"/>
          <w:szCs w:val="28"/>
        </w:rPr>
        <w:t xml:space="preserve"> заказчиком принято решение о проведение дополнительных работ</w:t>
      </w:r>
      <w:r w:rsidR="00A53D96" w:rsidRPr="00A53D96">
        <w:rPr>
          <w:rFonts w:ascii="Times New Roman" w:eastAsia="Times New Roman" w:hAnsi="Times New Roman" w:cs="Times New Roman"/>
          <w:sz w:val="28"/>
          <w:szCs w:val="28"/>
        </w:rPr>
        <w:t xml:space="preserve"> по причине отсутствия в первоначальной смете некоторых видов работ и материалов.</w:t>
      </w:r>
      <w:r w:rsidR="00FD6684" w:rsidRPr="00A5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65">
        <w:rPr>
          <w:rFonts w:ascii="Times New Roman" w:eastAsia="Times New Roman" w:hAnsi="Times New Roman" w:cs="Times New Roman"/>
          <w:sz w:val="28"/>
          <w:szCs w:val="28"/>
        </w:rPr>
        <w:t xml:space="preserve"> Акты освидетельствования скрытых работ и фотоматериалы на поэтапное выполнение работ представлены подрядчиком  в полном объеме. Все используемые материалы  сертифицированы, сертификаты предоставлены заказчику.</w:t>
      </w:r>
      <w:r w:rsidR="00140EB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контрольного обмера и визуального осмотра установлено отсутствие материалов, предусмотренных сметой на общую сумму 126489 руб.19 копеек. Смета содержит монтажные работы на установку отсутствующих материалов, так установка  противопожарных дверей однопольных глухих составляет  99302 руб.55коп. </w:t>
      </w:r>
    </w:p>
    <w:p w:rsidR="0050524C" w:rsidRPr="0050524C" w:rsidRDefault="0050524C" w:rsidP="00505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24C">
        <w:rPr>
          <w:rFonts w:ascii="Times New Roman" w:hAnsi="Times New Roman" w:cs="Times New Roman"/>
          <w:b/>
          <w:sz w:val="28"/>
          <w:szCs w:val="28"/>
        </w:rPr>
        <w:t>Выполнение требований федерального законодательства при осуществлении закупок в рамках исполнения соглашений о предоставлении субсидий из бюджета Забайкальского края.</w:t>
      </w:r>
    </w:p>
    <w:p w:rsidR="00D4394F" w:rsidRPr="00D4394F" w:rsidRDefault="00D4394F" w:rsidP="00D43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394F">
        <w:rPr>
          <w:rFonts w:ascii="Times New Roman" w:hAnsi="Times New Roman" w:cs="Times New Roman"/>
          <w:sz w:val="28"/>
          <w:szCs w:val="28"/>
        </w:rPr>
        <w:t xml:space="preserve">Проверено выполнение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закупок в рамках заключенного Соглашения между </w:t>
      </w:r>
      <w:r w:rsidR="007A5690" w:rsidRPr="0037241B">
        <w:rPr>
          <w:rFonts w:ascii="Times New Roman" w:hAnsi="Times New Roman" w:cs="Times New Roman"/>
          <w:sz w:val="28"/>
          <w:szCs w:val="28"/>
        </w:rPr>
        <w:t xml:space="preserve"> </w:t>
      </w:r>
      <w:r w:rsidR="007A5690" w:rsidRPr="000E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культуры Забайкальского края и  Администрацией муниципального района «Карымский район» №76620000-1-2021-004 от 12 марта 2021 года </w:t>
      </w:r>
      <w:r w:rsidR="007A56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524C" w:rsidRPr="00B5718B" w:rsidRDefault="0050524C" w:rsidP="005052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18B">
        <w:rPr>
          <w:rFonts w:ascii="Times New Roman" w:hAnsi="Times New Roman" w:cs="Times New Roman"/>
          <w:sz w:val="28"/>
          <w:szCs w:val="28"/>
        </w:rPr>
        <w:t xml:space="preserve">В ходе проверки установлено: </w:t>
      </w:r>
    </w:p>
    <w:p w:rsidR="0050524C" w:rsidRDefault="0050524C" w:rsidP="005052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18B">
        <w:rPr>
          <w:rFonts w:ascii="Times New Roman" w:hAnsi="Times New Roman" w:cs="Times New Roman"/>
          <w:sz w:val="28"/>
          <w:szCs w:val="28"/>
        </w:rPr>
        <w:t>- муниципальны</w:t>
      </w:r>
      <w:r>
        <w:rPr>
          <w:rFonts w:ascii="Times New Roman" w:hAnsi="Times New Roman" w:cs="Times New Roman"/>
          <w:sz w:val="28"/>
          <w:szCs w:val="28"/>
        </w:rPr>
        <w:t>й контракт</w:t>
      </w:r>
      <w:r w:rsidRPr="00B5718B">
        <w:rPr>
          <w:rFonts w:ascii="Times New Roman" w:hAnsi="Times New Roman" w:cs="Times New Roman"/>
          <w:sz w:val="28"/>
          <w:szCs w:val="28"/>
        </w:rPr>
        <w:t xml:space="preserve"> в проверяемом периоде заключен в пределах бюджетных ассигнований</w:t>
      </w:r>
      <w:r w:rsidRPr="006239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24C" w:rsidRDefault="0050524C" w:rsidP="005052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11">
        <w:rPr>
          <w:rFonts w:ascii="Times New Roman" w:hAnsi="Times New Roman" w:cs="Times New Roman"/>
          <w:sz w:val="28"/>
          <w:szCs w:val="28"/>
        </w:rPr>
        <w:t>- к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23911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3911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23911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ое задание</w:t>
      </w:r>
      <w:r w:rsidRPr="00623911">
        <w:rPr>
          <w:rFonts w:ascii="Times New Roman" w:hAnsi="Times New Roman" w:cs="Times New Roman"/>
          <w:sz w:val="28"/>
          <w:szCs w:val="28"/>
        </w:rPr>
        <w:t>, сметны</w:t>
      </w:r>
      <w:r>
        <w:rPr>
          <w:rFonts w:ascii="Times New Roman" w:hAnsi="Times New Roman" w:cs="Times New Roman"/>
          <w:sz w:val="28"/>
          <w:szCs w:val="28"/>
        </w:rPr>
        <w:t>й расчет</w:t>
      </w:r>
      <w:r w:rsidRPr="00623911">
        <w:rPr>
          <w:rFonts w:ascii="Times New Roman" w:hAnsi="Times New Roman" w:cs="Times New Roman"/>
          <w:sz w:val="28"/>
          <w:szCs w:val="28"/>
        </w:rPr>
        <w:t>, графики выполнения работ;</w:t>
      </w:r>
    </w:p>
    <w:p w:rsidR="0050524C" w:rsidRDefault="0050524C" w:rsidP="005052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11">
        <w:rPr>
          <w:rFonts w:ascii="Times New Roman" w:hAnsi="Times New Roman" w:cs="Times New Roman"/>
          <w:sz w:val="28"/>
          <w:szCs w:val="28"/>
        </w:rPr>
        <w:t xml:space="preserve"> -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23911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 заключен</w:t>
      </w:r>
      <w:r w:rsidRPr="00623911">
        <w:rPr>
          <w:rFonts w:ascii="Times New Roman" w:hAnsi="Times New Roman" w:cs="Times New Roman"/>
          <w:sz w:val="28"/>
          <w:szCs w:val="28"/>
        </w:rPr>
        <w:t xml:space="preserve"> по результатам проведенн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3911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3911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911">
        <w:rPr>
          <w:rFonts w:ascii="Times New Roman" w:hAnsi="Times New Roman" w:cs="Times New Roman"/>
          <w:sz w:val="28"/>
          <w:szCs w:val="28"/>
        </w:rPr>
        <w:t xml:space="preserve"> на основании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911">
        <w:rPr>
          <w:rFonts w:ascii="Times New Roman" w:hAnsi="Times New Roman" w:cs="Times New Roman"/>
          <w:sz w:val="28"/>
          <w:szCs w:val="28"/>
        </w:rPr>
        <w:t xml:space="preserve"> подведения итогов электронного аукциона; </w:t>
      </w:r>
    </w:p>
    <w:p w:rsidR="00C53175" w:rsidRDefault="0050524C" w:rsidP="005052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11">
        <w:rPr>
          <w:rFonts w:ascii="Times New Roman" w:hAnsi="Times New Roman" w:cs="Times New Roman"/>
          <w:sz w:val="28"/>
          <w:szCs w:val="28"/>
        </w:rPr>
        <w:t xml:space="preserve">- обоснование начальной максимальной цены контракта </w:t>
      </w:r>
      <w:r w:rsidR="003E2E12">
        <w:rPr>
          <w:rFonts w:ascii="Times New Roman" w:hAnsi="Times New Roman" w:cs="Times New Roman"/>
          <w:sz w:val="28"/>
          <w:szCs w:val="28"/>
        </w:rPr>
        <w:t>МУК МБКЦ</w:t>
      </w:r>
      <w:r w:rsidRPr="00623911">
        <w:rPr>
          <w:rFonts w:ascii="Times New Roman" w:hAnsi="Times New Roman" w:cs="Times New Roman"/>
          <w:sz w:val="28"/>
          <w:szCs w:val="28"/>
        </w:rPr>
        <w:t xml:space="preserve"> осуществлялось с соблюдением требований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(проектно-сметная документация)</w:t>
      </w:r>
      <w:r w:rsidRPr="00623911">
        <w:rPr>
          <w:rFonts w:ascii="Times New Roman" w:hAnsi="Times New Roman" w:cs="Times New Roman"/>
          <w:sz w:val="28"/>
          <w:szCs w:val="28"/>
        </w:rPr>
        <w:t>.</w:t>
      </w:r>
      <w:r w:rsidR="00FC2129">
        <w:rPr>
          <w:rFonts w:ascii="Times New Roman" w:hAnsi="Times New Roman" w:cs="Times New Roman"/>
          <w:sz w:val="28"/>
          <w:szCs w:val="28"/>
        </w:rPr>
        <w:t xml:space="preserve"> Положительное заключение экспертизы по проверке достоверности определения сметной стоимости капитального ремонта</w:t>
      </w:r>
      <w:r w:rsidR="00781724">
        <w:rPr>
          <w:rFonts w:ascii="Times New Roman" w:hAnsi="Times New Roman" w:cs="Times New Roman"/>
          <w:sz w:val="28"/>
          <w:szCs w:val="28"/>
        </w:rPr>
        <w:t xml:space="preserve"> от 24.10.2019.г.</w:t>
      </w:r>
      <w:r w:rsidRPr="00623911">
        <w:rPr>
          <w:rFonts w:ascii="Times New Roman" w:hAnsi="Times New Roman" w:cs="Times New Roman"/>
          <w:sz w:val="28"/>
          <w:szCs w:val="28"/>
        </w:rPr>
        <w:t xml:space="preserve"> </w:t>
      </w:r>
      <w:r w:rsidRPr="0037241B">
        <w:rPr>
          <w:rFonts w:ascii="Times New Roman" w:hAnsi="Times New Roman" w:cs="Times New Roman"/>
          <w:sz w:val="28"/>
          <w:szCs w:val="28"/>
        </w:rPr>
        <w:t xml:space="preserve">Экономия бюджетных средств в процессе </w:t>
      </w:r>
      <w:r w:rsidR="007817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37241B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3E2E12">
        <w:rPr>
          <w:rFonts w:ascii="Times New Roman" w:hAnsi="Times New Roman" w:cs="Times New Roman"/>
          <w:sz w:val="28"/>
          <w:szCs w:val="28"/>
        </w:rPr>
        <w:t>1 431 438 руб.03 коп.</w:t>
      </w:r>
      <w:r w:rsidRPr="0037241B">
        <w:rPr>
          <w:rFonts w:ascii="Times New Roman" w:hAnsi="Times New Roman" w:cs="Times New Roman"/>
          <w:sz w:val="28"/>
          <w:szCs w:val="28"/>
        </w:rPr>
        <w:t xml:space="preserve"> руб.</w:t>
      </w:r>
      <w:r w:rsidR="00781724">
        <w:rPr>
          <w:rFonts w:ascii="Times New Roman" w:hAnsi="Times New Roman" w:cs="Times New Roman"/>
          <w:sz w:val="28"/>
          <w:szCs w:val="28"/>
        </w:rPr>
        <w:t xml:space="preserve">  </w:t>
      </w:r>
      <w:r w:rsidR="00C53175">
        <w:rPr>
          <w:rFonts w:ascii="Times New Roman" w:hAnsi="Times New Roman" w:cs="Times New Roman"/>
          <w:sz w:val="28"/>
          <w:szCs w:val="28"/>
        </w:rPr>
        <w:t>Заказчиком заключено дополнительное соглашение на у</w:t>
      </w:r>
      <w:r w:rsidR="00781724">
        <w:rPr>
          <w:rFonts w:ascii="Times New Roman" w:hAnsi="Times New Roman" w:cs="Times New Roman"/>
          <w:sz w:val="28"/>
          <w:szCs w:val="28"/>
        </w:rPr>
        <w:t xml:space="preserve">величение стоимости на 10% от цены </w:t>
      </w:r>
      <w:r w:rsidR="00F558B2">
        <w:rPr>
          <w:rFonts w:ascii="Times New Roman" w:hAnsi="Times New Roman" w:cs="Times New Roman"/>
          <w:sz w:val="28"/>
          <w:szCs w:val="28"/>
        </w:rPr>
        <w:t>контракта 522641 руб. 30 копеек;</w:t>
      </w:r>
    </w:p>
    <w:p w:rsidR="00636B5C" w:rsidRDefault="00636B5C" w:rsidP="005052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заказчиком дважды вносились изменения в существенные условия контракта : увеличение срока исполнения работ, согласно  п.9 ст.95 федерального закона №44-фз и увеличение цены контракта не более чем на 10 % от цены контракта в соответствии  с п.1ч.1 с</w:t>
      </w:r>
      <w:r w:rsidR="00F558B2">
        <w:rPr>
          <w:rFonts w:ascii="Times New Roman" w:hAnsi="Times New Roman" w:cs="Times New Roman"/>
          <w:sz w:val="28"/>
          <w:szCs w:val="28"/>
        </w:rPr>
        <w:t>т.95 федерального закона №44-фз;</w:t>
      </w:r>
    </w:p>
    <w:p w:rsidR="00CB6EBC" w:rsidRDefault="00CB6EBC" w:rsidP="005052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реестре контрактов дополнительные соглашения размещены без нарушений;</w:t>
      </w:r>
    </w:p>
    <w:p w:rsidR="000E64D2" w:rsidRDefault="00636B5C" w:rsidP="006D7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275">
        <w:rPr>
          <w:rFonts w:ascii="Times New Roman" w:hAnsi="Times New Roman" w:cs="Times New Roman"/>
          <w:sz w:val="28"/>
          <w:szCs w:val="28"/>
        </w:rPr>
        <w:t xml:space="preserve"> </w:t>
      </w:r>
      <w:r w:rsidR="000E64D2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6D7275">
        <w:rPr>
          <w:rFonts w:ascii="Times New Roman" w:hAnsi="Times New Roman" w:cs="Times New Roman"/>
          <w:sz w:val="28"/>
          <w:szCs w:val="28"/>
        </w:rPr>
        <w:t>и до 30</w:t>
      </w:r>
      <w:r w:rsidR="000E64D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53175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E64D2">
        <w:rPr>
          <w:rFonts w:ascii="Times New Roman" w:hAnsi="Times New Roman" w:cs="Times New Roman"/>
          <w:sz w:val="28"/>
          <w:szCs w:val="28"/>
        </w:rPr>
        <w:t xml:space="preserve">со стороны  подрядчика нарушены сроки исполнения контракта, сдача выполненных работ не произведена. Отчеты формы КС-2,3 не представлены. </w:t>
      </w:r>
    </w:p>
    <w:p w:rsidR="006D7275" w:rsidRDefault="00F558B2" w:rsidP="006D7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F7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B6EB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</w:t>
      </w:r>
      <w:r w:rsidR="008F7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п.1пп 3</w:t>
      </w:r>
      <w:r w:rsidR="00054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ст.94  Федерального закона №44-</w:t>
      </w:r>
      <w:r w:rsidRPr="00F558B2">
        <w:rPr>
          <w:rFonts w:ascii="Times New Roman" w:eastAsia="Times New Roman" w:hAnsi="Times New Roman" w:cs="Times New Roman"/>
          <w:sz w:val="28"/>
          <w:szCs w:val="28"/>
          <w:lang w:eastAsia="ar-SA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4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заказчиком не </w:t>
      </w:r>
      <w:r w:rsidR="00FE6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54E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</w:t>
      </w:r>
      <w:r w:rsidR="00FE6F05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объеме приняты меры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взаимодействию</w:t>
      </w:r>
      <w:r w:rsidRPr="00F558B2">
        <w:rPr>
          <w:rFonts w:ascii="Times New Roman" w:hAnsi="Times New Roman" w:cs="Times New Roman"/>
          <w:sz w:val="28"/>
          <w:szCs w:val="28"/>
        </w:rPr>
        <w:t xml:space="preserve">  с подрядчиком</w:t>
      </w:r>
      <w:r w:rsidR="006D7275">
        <w:rPr>
          <w:rFonts w:ascii="Times New Roman" w:hAnsi="Times New Roman" w:cs="Times New Roman"/>
          <w:sz w:val="28"/>
          <w:szCs w:val="28"/>
        </w:rPr>
        <w:t xml:space="preserve"> (</w:t>
      </w:r>
      <w:r w:rsidRPr="006D7275">
        <w:rPr>
          <w:rFonts w:ascii="Times New Roman" w:hAnsi="Times New Roman" w:cs="Times New Roman"/>
          <w:sz w:val="28"/>
          <w:szCs w:val="28"/>
        </w:rPr>
        <w:t>применении мер ответственности</w:t>
      </w:r>
      <w:r w:rsidR="006D7275" w:rsidRPr="006D7275">
        <w:rPr>
          <w:rFonts w:ascii="Times New Roman" w:hAnsi="Times New Roman" w:cs="Times New Roman"/>
          <w:sz w:val="28"/>
          <w:szCs w:val="28"/>
        </w:rPr>
        <w:t>)</w:t>
      </w:r>
      <w:r w:rsidRPr="006D7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(претензии) об уплате неустойки в связи с неисполнением обязательств, предусмотренных контрактом не направлялись</w:t>
      </w:r>
      <w:r w:rsidR="006D7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подрядчику</w:t>
      </w:r>
      <w:r w:rsidR="00FE6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ООО «Рубин».</w:t>
      </w:r>
      <w:r w:rsidR="006D7275" w:rsidRPr="006D7275">
        <w:rPr>
          <w:rFonts w:ascii="Times New Roman" w:hAnsi="Times New Roman" w:cs="Times New Roman"/>
          <w:sz w:val="28"/>
          <w:szCs w:val="28"/>
        </w:rPr>
        <w:t xml:space="preserve"> </w:t>
      </w:r>
      <w:r w:rsidR="006D7275">
        <w:rPr>
          <w:rFonts w:ascii="Times New Roman" w:hAnsi="Times New Roman" w:cs="Times New Roman"/>
          <w:sz w:val="28"/>
          <w:szCs w:val="28"/>
        </w:rPr>
        <w:t>Контрактом п.7.4 предусмотрено в</w:t>
      </w:r>
      <w:r w:rsidR="006D7275" w:rsidRPr="00AF190E">
        <w:rPr>
          <w:rFonts w:ascii="Times New Roman" w:eastAsia="Times New Roman" w:hAnsi="Times New Roman" w:cs="Times New Roman"/>
          <w:color w:val="FF0000"/>
          <w:sz w:val="24"/>
          <w:lang w:eastAsia="ar-SA"/>
        </w:rPr>
        <w:t xml:space="preserve"> </w:t>
      </w:r>
      <w:r w:rsidR="006D7275" w:rsidRPr="000E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случаях неисполнения или ненадлежащего исполнения подрядчиком обязательств, предусмотренных контрактом, направлять подрядчику требование об уплате неустоек (штрафов, пеней). </w:t>
      </w:r>
      <w:r w:rsidR="006D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письменного пояснения </w:t>
      </w:r>
      <w:r w:rsidR="006D7275" w:rsidRPr="000E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МУК МБКЦ  претензия по уплате неустоек за нарушение сроков  исполнения контракта, будет выставлена подрядчику, после подписания акта приема-передачи выполненных работ;</w:t>
      </w:r>
    </w:p>
    <w:p w:rsidR="008F7D76" w:rsidRPr="008F7D76" w:rsidRDefault="008F7D76" w:rsidP="008F7D76">
      <w:pPr>
        <w:spacing w:after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8B2" w:rsidRPr="00F558B2">
        <w:rPr>
          <w:rFonts w:ascii="Times New Roman" w:hAnsi="Times New Roman" w:cs="Times New Roman"/>
          <w:sz w:val="28"/>
          <w:szCs w:val="28"/>
        </w:rPr>
        <w:t>в нарушение п..2 ст.94</w:t>
      </w:r>
      <w:r w:rsidRPr="008F7D76">
        <w:rPr>
          <w:rFonts w:ascii="Georgia" w:hAnsi="Georgia"/>
          <w:b/>
        </w:rPr>
        <w:t xml:space="preserve"> </w:t>
      </w:r>
      <w:r w:rsidRPr="008F7D76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 xml:space="preserve"> ООО «Рубин» </w:t>
      </w:r>
      <w:r w:rsidRPr="008F7D76">
        <w:rPr>
          <w:rFonts w:ascii="Times New Roman" w:hAnsi="Times New Roman" w:cs="Times New Roman"/>
          <w:sz w:val="28"/>
          <w:szCs w:val="28"/>
        </w:rPr>
        <w:t xml:space="preserve">к установленному контрактом сроку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F7D76">
        <w:rPr>
          <w:rFonts w:ascii="Times New Roman" w:hAnsi="Times New Roman" w:cs="Times New Roman"/>
          <w:sz w:val="28"/>
          <w:szCs w:val="28"/>
        </w:rPr>
        <w:t xml:space="preserve"> предостави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7D76">
        <w:rPr>
          <w:rFonts w:ascii="Times New Roman" w:hAnsi="Times New Roman" w:cs="Times New Roman"/>
          <w:sz w:val="28"/>
          <w:szCs w:val="28"/>
        </w:rPr>
        <w:t xml:space="preserve"> заказчику результаты  выполнен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F7D76">
        <w:rPr>
          <w:rFonts w:ascii="Times New Roman" w:hAnsi="Times New Roman" w:cs="Times New Roman"/>
          <w:sz w:val="28"/>
          <w:szCs w:val="28"/>
        </w:rPr>
        <w:t xml:space="preserve"> работ, предусмотренные контрактом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4F" w:rsidRPr="00391C65" w:rsidRDefault="00D4394F" w:rsidP="00D439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22">
        <w:rPr>
          <w:rFonts w:ascii="Times New Roman" w:hAnsi="Times New Roman" w:cs="Times New Roman"/>
          <w:sz w:val="28"/>
          <w:szCs w:val="28"/>
        </w:rPr>
        <w:t>Контрольно-счетной палатой проанализированы нормативные правовые акты, распорядительные и исполнительные документы по муниципальн</w:t>
      </w:r>
      <w:r>
        <w:rPr>
          <w:rFonts w:ascii="Times New Roman" w:hAnsi="Times New Roman" w:cs="Times New Roman"/>
          <w:sz w:val="28"/>
          <w:szCs w:val="28"/>
        </w:rPr>
        <w:t>ому контракту</w:t>
      </w:r>
      <w:r w:rsidRPr="00524E22">
        <w:rPr>
          <w:rFonts w:ascii="Times New Roman" w:hAnsi="Times New Roman" w:cs="Times New Roman"/>
          <w:sz w:val="28"/>
          <w:szCs w:val="28"/>
        </w:rPr>
        <w:t xml:space="preserve">, </w:t>
      </w:r>
      <w:r w:rsidRPr="007A5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C65">
        <w:rPr>
          <w:rFonts w:ascii="Times New Roman" w:hAnsi="Times New Roman" w:cs="Times New Roman"/>
          <w:sz w:val="28"/>
          <w:szCs w:val="28"/>
        </w:rPr>
        <w:t xml:space="preserve">а также информация, представленная по устным и письменным запросам. </w:t>
      </w:r>
    </w:p>
    <w:p w:rsidR="00623911" w:rsidRPr="005944DE" w:rsidRDefault="00AB224E" w:rsidP="006239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DE">
        <w:rPr>
          <w:rFonts w:ascii="Times New Roman" w:hAnsi="Times New Roman" w:cs="Times New Roman"/>
          <w:b/>
          <w:sz w:val="28"/>
          <w:szCs w:val="28"/>
        </w:rPr>
        <w:t>Анализ достижения показателей, установленных соглашениями и муниципальными программами, достоверности отчетной документации:</w:t>
      </w:r>
    </w:p>
    <w:p w:rsidR="0037241B" w:rsidRPr="0037241B" w:rsidRDefault="0037241B" w:rsidP="0037241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41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использования субсидии </w:t>
      </w:r>
      <w:r w:rsidR="00A2407E">
        <w:rPr>
          <w:rFonts w:ascii="Times New Roman" w:hAnsi="Times New Roman" w:cs="Times New Roman"/>
          <w:sz w:val="28"/>
          <w:szCs w:val="28"/>
        </w:rPr>
        <w:t xml:space="preserve">на поддержку отрасли культуры в рамках регионального проекта «Культурная среда» </w:t>
      </w:r>
      <w:r w:rsidRPr="0037241B">
        <w:rPr>
          <w:rFonts w:ascii="Times New Roman" w:hAnsi="Times New Roman" w:cs="Times New Roman"/>
          <w:sz w:val="28"/>
          <w:szCs w:val="28"/>
        </w:rPr>
        <w:t xml:space="preserve">по количеству реализованных мероприятий по </w:t>
      </w:r>
      <w:r w:rsidR="00A2407E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37241B">
        <w:rPr>
          <w:rFonts w:ascii="Times New Roman" w:hAnsi="Times New Roman" w:cs="Times New Roman"/>
          <w:sz w:val="28"/>
          <w:szCs w:val="28"/>
        </w:rPr>
        <w:t xml:space="preserve"> исполнен на 100 % , количественное значение-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241B">
        <w:rPr>
          <w:rFonts w:ascii="Times New Roman" w:hAnsi="Times New Roman" w:cs="Times New Roman"/>
          <w:sz w:val="28"/>
          <w:szCs w:val="28"/>
        </w:rPr>
        <w:t>объект.</w:t>
      </w:r>
    </w:p>
    <w:p w:rsidR="00E30E06" w:rsidRPr="00686339" w:rsidRDefault="00E30E06" w:rsidP="000421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33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A632EC" w:rsidRPr="00A632EC" w:rsidRDefault="00A632EC" w:rsidP="00A63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 xml:space="preserve">В результате контрольного обмера и визуального осмотра установлено отсутствие материалов, предусмотренных сметой на общую сумму 126 489 руб. 19 коп. Также смета содержит монтажные работы по </w:t>
      </w:r>
      <w:r w:rsidRPr="00A632EC">
        <w:rPr>
          <w:rFonts w:ascii="Times New Roman" w:hAnsi="Times New Roman" w:cs="Times New Roman"/>
          <w:sz w:val="28"/>
          <w:szCs w:val="28"/>
        </w:rPr>
        <w:lastRenderedPageBreak/>
        <w:t xml:space="preserve">установке отсутствующих элементов, таких как «противопожарные двери однопольные глухие» на сумму 99 302 руб. 55 коп. </w:t>
      </w:r>
    </w:p>
    <w:p w:rsidR="00A632EC" w:rsidRPr="00A632EC" w:rsidRDefault="00A632EC" w:rsidP="00A63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>В ответ на ранее направленный контрольно-счетной палатой муниципального района «Карымский район» письменный запрос от 31.08.2021 года №27-ксп представлена сопоставительная ведомость, смета на непредвиденные расходы, подтве</w:t>
      </w:r>
      <w:r w:rsidRPr="00A632EC">
        <w:rPr>
          <w:rFonts w:ascii="Times New Roman" w:hAnsi="Times New Roman" w:cs="Times New Roman"/>
          <w:sz w:val="28"/>
          <w:szCs w:val="28"/>
        </w:rPr>
        <w:t>р</w:t>
      </w:r>
      <w:r w:rsidRPr="00A632EC">
        <w:rPr>
          <w:rFonts w:ascii="Times New Roman" w:hAnsi="Times New Roman" w:cs="Times New Roman"/>
          <w:sz w:val="28"/>
          <w:szCs w:val="28"/>
        </w:rPr>
        <w:t>ждающие замену выявленных при контрольном осмотре отсутствующих элементов и р</w:t>
      </w:r>
      <w:r w:rsidRPr="00A632EC">
        <w:rPr>
          <w:rFonts w:ascii="Times New Roman" w:hAnsi="Times New Roman" w:cs="Times New Roman"/>
          <w:sz w:val="28"/>
          <w:szCs w:val="28"/>
        </w:rPr>
        <w:t>а</w:t>
      </w:r>
      <w:r w:rsidRPr="00A632EC">
        <w:rPr>
          <w:rFonts w:ascii="Times New Roman" w:hAnsi="Times New Roman" w:cs="Times New Roman"/>
          <w:sz w:val="28"/>
          <w:szCs w:val="28"/>
        </w:rPr>
        <w:t>бот.</w:t>
      </w:r>
    </w:p>
    <w:p w:rsidR="00A632EC" w:rsidRPr="00A632EC" w:rsidRDefault="00A632EC" w:rsidP="00443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 xml:space="preserve">С учетом вышеизложенного </w:t>
      </w:r>
      <w:r w:rsidR="00443DF6">
        <w:rPr>
          <w:rFonts w:ascii="Times New Roman" w:hAnsi="Times New Roman" w:cs="Times New Roman"/>
          <w:sz w:val="28"/>
          <w:szCs w:val="28"/>
        </w:rPr>
        <w:t xml:space="preserve"> в МУК МБКЦ направлено информационное письмо, что бы </w:t>
      </w:r>
      <w:r w:rsidRPr="00A632EC">
        <w:rPr>
          <w:rFonts w:ascii="Times New Roman" w:hAnsi="Times New Roman" w:cs="Times New Roman"/>
          <w:color w:val="000000"/>
          <w:sz w:val="28"/>
          <w:szCs w:val="28"/>
        </w:rPr>
        <w:t xml:space="preserve"> в адрес контрольно-счетной палаты </w:t>
      </w:r>
      <w:r w:rsidRPr="00A632E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443DF6">
        <w:rPr>
          <w:rFonts w:ascii="Times New Roman" w:hAnsi="Times New Roman" w:cs="Times New Roman"/>
          <w:sz w:val="28"/>
          <w:szCs w:val="28"/>
        </w:rPr>
        <w:t xml:space="preserve"> направили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Pr="00A632EC">
        <w:rPr>
          <w:rFonts w:ascii="Times New Roman" w:hAnsi="Times New Roman" w:cs="Times New Roman"/>
          <w:color w:val="000000"/>
          <w:sz w:val="28"/>
          <w:szCs w:val="28"/>
        </w:rPr>
        <w:t>копии акты выполне</w:t>
      </w:r>
      <w:r w:rsidRPr="00A632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32EC">
        <w:rPr>
          <w:rFonts w:ascii="Times New Roman" w:hAnsi="Times New Roman" w:cs="Times New Roman"/>
          <w:color w:val="000000"/>
          <w:sz w:val="28"/>
          <w:szCs w:val="28"/>
        </w:rPr>
        <w:t>ных работ по формам КС-2 и КС-3, подписанные обеими сторонами.</w:t>
      </w:r>
      <w:r w:rsidR="00443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2EC">
        <w:rPr>
          <w:rFonts w:ascii="Times New Roman" w:hAnsi="Times New Roman" w:cs="Times New Roman"/>
          <w:sz w:val="28"/>
          <w:szCs w:val="28"/>
        </w:rPr>
        <w:t> Примени</w:t>
      </w:r>
      <w:r w:rsidR="00443DF6">
        <w:rPr>
          <w:rFonts w:ascii="Times New Roman" w:hAnsi="Times New Roman" w:cs="Times New Roman"/>
          <w:sz w:val="28"/>
          <w:szCs w:val="28"/>
        </w:rPr>
        <w:t>ли</w:t>
      </w:r>
      <w:r w:rsidRPr="00A632EC">
        <w:rPr>
          <w:rFonts w:ascii="Times New Roman" w:hAnsi="Times New Roman" w:cs="Times New Roman"/>
          <w:sz w:val="28"/>
          <w:szCs w:val="28"/>
        </w:rPr>
        <w:t xml:space="preserve"> меры ответственности к ООО «Рубин»,</w:t>
      </w:r>
      <w:r w:rsidRPr="00A63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(претензии) об уплате неустойки в связи с нарушением сроков выполнения работ, уст</w:t>
      </w:r>
      <w:r w:rsidRPr="00A63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A63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новленных контрактом.</w:t>
      </w:r>
    </w:p>
    <w:p w:rsidR="00443DF6" w:rsidRPr="001B7628" w:rsidRDefault="00443DF6" w:rsidP="00443D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28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 в Совет муниципального района «Карымский район» для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C3C" w:rsidRPr="00A42CF0" w:rsidRDefault="00106C3C" w:rsidP="00443DF6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Pr="00A42CF0">
        <w:rPr>
          <w:rFonts w:ascii="Times New Roman" w:hAnsi="Times New Roman" w:cs="Times New Roman"/>
          <w:sz w:val="28"/>
          <w:szCs w:val="28"/>
        </w:rPr>
        <w:t xml:space="preserve">тель Контрольно-счетной палаты </w:t>
      </w:r>
    </w:p>
    <w:p w:rsidR="00106C3C" w:rsidRDefault="00106C3C" w:rsidP="00FA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p w:rsidR="00EA4E99" w:rsidRDefault="00EA4E99" w:rsidP="00FA347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A4E99" w:rsidSect="00FB33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FF" w:rsidRDefault="00B474FF" w:rsidP="0042126A">
      <w:pPr>
        <w:spacing w:after="0" w:line="240" w:lineRule="auto"/>
      </w:pPr>
      <w:r>
        <w:separator/>
      </w:r>
    </w:p>
  </w:endnote>
  <w:endnote w:type="continuationSeparator" w:id="1">
    <w:p w:rsidR="00B474FF" w:rsidRDefault="00B474FF" w:rsidP="004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4119"/>
      <w:docPartObj>
        <w:docPartGallery w:val="Page Numbers (Bottom of Page)"/>
        <w:docPartUnique/>
      </w:docPartObj>
    </w:sdtPr>
    <w:sdtContent>
      <w:p w:rsidR="00B230C1" w:rsidRDefault="0018175A">
        <w:pPr>
          <w:pStyle w:val="ab"/>
          <w:jc w:val="right"/>
        </w:pPr>
        <w:fldSimple w:instr=" PAGE   \* MERGEFORMAT ">
          <w:r w:rsidR="00443DF6">
            <w:rPr>
              <w:noProof/>
            </w:rPr>
            <w:t>1</w:t>
          </w:r>
        </w:fldSimple>
      </w:p>
    </w:sdtContent>
  </w:sdt>
  <w:p w:rsidR="00B230C1" w:rsidRDefault="00B230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FF" w:rsidRDefault="00B474FF" w:rsidP="0042126A">
      <w:pPr>
        <w:spacing w:after="0" w:line="240" w:lineRule="auto"/>
      </w:pPr>
      <w:r>
        <w:separator/>
      </w:r>
    </w:p>
  </w:footnote>
  <w:footnote w:type="continuationSeparator" w:id="1">
    <w:p w:rsidR="00B474FF" w:rsidRDefault="00B474FF" w:rsidP="004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E29"/>
    <w:multiLevelType w:val="hybridMultilevel"/>
    <w:tmpl w:val="FED280D6"/>
    <w:lvl w:ilvl="0" w:tplc="6252669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1F227E"/>
    <w:multiLevelType w:val="hybridMultilevel"/>
    <w:tmpl w:val="589E41A8"/>
    <w:lvl w:ilvl="0" w:tplc="2DB4C9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D2DEB"/>
    <w:multiLevelType w:val="multilevel"/>
    <w:tmpl w:val="0D22581A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A"/>
      </w:rPr>
    </w:lvl>
  </w:abstractNum>
  <w:abstractNum w:abstractNumId="3">
    <w:nsid w:val="34F43E6E"/>
    <w:multiLevelType w:val="hybridMultilevel"/>
    <w:tmpl w:val="320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935"/>
    <w:multiLevelType w:val="hybridMultilevel"/>
    <w:tmpl w:val="492C88A2"/>
    <w:lvl w:ilvl="0" w:tplc="FB64B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D415C1"/>
    <w:multiLevelType w:val="hybridMultilevel"/>
    <w:tmpl w:val="C77A2D4E"/>
    <w:lvl w:ilvl="0" w:tplc="38907E1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E712B4"/>
    <w:multiLevelType w:val="hybridMultilevel"/>
    <w:tmpl w:val="1A2EC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6F67DC"/>
    <w:multiLevelType w:val="hybridMultilevel"/>
    <w:tmpl w:val="D19255C2"/>
    <w:lvl w:ilvl="0" w:tplc="99D63C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D0D53"/>
    <w:multiLevelType w:val="hybridMultilevel"/>
    <w:tmpl w:val="1A2EC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C778BC"/>
    <w:multiLevelType w:val="multilevel"/>
    <w:tmpl w:val="E82E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2FC1E6C"/>
    <w:multiLevelType w:val="hybridMultilevel"/>
    <w:tmpl w:val="1A2EC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B740C8"/>
    <w:multiLevelType w:val="hybridMultilevel"/>
    <w:tmpl w:val="1B32BA3A"/>
    <w:lvl w:ilvl="0" w:tplc="8DFA27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8E7BB0"/>
    <w:multiLevelType w:val="singleLevel"/>
    <w:tmpl w:val="4DD8D216"/>
    <w:lvl w:ilvl="0">
      <w:start w:val="1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6FB446A"/>
    <w:multiLevelType w:val="multilevel"/>
    <w:tmpl w:val="83D89C6C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A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3B1"/>
    <w:rsid w:val="0000318F"/>
    <w:rsid w:val="00011DCD"/>
    <w:rsid w:val="00014C75"/>
    <w:rsid w:val="00017C9D"/>
    <w:rsid w:val="0004210F"/>
    <w:rsid w:val="0005026B"/>
    <w:rsid w:val="00054E7D"/>
    <w:rsid w:val="00061993"/>
    <w:rsid w:val="00063FB5"/>
    <w:rsid w:val="000641F8"/>
    <w:rsid w:val="000730D8"/>
    <w:rsid w:val="00075705"/>
    <w:rsid w:val="000908F1"/>
    <w:rsid w:val="000C3E6E"/>
    <w:rsid w:val="000D1A6F"/>
    <w:rsid w:val="000D4599"/>
    <w:rsid w:val="000E64D2"/>
    <w:rsid w:val="000E780E"/>
    <w:rsid w:val="0010297A"/>
    <w:rsid w:val="0010587C"/>
    <w:rsid w:val="00106C3C"/>
    <w:rsid w:val="0011793E"/>
    <w:rsid w:val="001250EB"/>
    <w:rsid w:val="00131D3E"/>
    <w:rsid w:val="00140EB6"/>
    <w:rsid w:val="001441AA"/>
    <w:rsid w:val="00144366"/>
    <w:rsid w:val="00147166"/>
    <w:rsid w:val="0014752A"/>
    <w:rsid w:val="001537AA"/>
    <w:rsid w:val="001565C4"/>
    <w:rsid w:val="00157734"/>
    <w:rsid w:val="00161256"/>
    <w:rsid w:val="00166E85"/>
    <w:rsid w:val="001678C9"/>
    <w:rsid w:val="001724E6"/>
    <w:rsid w:val="00174F08"/>
    <w:rsid w:val="001753A0"/>
    <w:rsid w:val="001763B1"/>
    <w:rsid w:val="0018175A"/>
    <w:rsid w:val="001944DF"/>
    <w:rsid w:val="00197446"/>
    <w:rsid w:val="001A17C5"/>
    <w:rsid w:val="001A61BA"/>
    <w:rsid w:val="001B5778"/>
    <w:rsid w:val="001C5C74"/>
    <w:rsid w:val="001E3A27"/>
    <w:rsid w:val="001E458E"/>
    <w:rsid w:val="001E5CB0"/>
    <w:rsid w:val="001F0396"/>
    <w:rsid w:val="001F1DE4"/>
    <w:rsid w:val="001F667B"/>
    <w:rsid w:val="0020499F"/>
    <w:rsid w:val="002057F8"/>
    <w:rsid w:val="00206FD9"/>
    <w:rsid w:val="00210554"/>
    <w:rsid w:val="00214671"/>
    <w:rsid w:val="00252C61"/>
    <w:rsid w:val="00253913"/>
    <w:rsid w:val="0025392B"/>
    <w:rsid w:val="0025445A"/>
    <w:rsid w:val="00257D4F"/>
    <w:rsid w:val="0026683F"/>
    <w:rsid w:val="00267E5E"/>
    <w:rsid w:val="002710BF"/>
    <w:rsid w:val="0027672B"/>
    <w:rsid w:val="00293107"/>
    <w:rsid w:val="00295FFF"/>
    <w:rsid w:val="00296DC6"/>
    <w:rsid w:val="002A6E15"/>
    <w:rsid w:val="002B0398"/>
    <w:rsid w:val="002B5F85"/>
    <w:rsid w:val="002C38E4"/>
    <w:rsid w:val="002C4701"/>
    <w:rsid w:val="002D2ACF"/>
    <w:rsid w:val="002F7F78"/>
    <w:rsid w:val="0030385B"/>
    <w:rsid w:val="00303AA5"/>
    <w:rsid w:val="0030733B"/>
    <w:rsid w:val="003114A7"/>
    <w:rsid w:val="00313816"/>
    <w:rsid w:val="00313B86"/>
    <w:rsid w:val="00314194"/>
    <w:rsid w:val="00317306"/>
    <w:rsid w:val="00320A3C"/>
    <w:rsid w:val="00331951"/>
    <w:rsid w:val="003541CB"/>
    <w:rsid w:val="003628DA"/>
    <w:rsid w:val="00366CE1"/>
    <w:rsid w:val="0037241B"/>
    <w:rsid w:val="0038292D"/>
    <w:rsid w:val="00391C65"/>
    <w:rsid w:val="00394AFA"/>
    <w:rsid w:val="00394EE0"/>
    <w:rsid w:val="00396062"/>
    <w:rsid w:val="003B5414"/>
    <w:rsid w:val="003C148F"/>
    <w:rsid w:val="003C5D36"/>
    <w:rsid w:val="003D1FAF"/>
    <w:rsid w:val="003E2E12"/>
    <w:rsid w:val="003F0B14"/>
    <w:rsid w:val="003F4417"/>
    <w:rsid w:val="00402F6C"/>
    <w:rsid w:val="00403FBF"/>
    <w:rsid w:val="0041088E"/>
    <w:rsid w:val="0042126A"/>
    <w:rsid w:val="004342EF"/>
    <w:rsid w:val="004355A5"/>
    <w:rsid w:val="00435AB6"/>
    <w:rsid w:val="00443DF6"/>
    <w:rsid w:val="00451CF1"/>
    <w:rsid w:val="00453429"/>
    <w:rsid w:val="00453C6B"/>
    <w:rsid w:val="00455AB3"/>
    <w:rsid w:val="00465881"/>
    <w:rsid w:val="004836F1"/>
    <w:rsid w:val="0049387E"/>
    <w:rsid w:val="004A1A1E"/>
    <w:rsid w:val="004A62A7"/>
    <w:rsid w:val="004C32F2"/>
    <w:rsid w:val="004D0FC2"/>
    <w:rsid w:val="004E286D"/>
    <w:rsid w:val="004E5ADF"/>
    <w:rsid w:val="004F353C"/>
    <w:rsid w:val="0050524C"/>
    <w:rsid w:val="005053A8"/>
    <w:rsid w:val="005058EF"/>
    <w:rsid w:val="005076E4"/>
    <w:rsid w:val="00512F69"/>
    <w:rsid w:val="00514759"/>
    <w:rsid w:val="00515BD5"/>
    <w:rsid w:val="00522F62"/>
    <w:rsid w:val="00523CF8"/>
    <w:rsid w:val="005310F2"/>
    <w:rsid w:val="00533434"/>
    <w:rsid w:val="00537AFC"/>
    <w:rsid w:val="00546A8C"/>
    <w:rsid w:val="00551707"/>
    <w:rsid w:val="005600B3"/>
    <w:rsid w:val="005620C4"/>
    <w:rsid w:val="0058156A"/>
    <w:rsid w:val="00582363"/>
    <w:rsid w:val="005848EA"/>
    <w:rsid w:val="00585E86"/>
    <w:rsid w:val="005914DB"/>
    <w:rsid w:val="005944DE"/>
    <w:rsid w:val="005A5969"/>
    <w:rsid w:val="005A66DA"/>
    <w:rsid w:val="005B4439"/>
    <w:rsid w:val="005C2619"/>
    <w:rsid w:val="005C4309"/>
    <w:rsid w:val="005C4A6A"/>
    <w:rsid w:val="005D63FB"/>
    <w:rsid w:val="005D6F8B"/>
    <w:rsid w:val="005E100A"/>
    <w:rsid w:val="005F0C3C"/>
    <w:rsid w:val="005F2016"/>
    <w:rsid w:val="005F31C8"/>
    <w:rsid w:val="00600897"/>
    <w:rsid w:val="00623911"/>
    <w:rsid w:val="00623CC0"/>
    <w:rsid w:val="00624754"/>
    <w:rsid w:val="00624996"/>
    <w:rsid w:val="00634277"/>
    <w:rsid w:val="00636B5C"/>
    <w:rsid w:val="006554A6"/>
    <w:rsid w:val="00661CD8"/>
    <w:rsid w:val="00664D85"/>
    <w:rsid w:val="00673BD4"/>
    <w:rsid w:val="006820D6"/>
    <w:rsid w:val="00686339"/>
    <w:rsid w:val="006913BC"/>
    <w:rsid w:val="006A10E2"/>
    <w:rsid w:val="006A3E06"/>
    <w:rsid w:val="006B0643"/>
    <w:rsid w:val="006B44DD"/>
    <w:rsid w:val="006C2FE1"/>
    <w:rsid w:val="006C4E83"/>
    <w:rsid w:val="006D10C8"/>
    <w:rsid w:val="006D71BF"/>
    <w:rsid w:val="006D7275"/>
    <w:rsid w:val="006E00BB"/>
    <w:rsid w:val="006E4C29"/>
    <w:rsid w:val="006F0B7F"/>
    <w:rsid w:val="006F5ECE"/>
    <w:rsid w:val="00706A23"/>
    <w:rsid w:val="00707294"/>
    <w:rsid w:val="00716788"/>
    <w:rsid w:val="00720D7D"/>
    <w:rsid w:val="007210B0"/>
    <w:rsid w:val="007211A4"/>
    <w:rsid w:val="00721E3A"/>
    <w:rsid w:val="00740515"/>
    <w:rsid w:val="00750DA4"/>
    <w:rsid w:val="00752018"/>
    <w:rsid w:val="0075238C"/>
    <w:rsid w:val="007634E6"/>
    <w:rsid w:val="00763FF2"/>
    <w:rsid w:val="00773B2C"/>
    <w:rsid w:val="00775B3E"/>
    <w:rsid w:val="0077785C"/>
    <w:rsid w:val="00781724"/>
    <w:rsid w:val="007905E8"/>
    <w:rsid w:val="007A4B0B"/>
    <w:rsid w:val="007A5690"/>
    <w:rsid w:val="007B6FB4"/>
    <w:rsid w:val="007B7623"/>
    <w:rsid w:val="007C5805"/>
    <w:rsid w:val="007C6384"/>
    <w:rsid w:val="007D0D11"/>
    <w:rsid w:val="007D170B"/>
    <w:rsid w:val="007F4A50"/>
    <w:rsid w:val="007F7E70"/>
    <w:rsid w:val="00800772"/>
    <w:rsid w:val="00803CE9"/>
    <w:rsid w:val="00820FA5"/>
    <w:rsid w:val="0082606A"/>
    <w:rsid w:val="008262E1"/>
    <w:rsid w:val="00827F16"/>
    <w:rsid w:val="00857FE6"/>
    <w:rsid w:val="008606B3"/>
    <w:rsid w:val="008676E8"/>
    <w:rsid w:val="0087445D"/>
    <w:rsid w:val="00876B27"/>
    <w:rsid w:val="00883A7A"/>
    <w:rsid w:val="008921AF"/>
    <w:rsid w:val="0089222D"/>
    <w:rsid w:val="008A2D82"/>
    <w:rsid w:val="008A558D"/>
    <w:rsid w:val="008A6DFA"/>
    <w:rsid w:val="008B0534"/>
    <w:rsid w:val="008B186A"/>
    <w:rsid w:val="008B43B9"/>
    <w:rsid w:val="008C187E"/>
    <w:rsid w:val="008C570F"/>
    <w:rsid w:val="008E4386"/>
    <w:rsid w:val="008E5568"/>
    <w:rsid w:val="008E6554"/>
    <w:rsid w:val="008F7D76"/>
    <w:rsid w:val="00920FC5"/>
    <w:rsid w:val="00930748"/>
    <w:rsid w:val="0094164B"/>
    <w:rsid w:val="00945C7F"/>
    <w:rsid w:val="00946217"/>
    <w:rsid w:val="009501F5"/>
    <w:rsid w:val="009675D9"/>
    <w:rsid w:val="009849C9"/>
    <w:rsid w:val="009876D6"/>
    <w:rsid w:val="00991364"/>
    <w:rsid w:val="00992813"/>
    <w:rsid w:val="009A7C89"/>
    <w:rsid w:val="009B5CEA"/>
    <w:rsid w:val="009C588B"/>
    <w:rsid w:val="009D2104"/>
    <w:rsid w:val="009E13E5"/>
    <w:rsid w:val="009E79D3"/>
    <w:rsid w:val="00A02F66"/>
    <w:rsid w:val="00A032F2"/>
    <w:rsid w:val="00A20B66"/>
    <w:rsid w:val="00A2407E"/>
    <w:rsid w:val="00A35729"/>
    <w:rsid w:val="00A35997"/>
    <w:rsid w:val="00A36672"/>
    <w:rsid w:val="00A40250"/>
    <w:rsid w:val="00A50804"/>
    <w:rsid w:val="00A53D96"/>
    <w:rsid w:val="00A627D3"/>
    <w:rsid w:val="00A6322A"/>
    <w:rsid w:val="00A632EC"/>
    <w:rsid w:val="00A72095"/>
    <w:rsid w:val="00A73A64"/>
    <w:rsid w:val="00A741ED"/>
    <w:rsid w:val="00A812F0"/>
    <w:rsid w:val="00A86ADE"/>
    <w:rsid w:val="00A97FC5"/>
    <w:rsid w:val="00AB224E"/>
    <w:rsid w:val="00AB4989"/>
    <w:rsid w:val="00AB4EB5"/>
    <w:rsid w:val="00AB6FD9"/>
    <w:rsid w:val="00AC6796"/>
    <w:rsid w:val="00AD7CBA"/>
    <w:rsid w:val="00AE1113"/>
    <w:rsid w:val="00AE373A"/>
    <w:rsid w:val="00AE58EC"/>
    <w:rsid w:val="00AF1D9A"/>
    <w:rsid w:val="00AF4E6B"/>
    <w:rsid w:val="00AF5FF5"/>
    <w:rsid w:val="00B00976"/>
    <w:rsid w:val="00B104DD"/>
    <w:rsid w:val="00B126DF"/>
    <w:rsid w:val="00B230C1"/>
    <w:rsid w:val="00B35823"/>
    <w:rsid w:val="00B36A02"/>
    <w:rsid w:val="00B4477A"/>
    <w:rsid w:val="00B474FF"/>
    <w:rsid w:val="00B52AFE"/>
    <w:rsid w:val="00B56336"/>
    <w:rsid w:val="00B5718B"/>
    <w:rsid w:val="00B7414B"/>
    <w:rsid w:val="00B82273"/>
    <w:rsid w:val="00B91AEB"/>
    <w:rsid w:val="00B92466"/>
    <w:rsid w:val="00B9513B"/>
    <w:rsid w:val="00BA183A"/>
    <w:rsid w:val="00BA7257"/>
    <w:rsid w:val="00BA72D8"/>
    <w:rsid w:val="00BB167F"/>
    <w:rsid w:val="00BC0820"/>
    <w:rsid w:val="00BC5D70"/>
    <w:rsid w:val="00BC77DC"/>
    <w:rsid w:val="00BD3B1F"/>
    <w:rsid w:val="00BD5A1F"/>
    <w:rsid w:val="00BD7650"/>
    <w:rsid w:val="00BF465A"/>
    <w:rsid w:val="00C04E3C"/>
    <w:rsid w:val="00C16125"/>
    <w:rsid w:val="00C32265"/>
    <w:rsid w:val="00C51716"/>
    <w:rsid w:val="00C53175"/>
    <w:rsid w:val="00C83906"/>
    <w:rsid w:val="00C9534D"/>
    <w:rsid w:val="00CA4BD3"/>
    <w:rsid w:val="00CA77DD"/>
    <w:rsid w:val="00CB4197"/>
    <w:rsid w:val="00CB6EBC"/>
    <w:rsid w:val="00CD329A"/>
    <w:rsid w:val="00CD5CC8"/>
    <w:rsid w:val="00CE1BEF"/>
    <w:rsid w:val="00CE7833"/>
    <w:rsid w:val="00D07950"/>
    <w:rsid w:val="00D13596"/>
    <w:rsid w:val="00D13C8B"/>
    <w:rsid w:val="00D213DD"/>
    <w:rsid w:val="00D23D95"/>
    <w:rsid w:val="00D24597"/>
    <w:rsid w:val="00D30B2A"/>
    <w:rsid w:val="00D4394F"/>
    <w:rsid w:val="00D65DD0"/>
    <w:rsid w:val="00D72B76"/>
    <w:rsid w:val="00D760EB"/>
    <w:rsid w:val="00D813B0"/>
    <w:rsid w:val="00D81506"/>
    <w:rsid w:val="00D87E8A"/>
    <w:rsid w:val="00D90C5D"/>
    <w:rsid w:val="00DA17C7"/>
    <w:rsid w:val="00DA2D61"/>
    <w:rsid w:val="00DA621B"/>
    <w:rsid w:val="00DB18E9"/>
    <w:rsid w:val="00DB338B"/>
    <w:rsid w:val="00DD3431"/>
    <w:rsid w:val="00DE2272"/>
    <w:rsid w:val="00DE6E46"/>
    <w:rsid w:val="00DF0220"/>
    <w:rsid w:val="00DF1A60"/>
    <w:rsid w:val="00DF44A9"/>
    <w:rsid w:val="00E03EFA"/>
    <w:rsid w:val="00E30E06"/>
    <w:rsid w:val="00E43631"/>
    <w:rsid w:val="00E44FE3"/>
    <w:rsid w:val="00E64605"/>
    <w:rsid w:val="00E64884"/>
    <w:rsid w:val="00E73640"/>
    <w:rsid w:val="00E76BD8"/>
    <w:rsid w:val="00E833EC"/>
    <w:rsid w:val="00E90B21"/>
    <w:rsid w:val="00E92619"/>
    <w:rsid w:val="00E9276B"/>
    <w:rsid w:val="00E932F3"/>
    <w:rsid w:val="00E93A3A"/>
    <w:rsid w:val="00EA3337"/>
    <w:rsid w:val="00EA3B29"/>
    <w:rsid w:val="00EA4E99"/>
    <w:rsid w:val="00EA5DE1"/>
    <w:rsid w:val="00EB520A"/>
    <w:rsid w:val="00EC54E2"/>
    <w:rsid w:val="00EC71FF"/>
    <w:rsid w:val="00EF14FF"/>
    <w:rsid w:val="00EF2582"/>
    <w:rsid w:val="00F010DD"/>
    <w:rsid w:val="00F07607"/>
    <w:rsid w:val="00F10067"/>
    <w:rsid w:val="00F11C2A"/>
    <w:rsid w:val="00F155C9"/>
    <w:rsid w:val="00F15ACE"/>
    <w:rsid w:val="00F15AE7"/>
    <w:rsid w:val="00F20339"/>
    <w:rsid w:val="00F23A36"/>
    <w:rsid w:val="00F35597"/>
    <w:rsid w:val="00F4152E"/>
    <w:rsid w:val="00F51482"/>
    <w:rsid w:val="00F558B2"/>
    <w:rsid w:val="00F60890"/>
    <w:rsid w:val="00F715AD"/>
    <w:rsid w:val="00F7738B"/>
    <w:rsid w:val="00F809E6"/>
    <w:rsid w:val="00F85C17"/>
    <w:rsid w:val="00F95748"/>
    <w:rsid w:val="00FA3474"/>
    <w:rsid w:val="00FA7E52"/>
    <w:rsid w:val="00FB1F86"/>
    <w:rsid w:val="00FB33BB"/>
    <w:rsid w:val="00FB639D"/>
    <w:rsid w:val="00FC2129"/>
    <w:rsid w:val="00FC346E"/>
    <w:rsid w:val="00FC5C04"/>
    <w:rsid w:val="00FC5E74"/>
    <w:rsid w:val="00FD6684"/>
    <w:rsid w:val="00FE557B"/>
    <w:rsid w:val="00FE6F05"/>
    <w:rsid w:val="00FE75CB"/>
    <w:rsid w:val="00FF0ACE"/>
    <w:rsid w:val="00FF4B73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7"/>
  </w:style>
  <w:style w:type="paragraph" w:styleId="1">
    <w:name w:val="heading 1"/>
    <w:basedOn w:val="a"/>
    <w:link w:val="10"/>
    <w:uiPriority w:val="9"/>
    <w:qFormat/>
    <w:rsid w:val="00DD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B1"/>
    <w:pPr>
      <w:spacing w:after="0" w:line="240" w:lineRule="auto"/>
    </w:pPr>
  </w:style>
  <w:style w:type="paragraph" w:customStyle="1" w:styleId="normal">
    <w:name w:val="normal"/>
    <w:rsid w:val="0029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aliases w:val="Подпись рисунка,Маркированный список_уровень1,Bullet List,FooterText,numbered,Paragraphe de liste1,lp1,it_List1,Абзац списка литеральный,Маркер,Bullet Number,Нумерованый список,List Paragraph"/>
    <w:basedOn w:val="a"/>
    <w:link w:val="a5"/>
    <w:uiPriority w:val="34"/>
    <w:qFormat/>
    <w:rsid w:val="006554A6"/>
    <w:pPr>
      <w:ind w:left="720"/>
      <w:contextualSpacing/>
    </w:pPr>
  </w:style>
  <w:style w:type="table" w:styleId="a6">
    <w:name w:val="Table Grid"/>
    <w:basedOn w:val="a1"/>
    <w:uiPriority w:val="59"/>
    <w:rsid w:val="00CE7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D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D343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26A"/>
  </w:style>
  <w:style w:type="paragraph" w:styleId="ab">
    <w:name w:val="footer"/>
    <w:basedOn w:val="a"/>
    <w:link w:val="ac"/>
    <w:uiPriority w:val="99"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26A"/>
  </w:style>
  <w:style w:type="paragraph" w:customStyle="1" w:styleId="2">
    <w:name w:val="2 Знак"/>
    <w:basedOn w:val="a"/>
    <w:rsid w:val="00512F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EA3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B29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07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basedOn w:val="a0"/>
    <w:uiPriority w:val="20"/>
    <w:qFormat/>
    <w:rsid w:val="00C9534D"/>
    <w:rPr>
      <w:i/>
      <w:iCs/>
    </w:rPr>
  </w:style>
  <w:style w:type="character" w:customStyle="1" w:styleId="s10">
    <w:name w:val="s_10"/>
    <w:basedOn w:val="a0"/>
    <w:rsid w:val="0005026B"/>
  </w:style>
  <w:style w:type="character" w:customStyle="1" w:styleId="hl">
    <w:name w:val="hl"/>
    <w:basedOn w:val="a0"/>
    <w:rsid w:val="0005026B"/>
  </w:style>
  <w:style w:type="character" w:customStyle="1" w:styleId="blk">
    <w:name w:val="blk"/>
    <w:basedOn w:val="a0"/>
    <w:rsid w:val="0005026B"/>
  </w:style>
  <w:style w:type="character" w:customStyle="1" w:styleId="cardmaininfopurchaselink">
    <w:name w:val="cardmaininfo__purchaselink"/>
    <w:basedOn w:val="a0"/>
    <w:rsid w:val="00011DCD"/>
  </w:style>
  <w:style w:type="character" w:customStyle="1" w:styleId="cardmaininfostate">
    <w:name w:val="cardmaininfo__state"/>
    <w:basedOn w:val="a0"/>
    <w:rsid w:val="00011DCD"/>
  </w:style>
  <w:style w:type="paragraph" w:customStyle="1" w:styleId="ConsPlusTitle">
    <w:name w:val="ConsPlusTitle"/>
    <w:uiPriority w:val="99"/>
    <w:rsid w:val="003141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a5">
    <w:name w:val="Абзац списка Знак"/>
    <w:aliases w:val="Подпись рисунка Знак,Маркированный список_уровень1 Знак,Bullet List Знак,FooterText Знак,numbered Знак,Paragraphe de liste1 Знак,lp1 Знак,it_List1 Знак,Абзац списка литеральный Знак,Маркер Знак,Bullet Number Знак,List Paragraph Знак"/>
    <w:link w:val="a4"/>
    <w:uiPriority w:val="34"/>
    <w:locked/>
    <w:rsid w:val="00FE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1111-75AA-4A52-B37E-4FC58EA4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cp:lastPrinted>2021-08-30T07:13:00Z</cp:lastPrinted>
  <dcterms:created xsi:type="dcterms:W3CDTF">2021-09-16T06:24:00Z</dcterms:created>
  <dcterms:modified xsi:type="dcterms:W3CDTF">2021-09-16T06:52:00Z</dcterms:modified>
</cp:coreProperties>
</file>