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D3" w:rsidRDefault="00980BD3" w:rsidP="00980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D3" w:rsidRPr="00980BD3" w:rsidRDefault="00980BD3" w:rsidP="00980B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BD3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Pr="00980BD3">
        <w:rPr>
          <w:rFonts w:ascii="Times New Roman" w:hAnsi="Times New Roman" w:cs="Times New Roman"/>
          <w:b/>
          <w:sz w:val="32"/>
          <w:szCs w:val="32"/>
        </w:rPr>
        <w:t>работодатели</w:t>
      </w:r>
      <w:r w:rsidRPr="00980BD3">
        <w:rPr>
          <w:rFonts w:ascii="Times New Roman" w:hAnsi="Times New Roman" w:cs="Times New Roman"/>
          <w:b/>
          <w:sz w:val="32"/>
          <w:szCs w:val="32"/>
        </w:rPr>
        <w:t>!</w:t>
      </w:r>
    </w:p>
    <w:p w:rsidR="00980BD3" w:rsidRDefault="00980BD3" w:rsidP="00980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0BD3" w:rsidRPr="00980BD3" w:rsidRDefault="00980BD3" w:rsidP="00980BD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980BD3">
        <w:rPr>
          <w:rFonts w:ascii="Times New Roman" w:hAnsi="Times New Roman" w:cs="Times New Roman"/>
          <w:sz w:val="28"/>
          <w:szCs w:val="28"/>
        </w:rPr>
        <w:t>Министерство труда и социальной защиты населения Забайкальского края информирует, что Департамент условий и охраны труда Минтруда России в рамках реализации общественно-просветительской кампании Минтруда России, направленной на популяризацию охраны труда и сохранения здоровья на работе, в октябре - ноябре 2021 года проводит онлайн-семинары.</w:t>
      </w:r>
    </w:p>
    <w:p w:rsidR="00980BD3" w:rsidRPr="00980BD3" w:rsidRDefault="00980BD3" w:rsidP="00980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0BD3">
        <w:rPr>
          <w:rFonts w:ascii="Times New Roman" w:hAnsi="Times New Roman" w:cs="Times New Roman"/>
          <w:sz w:val="28"/>
          <w:szCs w:val="28"/>
        </w:rPr>
        <w:t>На онлайн-семинарах будут рассмотрены следующие вопросы:</w:t>
      </w:r>
    </w:p>
    <w:p w:rsidR="00980BD3" w:rsidRPr="00980BD3" w:rsidRDefault="00980BD3" w:rsidP="00980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0BD3">
        <w:rPr>
          <w:rFonts w:ascii="Times New Roman" w:hAnsi="Times New Roman" w:cs="Times New Roman"/>
          <w:sz w:val="28"/>
          <w:szCs w:val="28"/>
        </w:rPr>
        <w:t>1.</w:t>
      </w:r>
      <w:r w:rsidRPr="00980BD3">
        <w:rPr>
          <w:rFonts w:ascii="Times New Roman" w:hAnsi="Times New Roman" w:cs="Times New Roman"/>
          <w:sz w:val="28"/>
          <w:szCs w:val="28"/>
        </w:rPr>
        <w:t xml:space="preserve"> </w:t>
      </w:r>
      <w:r w:rsidRPr="00980BD3">
        <w:rPr>
          <w:rFonts w:ascii="Times New Roman" w:hAnsi="Times New Roman" w:cs="Times New Roman"/>
          <w:sz w:val="28"/>
          <w:szCs w:val="28"/>
        </w:rPr>
        <w:t>«Роль, обязанности и ответственность руководителей работ повышенной опасности» (даты проведения: 27 октября в 9.00 и 8 ноября в 9.00, ссылка для регистрации: https://eisot.creatium.site/seminar1).</w:t>
      </w:r>
    </w:p>
    <w:p w:rsidR="00980BD3" w:rsidRPr="00980BD3" w:rsidRDefault="00980BD3" w:rsidP="00980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0B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0BD3">
        <w:rPr>
          <w:rFonts w:ascii="Times New Roman" w:hAnsi="Times New Roman" w:cs="Times New Roman"/>
          <w:sz w:val="28"/>
          <w:szCs w:val="28"/>
        </w:rPr>
        <w:t>Общественно-прос</w:t>
      </w:r>
      <w:r>
        <w:rPr>
          <w:rFonts w:ascii="Times New Roman" w:hAnsi="Times New Roman" w:cs="Times New Roman"/>
          <w:sz w:val="28"/>
          <w:szCs w:val="28"/>
        </w:rPr>
        <w:t xml:space="preserve">ветительская кампания «Здоровье </w:t>
      </w:r>
      <w:r w:rsidRPr="00980BD3">
        <w:rPr>
          <w:rFonts w:ascii="Times New Roman" w:hAnsi="Times New Roman" w:cs="Times New Roman"/>
          <w:sz w:val="28"/>
          <w:szCs w:val="28"/>
        </w:rPr>
        <w:t>ответственность труд» (даты проведения: 28 октября в 9.00 и 9 ноября в 9.00, ссылка для регистрации: https://eisot.creatium.site/seminar2).</w:t>
      </w:r>
    </w:p>
    <w:p w:rsidR="00980BD3" w:rsidRPr="00980BD3" w:rsidRDefault="00980BD3" w:rsidP="00980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0BD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D3">
        <w:rPr>
          <w:rFonts w:ascii="Times New Roman" w:hAnsi="Times New Roman" w:cs="Times New Roman"/>
          <w:sz w:val="28"/>
          <w:szCs w:val="28"/>
        </w:rPr>
        <w:t>«Экономика эффективной системы управления охраной труда - рентабельные вложения в безопасность производства» (даты проведения: 10 ноября в 9.00 и 11 ноября в 9.00, ссылка для регистрации: https://eisot.creatium.site/seminar3).</w:t>
      </w:r>
    </w:p>
    <w:p w:rsidR="00980BD3" w:rsidRPr="00980BD3" w:rsidRDefault="00980BD3" w:rsidP="00980BD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района «Карымский район» приглашает</w:t>
      </w:r>
      <w:r w:rsidRPr="00980BD3">
        <w:rPr>
          <w:rFonts w:ascii="Times New Roman" w:hAnsi="Times New Roman" w:cs="Times New Roman"/>
          <w:sz w:val="28"/>
          <w:szCs w:val="28"/>
        </w:rPr>
        <w:t xml:space="preserve"> 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80BD3">
        <w:rPr>
          <w:rFonts w:ascii="Times New Roman" w:hAnsi="Times New Roman" w:cs="Times New Roman"/>
          <w:sz w:val="28"/>
          <w:szCs w:val="28"/>
        </w:rPr>
        <w:t>предстоящем мероприятии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BD3" w:rsidRPr="00980BD3" w:rsidRDefault="00980BD3" w:rsidP="00980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0BD3">
        <w:rPr>
          <w:rFonts w:ascii="Times New Roman" w:hAnsi="Times New Roman" w:cs="Times New Roman"/>
          <w:sz w:val="28"/>
          <w:szCs w:val="28"/>
        </w:rPr>
        <w:t>Для доступа к онлайн-семинарам необходимо зарегистрироваться вышеуказанным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D3">
        <w:rPr>
          <w:rFonts w:ascii="Times New Roman" w:hAnsi="Times New Roman" w:cs="Times New Roman"/>
          <w:sz w:val="28"/>
          <w:szCs w:val="28"/>
        </w:rPr>
        <w:t>ссылкам, выбрать дату проведения мероприятия и подключиться к трансляции в указанное время.</w:t>
      </w:r>
    </w:p>
    <w:p w:rsidR="00980BD3" w:rsidRPr="00980BD3" w:rsidRDefault="00980BD3" w:rsidP="00980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0BD3">
        <w:rPr>
          <w:rFonts w:ascii="Times New Roman" w:hAnsi="Times New Roman" w:cs="Times New Roman"/>
          <w:sz w:val="28"/>
          <w:szCs w:val="28"/>
        </w:rPr>
        <w:t>Контактное лицо для справок: Бачурина Елена, тел. 8-916-556-06-88.</w:t>
      </w:r>
    </w:p>
    <w:p w:rsidR="00F91404" w:rsidRPr="00980BD3" w:rsidRDefault="00980BD3" w:rsidP="00980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0BD3">
        <w:rPr>
          <w:rFonts w:ascii="Times New Roman" w:hAnsi="Times New Roman" w:cs="Times New Roman"/>
          <w:sz w:val="28"/>
          <w:szCs w:val="28"/>
        </w:rPr>
        <w:t>Приложение: программа мероприятий онлайн-семинаров на 3 л. в 1 экз.</w:t>
      </w:r>
    </w:p>
    <w:sectPr w:rsidR="00F91404" w:rsidRPr="0098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D3"/>
    <w:rsid w:val="00980BD3"/>
    <w:rsid w:val="00F9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9357"/>
  <w15:chartTrackingRefBased/>
  <w15:docId w15:val="{C75F8D81-FA1C-4955-8A08-D9CDB6D7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1</cp:revision>
  <dcterms:created xsi:type="dcterms:W3CDTF">2021-10-26T01:31:00Z</dcterms:created>
  <dcterms:modified xsi:type="dcterms:W3CDTF">2021-10-26T01:42:00Z</dcterms:modified>
</cp:coreProperties>
</file>