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9B00EB" w:rsidP="00E521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AE35EE" w:rsidRPr="007C495C">
        <w:rPr>
          <w:rFonts w:ascii="Times New Roman" w:hAnsi="Times New Roman" w:cs="Times New Roman"/>
          <w:sz w:val="28"/>
          <w:szCs w:val="28"/>
        </w:rPr>
        <w:t>202</w:t>
      </w:r>
      <w:r w:rsidR="00D1456B">
        <w:rPr>
          <w:rFonts w:ascii="Times New Roman" w:hAnsi="Times New Roman" w:cs="Times New Roman"/>
          <w:sz w:val="28"/>
          <w:szCs w:val="28"/>
        </w:rPr>
        <w:t>1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358</w:t>
      </w:r>
    </w:p>
    <w:p w:rsidR="00B55CB0" w:rsidRDefault="00B55CB0"/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35EE">
        <w:rPr>
          <w:rFonts w:ascii="Times New Roman" w:hAnsi="Times New Roman" w:cs="Times New Roman"/>
          <w:sz w:val="28"/>
          <w:szCs w:val="28"/>
        </w:rPr>
        <w:t>«Карымский</w:t>
      </w:r>
      <w:r w:rsidR="00D1456B">
        <w:rPr>
          <w:rFonts w:ascii="Times New Roman" w:hAnsi="Times New Roman" w:cs="Times New Roman"/>
          <w:sz w:val="28"/>
          <w:szCs w:val="28"/>
        </w:rPr>
        <w:t xml:space="preserve"> </w:t>
      </w:r>
      <w:r w:rsidR="00AE35EE">
        <w:rPr>
          <w:rFonts w:ascii="Times New Roman" w:hAnsi="Times New Roman" w:cs="Times New Roman"/>
          <w:sz w:val="28"/>
          <w:szCs w:val="28"/>
        </w:rPr>
        <w:t>район»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82A56">
        <w:rPr>
          <w:rFonts w:ascii="Times New Roman" w:hAnsi="Times New Roman" w:cs="Times New Roman"/>
          <w:sz w:val="28"/>
          <w:szCs w:val="28"/>
        </w:rPr>
        <w:t>2</w:t>
      </w:r>
      <w:r w:rsidR="00D145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8F17EB" w:rsidRDefault="008F17EB" w:rsidP="008F17EB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35EE">
        <w:rPr>
          <w:rFonts w:ascii="Times New Roman" w:hAnsi="Times New Roman" w:cs="Times New Roman"/>
          <w:sz w:val="28"/>
          <w:szCs w:val="28"/>
        </w:rPr>
        <w:t>период до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4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5CB0" w:rsidRDefault="00B55CB0"/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AD0715" w:rsidRPr="00205286" w:rsidTr="006A7D85">
        <w:trPr>
          <w:trHeight w:val="105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205286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прогноз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D145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D14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E35EE" w:rsidP="00D145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14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E87708"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D14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14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  <w:r w:rsidR="00D14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вариант 2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0313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0313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ED272E" w:rsidP="005236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</w:t>
            </w:r>
            <w:r w:rsidR="005236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49E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21,9</w:t>
            </w:r>
          </w:p>
        </w:tc>
      </w:tr>
      <w:tr w:rsidR="00AC49E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население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E5" w:rsidRPr="00ED272E" w:rsidRDefault="00AC49E5" w:rsidP="00AC49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12,3</w:t>
            </w:r>
          </w:p>
        </w:tc>
      </w:tr>
      <w:tr w:rsidR="00AD0715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AE4C26" w:rsidP="000313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0313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CC17D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 w:rsidR="00CC17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CC17D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CC17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CC17D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CC17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0F33C9" w:rsidP="00CC17D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 w:rsidR="00CC17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0F33C9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 w:rsidR="00CA0727"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0F33C9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</w:t>
            </w:r>
            <w:r w:rsidR="00CA0727"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AD0715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D272E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0313A3" w:rsidP="00ED27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A0727" w:rsidP="00CC17D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1C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</w:t>
            </w:r>
            <w:r w:rsidR="00CC17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C17DA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C17DA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C17DA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C17DA" w:rsidP="000F33C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5C1C21" w:rsidRDefault="00CC17DA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7D85" w:rsidRPr="00523639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342BC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2275,2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2476,1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2541,0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D0715" w:rsidRPr="00205286" w:rsidTr="006A7D85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1896,3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AE35E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2060,4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15" w:rsidRPr="00342BC5" w:rsidRDefault="00342BC5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2100,4</w:t>
            </w:r>
          </w:p>
        </w:tc>
      </w:tr>
      <w:tr w:rsidR="00AD0715" w:rsidRPr="00205286" w:rsidTr="006A7D85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407E3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7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342BC5" w:rsidRDefault="00342BC5" w:rsidP="002A4A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3105D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52456" w:rsidRPr="00205286" w:rsidTr="006A7D85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51,6</w:t>
            </w:r>
          </w:p>
        </w:tc>
      </w:tr>
      <w:tr w:rsidR="00D524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103,0</w:t>
            </w:r>
          </w:p>
        </w:tc>
      </w:tr>
      <w:tr w:rsidR="00D52456" w:rsidRPr="00205286" w:rsidTr="006A7D85">
        <w:trPr>
          <w:trHeight w:val="15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162,0</w:t>
            </w:r>
          </w:p>
        </w:tc>
      </w:tr>
      <w:tr w:rsidR="00D524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73105D" w:rsidRDefault="00D52456" w:rsidP="00D52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10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EA4124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6" w:rsidRPr="00EA4124" w:rsidRDefault="00D52456" w:rsidP="00D52456">
            <w:pPr>
              <w:jc w:val="center"/>
              <w:rPr>
                <w:szCs w:val="22"/>
              </w:rPr>
            </w:pPr>
            <w:r w:rsidRPr="00EA4124">
              <w:rPr>
                <w:szCs w:val="22"/>
              </w:rPr>
              <w:t>101,5</w:t>
            </w:r>
          </w:p>
        </w:tc>
      </w:tr>
      <w:tr w:rsidR="00AD0715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17FF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E4E4D" w:rsidRPr="00205286" w:rsidTr="003E22FD">
        <w:trPr>
          <w:trHeight w:val="4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тыс.Гкал.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3E22FD" w:rsidRDefault="003E22FD" w:rsidP="003E22F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3E22FD" w:rsidP="003E22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100,0</w:t>
            </w:r>
          </w:p>
        </w:tc>
      </w:tr>
      <w:tr w:rsidR="001E4E4D" w:rsidRPr="00205286" w:rsidTr="003E22FD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3E22FD" w:rsidRDefault="003E22FD" w:rsidP="003E22F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151116,0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157983,5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166014,3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166014,3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174434,8</w:t>
            </w:r>
            <w:r w:rsidR="001E4E4D" w:rsidRPr="003E2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174434,8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185114,5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185114,5</w:t>
            </w:r>
          </w:p>
        </w:tc>
      </w:tr>
      <w:tr w:rsidR="001E4E4D" w:rsidRPr="00205286" w:rsidTr="003E22FD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3E22FD" w:rsidRDefault="003E22FD" w:rsidP="003E22F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2F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3E22F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</w:t>
            </w:r>
            <w:r w:rsidR="003E22FD" w:rsidRPr="003E22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101,</w:t>
            </w:r>
            <w:r w:rsidR="003E22FD" w:rsidRPr="003E22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</w:t>
            </w:r>
            <w:r w:rsidR="003E22FD" w:rsidRPr="003E22F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</w:t>
            </w:r>
            <w:r w:rsidR="003E22FD" w:rsidRPr="003E22F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</w:t>
            </w:r>
            <w:r w:rsidR="003E22FD" w:rsidRPr="003E22FD">
              <w:rPr>
                <w:rFonts w:ascii="Times New Roman" w:hAnsi="Times New Roman" w:cs="Times New Roman"/>
              </w:rPr>
              <w:t>2</w:t>
            </w:r>
            <w:r w:rsidRPr="003E2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3E22FD" w:rsidRDefault="001E4E4D" w:rsidP="003E22FD">
            <w:pPr>
              <w:jc w:val="center"/>
              <w:rPr>
                <w:rFonts w:ascii="Times New Roman" w:hAnsi="Times New Roman" w:cs="Times New Roman"/>
              </w:rPr>
            </w:pPr>
            <w:r w:rsidRPr="003E22FD">
              <w:rPr>
                <w:rFonts w:ascii="Times New Roman" w:hAnsi="Times New Roman" w:cs="Times New Roman"/>
              </w:rPr>
              <w:t>10</w:t>
            </w:r>
            <w:r w:rsidR="003E22FD" w:rsidRPr="003E22FD">
              <w:rPr>
                <w:rFonts w:ascii="Times New Roman" w:hAnsi="Times New Roman" w:cs="Times New Roman"/>
              </w:rPr>
              <w:t>2</w:t>
            </w:r>
            <w:r w:rsidRPr="003E22FD">
              <w:rPr>
                <w:rFonts w:ascii="Times New Roman" w:hAnsi="Times New Roman" w:cs="Times New Roman"/>
              </w:rPr>
              <w:t>,0</w:t>
            </w:r>
          </w:p>
        </w:tc>
      </w:tr>
      <w:tr w:rsidR="001E4E4D" w:rsidRPr="00205286" w:rsidTr="006A7D85">
        <w:trPr>
          <w:trHeight w:val="42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581F3D" w:rsidRDefault="001E4E4D" w:rsidP="001E4E4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81F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A817FF" w:rsidRDefault="001E4E4D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4D" w:rsidRPr="00EA4124" w:rsidRDefault="00EA4124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35911,0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EA4124" w:rsidRDefault="00EA4124" w:rsidP="001E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37239,7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38729,3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38729,3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40278,5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40278,5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41889,6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E4D" w:rsidRPr="00EA4124" w:rsidRDefault="00EA4124" w:rsidP="001E4E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41889,6</w:t>
            </w:r>
          </w:p>
        </w:tc>
      </w:tr>
      <w:tr w:rsidR="00EA4124" w:rsidRPr="00205286" w:rsidTr="00CA0727">
        <w:trPr>
          <w:trHeight w:val="41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24" w:rsidRPr="00A817FF" w:rsidRDefault="00EA4124" w:rsidP="00EA4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24" w:rsidRPr="00A817FF" w:rsidRDefault="00EA4124" w:rsidP="00EA412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к пр.году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24" w:rsidRPr="00EA4124" w:rsidRDefault="00EA4124" w:rsidP="00EA412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24" w:rsidRPr="00EA4124" w:rsidRDefault="00EA4124" w:rsidP="00EA4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24" w:rsidRPr="00EA4124" w:rsidRDefault="00EA4124" w:rsidP="00EA4124">
            <w:r w:rsidRPr="00EA4124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AD0715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A77C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E4C26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Валовая продукция сельского хозяйства во всех категориях хозяйств:</w:t>
            </w:r>
          </w:p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752,6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A77C0" w:rsidRDefault="009C5BF0" w:rsidP="00A817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77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%  к пр</w:t>
            </w:r>
            <w:r w:rsidR="00A817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342BC5" w:rsidRDefault="00342BC5" w:rsidP="001E4E4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C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DB2E6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A7D85" w:rsidRPr="00205286" w:rsidTr="006A7D85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85" w:rsidRPr="00DB2E69" w:rsidRDefault="006A7D85" w:rsidP="006A7D8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автомобильных дорог 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85" w:rsidRPr="00DB2E69" w:rsidRDefault="006A7D85" w:rsidP="006A7D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2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85" w:rsidRPr="006A7D85" w:rsidRDefault="006A7D85" w:rsidP="006A7D85"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469,537</w:t>
            </w: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D0E6B" w:rsidRPr="00205286" w:rsidTr="00CA0727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E6B" w:rsidRPr="006D0E6B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3773,1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3 </w:t>
            </w:r>
            <w:r w:rsidR="007147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E6B" w:rsidRPr="006D0E6B" w:rsidRDefault="00714758" w:rsidP="0071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3</w:t>
            </w:r>
            <w:r w:rsidR="00714758">
              <w:rPr>
                <w:rFonts w:ascii="Times New Roman" w:hAnsi="Times New Roman" w:cs="Times New Roman"/>
              </w:rPr>
              <w:t xml:space="preserve"> 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0E6B" w:rsidRPr="006D0E6B" w:rsidRDefault="00714758" w:rsidP="006D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6D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4 </w:t>
            </w:r>
            <w:r w:rsidR="007147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4 </w:t>
            </w:r>
            <w:r w:rsidR="00714758">
              <w:rPr>
                <w:rFonts w:ascii="Times New Roman" w:hAnsi="Times New Roman" w:cs="Times New Roman"/>
              </w:rPr>
              <w:t>100</w:t>
            </w:r>
          </w:p>
        </w:tc>
      </w:tr>
      <w:tr w:rsidR="006D0E6B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7180,8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7 2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7 </w:t>
            </w:r>
            <w:r w:rsidR="00714758">
              <w:rPr>
                <w:rFonts w:ascii="Times New Roman" w:hAnsi="Times New Roman" w:cs="Times New Roman"/>
              </w:rPr>
              <w:t>400</w:t>
            </w:r>
          </w:p>
        </w:tc>
      </w:tr>
      <w:tr w:rsidR="006D0E6B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66</w:t>
            </w:r>
            <w:r w:rsidR="00714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</w:t>
            </w:r>
            <w:r w:rsidR="007147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68</w:t>
            </w:r>
            <w:r w:rsidR="00714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6D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6D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</w:t>
            </w:r>
            <w:r w:rsidR="007147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7</w:t>
            </w:r>
            <w:r w:rsidR="00714758">
              <w:rPr>
                <w:rFonts w:ascii="Times New Roman" w:hAnsi="Times New Roman" w:cs="Times New Roman"/>
              </w:rPr>
              <w:t>50</w:t>
            </w:r>
          </w:p>
        </w:tc>
      </w:tr>
      <w:tr w:rsidR="006D0E6B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всех видов скота 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1 9</w:t>
            </w:r>
            <w:r w:rsidR="007147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2 </w:t>
            </w:r>
            <w:r w:rsidR="0071475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2 05</w:t>
            </w:r>
            <w:r w:rsidR="007147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2 0</w:t>
            </w:r>
            <w:r w:rsidR="007147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2 </w:t>
            </w:r>
            <w:r w:rsidR="007147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2 1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</w:tr>
      <w:tr w:rsidR="006D0E6B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6488,4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6 5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6 6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6 6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6 </w:t>
            </w:r>
            <w:r w:rsidR="0071475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6 </w:t>
            </w:r>
            <w:r w:rsidR="0071475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6 8</w:t>
            </w:r>
            <w:r w:rsidR="007147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714758" w:rsidP="0071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</w:tr>
      <w:tr w:rsidR="006D0E6B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492274" w:rsidRDefault="006D0E6B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7147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>1 2</w:t>
            </w:r>
            <w:r w:rsidR="007147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6B" w:rsidRPr="006D0E6B" w:rsidRDefault="006D0E6B" w:rsidP="00714758">
            <w:pPr>
              <w:jc w:val="center"/>
              <w:rPr>
                <w:rFonts w:ascii="Times New Roman" w:hAnsi="Times New Roman" w:cs="Times New Roman"/>
              </w:rPr>
            </w:pPr>
            <w:r w:rsidRPr="006D0E6B">
              <w:rPr>
                <w:rFonts w:ascii="Times New Roman" w:hAnsi="Times New Roman" w:cs="Times New Roman"/>
              </w:rPr>
              <w:t xml:space="preserve">1 </w:t>
            </w:r>
            <w:r w:rsidR="00714758">
              <w:rPr>
                <w:rFonts w:ascii="Times New Roman" w:hAnsi="Times New Roman" w:cs="Times New Roman"/>
              </w:rPr>
              <w:t>350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работ, выполненных по виду экономической деятель</w:t>
            </w:r>
            <w:r w:rsidR="00C71864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млн</w:t>
            </w:r>
            <w:r w:rsidR="00E77556"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C71864" w:rsidP="00C718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C718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1E7A7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131,76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95,68</w:t>
            </w:r>
          </w:p>
        </w:tc>
      </w:tr>
      <w:tr w:rsidR="006E05F9" w:rsidRPr="006E05F9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92274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22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23679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A0727" w:rsidRDefault="00CA0727" w:rsidP="006E0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0,22</w:t>
            </w:r>
          </w:p>
        </w:tc>
      </w:tr>
      <w:tr w:rsidR="00E77556" w:rsidRPr="006E05F9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1806,9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1927,1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2056,3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2196,3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2196,3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37EB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7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A4124" w:rsidRDefault="00EA412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24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Инвестиции в основной капитал</w:t>
            </w:r>
            <w:r w:rsidR="008179BE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3149,7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629,4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1517,2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460,6</w:t>
            </w: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8179BE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к преды</w:t>
            </w:r>
            <w:r w:rsidR="00190012"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96,97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18,98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228,57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6A7D85" w:rsidRDefault="006A7D85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85">
              <w:rPr>
                <w:rFonts w:ascii="Times New Roman" w:eastAsia="Times New Roman" w:hAnsi="Times New Roman" w:cs="Times New Roman"/>
                <w:lang w:eastAsia="ru-RU"/>
              </w:rPr>
              <w:t>28,75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4316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1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EA412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EA4124" w:rsidP="00EA412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1E7A70" w:rsidP="00EA412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A4124" w:rsidRPr="005B7847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1E7A70" w:rsidP="00EA412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A4124" w:rsidRPr="005B7847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1E7A70" w:rsidP="005B784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5B7847" w:rsidRPr="005B78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1E7A7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B7847" w:rsidRPr="005B784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7556" w:rsidP="00E73A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Среднемесячна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 </w:t>
            </w: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заработная плата</w:t>
            </w:r>
            <w:r w:rsidR="00E73A5E"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36457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48953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5B784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51903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1E7A7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62109</w:t>
            </w:r>
          </w:p>
        </w:tc>
      </w:tr>
      <w:tr w:rsidR="00CA0727" w:rsidRPr="00A611AD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A611AD" w:rsidRDefault="00CA0727" w:rsidP="00CA072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03645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CA0727" w:rsidRPr="00A611AD" w:rsidTr="006A7D85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A611AD" w:rsidRDefault="00CA0727" w:rsidP="00CA072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03645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CA0727" w:rsidRPr="00A611AD" w:rsidTr="006A7D85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A611AD" w:rsidRDefault="00CA0727" w:rsidP="00CA072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D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03645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727" w:rsidRPr="00CA0727" w:rsidRDefault="00CA0727" w:rsidP="00CA072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07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1,29</w:t>
            </w:r>
          </w:p>
        </w:tc>
      </w:tr>
      <w:tr w:rsidR="003F0456" w:rsidRPr="00205286" w:rsidTr="005B7847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036457" w:rsidRDefault="003F0456" w:rsidP="003F045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6" w:rsidRPr="00036457" w:rsidRDefault="003F0456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млн.руб.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4922,7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5222,5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5538,3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5538,3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847">
              <w:rPr>
                <w:rFonts w:ascii="Times New Roman" w:hAnsi="Times New Roman" w:cs="Times New Roman"/>
                <w:bCs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5887,7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456" w:rsidRPr="005B7847" w:rsidRDefault="005B7847" w:rsidP="003F04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6260,6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B4454" w:rsidRPr="00FB4454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2C04E5" w:rsidP="00FB445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4454" w:rsidRPr="002C0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4454" w:rsidRPr="002C04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0824C7" w:rsidP="002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C04E5" w:rsidRPr="002C04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77556" w:rsidRPr="00205286" w:rsidTr="006A7D85">
        <w:trPr>
          <w:trHeight w:val="112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0824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B7847" w:rsidRDefault="005B7847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47">
              <w:rPr>
                <w:rFonts w:ascii="Times New Roman" w:eastAsia="Times New Roman" w:hAnsi="Times New Roman" w:cs="Times New Roman"/>
                <w:lang w:eastAsia="ru-RU"/>
              </w:rPr>
              <w:t>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6D0E6B" w:rsidRPr="00571F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71F9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4820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0824C7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56" w:rsidRPr="00571F97" w:rsidRDefault="00A611AD" w:rsidP="00571F9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F97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="00571F97" w:rsidRPr="00571F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6D0E6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6D0E6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6D0E6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6D0E6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E723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0824C7" w:rsidRPr="006D0E6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</w:tr>
      <w:tr w:rsidR="000E7233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0824C7" w:rsidRDefault="000E7233" w:rsidP="000E72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0824C7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</w:t>
            </w:r>
            <w:proofErr w:type="spellEnd"/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 100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0E723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33" w:rsidRPr="006D0E6B" w:rsidRDefault="000E7233" w:rsidP="0041699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37,</w:t>
            </w:r>
            <w:r w:rsidR="004169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7556" w:rsidRPr="00205286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2C04E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2C04E5" w:rsidP="006B25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141141" w:rsidRPr="00141141" w:rsidTr="006A7D85">
        <w:trPr>
          <w:trHeight w:val="75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B02D5" w:rsidRDefault="00571F97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D5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B02D5" w:rsidRDefault="00571F9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2C04E5" w:rsidRDefault="00A611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E77556" w:rsidRPr="00205286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AE4C26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611AD" w:rsidRPr="00A611AD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6D0E6B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824C7" w:rsidP="005B784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B7847" w:rsidRPr="006D0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6D0E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6D0E6B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11AD" w:rsidRPr="00A611AD" w:rsidTr="006A7D85">
        <w:trPr>
          <w:trHeight w:val="37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0824C7" w:rsidRDefault="000824C7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2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C375B7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0824C7" w:rsidP="005B784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7847" w:rsidRPr="006D0E6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6D0E6B" w:rsidP="002940A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6D0E6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D0E6B" w:rsidRDefault="002940AD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0E6B" w:rsidRPr="006D0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D0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2207B3" w:rsidRPr="00643C8B" w:rsidRDefault="002207B3"/>
    <w:sectPr w:rsidR="002207B3" w:rsidRPr="00643C8B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61A"/>
    <w:rsid w:val="0002045B"/>
    <w:rsid w:val="000313A3"/>
    <w:rsid w:val="00036457"/>
    <w:rsid w:val="000824C7"/>
    <w:rsid w:val="000A0039"/>
    <w:rsid w:val="000A2874"/>
    <w:rsid w:val="000A62DA"/>
    <w:rsid w:val="000B6DA4"/>
    <w:rsid w:val="000E7233"/>
    <w:rsid w:val="000F33C9"/>
    <w:rsid w:val="00136314"/>
    <w:rsid w:val="0014020C"/>
    <w:rsid w:val="00141141"/>
    <w:rsid w:val="0015691D"/>
    <w:rsid w:val="0015704E"/>
    <w:rsid w:val="001607CE"/>
    <w:rsid w:val="00174794"/>
    <w:rsid w:val="00190012"/>
    <w:rsid w:val="001A7054"/>
    <w:rsid w:val="001E4E4D"/>
    <w:rsid w:val="001E7A70"/>
    <w:rsid w:val="001F1DD5"/>
    <w:rsid w:val="001F589E"/>
    <w:rsid w:val="00205286"/>
    <w:rsid w:val="00214317"/>
    <w:rsid w:val="002207B3"/>
    <w:rsid w:val="0023679A"/>
    <w:rsid w:val="00272940"/>
    <w:rsid w:val="0028287D"/>
    <w:rsid w:val="00282A56"/>
    <w:rsid w:val="002940AD"/>
    <w:rsid w:val="002A2ACD"/>
    <w:rsid w:val="002A4ABE"/>
    <w:rsid w:val="002C04E5"/>
    <w:rsid w:val="002C3A5F"/>
    <w:rsid w:val="002F39F7"/>
    <w:rsid w:val="00342BC5"/>
    <w:rsid w:val="00371A91"/>
    <w:rsid w:val="003B471F"/>
    <w:rsid w:val="003E22FD"/>
    <w:rsid w:val="003E3CCB"/>
    <w:rsid w:val="003F0456"/>
    <w:rsid w:val="00400448"/>
    <w:rsid w:val="00416993"/>
    <w:rsid w:val="00420453"/>
    <w:rsid w:val="00461094"/>
    <w:rsid w:val="0046729C"/>
    <w:rsid w:val="0048461A"/>
    <w:rsid w:val="00492274"/>
    <w:rsid w:val="004A68A4"/>
    <w:rsid w:val="004F0A71"/>
    <w:rsid w:val="00513505"/>
    <w:rsid w:val="0051713D"/>
    <w:rsid w:val="00523639"/>
    <w:rsid w:val="00524170"/>
    <w:rsid w:val="00530C02"/>
    <w:rsid w:val="00531F05"/>
    <w:rsid w:val="00537EBB"/>
    <w:rsid w:val="00550DBC"/>
    <w:rsid w:val="00571F97"/>
    <w:rsid w:val="00581F3D"/>
    <w:rsid w:val="005B7847"/>
    <w:rsid w:val="005C1C21"/>
    <w:rsid w:val="005C785D"/>
    <w:rsid w:val="005F25F9"/>
    <w:rsid w:val="00643C8B"/>
    <w:rsid w:val="00680002"/>
    <w:rsid w:val="00680E90"/>
    <w:rsid w:val="006A7D85"/>
    <w:rsid w:val="006B25E2"/>
    <w:rsid w:val="006C6E37"/>
    <w:rsid w:val="006D0E6B"/>
    <w:rsid w:val="006E05F9"/>
    <w:rsid w:val="006F6961"/>
    <w:rsid w:val="00714758"/>
    <w:rsid w:val="0073105D"/>
    <w:rsid w:val="00731742"/>
    <w:rsid w:val="00744978"/>
    <w:rsid w:val="0078384C"/>
    <w:rsid w:val="007A3D76"/>
    <w:rsid w:val="007A77C0"/>
    <w:rsid w:val="007C495C"/>
    <w:rsid w:val="00810950"/>
    <w:rsid w:val="008179BE"/>
    <w:rsid w:val="00833B2D"/>
    <w:rsid w:val="0084242A"/>
    <w:rsid w:val="008520EF"/>
    <w:rsid w:val="008531D5"/>
    <w:rsid w:val="008757E5"/>
    <w:rsid w:val="008A2530"/>
    <w:rsid w:val="008C029F"/>
    <w:rsid w:val="008E1537"/>
    <w:rsid w:val="008F17EB"/>
    <w:rsid w:val="008F4306"/>
    <w:rsid w:val="009022AB"/>
    <w:rsid w:val="00945072"/>
    <w:rsid w:val="00954F55"/>
    <w:rsid w:val="0097161A"/>
    <w:rsid w:val="009859F9"/>
    <w:rsid w:val="009A2410"/>
    <w:rsid w:val="009A750F"/>
    <w:rsid w:val="009B00EB"/>
    <w:rsid w:val="009B02D5"/>
    <w:rsid w:val="009B1457"/>
    <w:rsid w:val="009B2788"/>
    <w:rsid w:val="009C5BF0"/>
    <w:rsid w:val="00A407E3"/>
    <w:rsid w:val="00A4316B"/>
    <w:rsid w:val="00A611AD"/>
    <w:rsid w:val="00A76121"/>
    <w:rsid w:val="00A817FF"/>
    <w:rsid w:val="00A87406"/>
    <w:rsid w:val="00AC49E5"/>
    <w:rsid w:val="00AD0715"/>
    <w:rsid w:val="00AE35EE"/>
    <w:rsid w:val="00AE4C26"/>
    <w:rsid w:val="00B009DD"/>
    <w:rsid w:val="00B1713F"/>
    <w:rsid w:val="00B55CB0"/>
    <w:rsid w:val="00BE1D45"/>
    <w:rsid w:val="00C375B7"/>
    <w:rsid w:val="00C53AC3"/>
    <w:rsid w:val="00C66797"/>
    <w:rsid w:val="00C71864"/>
    <w:rsid w:val="00C811B5"/>
    <w:rsid w:val="00C83C05"/>
    <w:rsid w:val="00C96A43"/>
    <w:rsid w:val="00CA0727"/>
    <w:rsid w:val="00CC17DA"/>
    <w:rsid w:val="00D1456B"/>
    <w:rsid w:val="00D3382A"/>
    <w:rsid w:val="00D422E8"/>
    <w:rsid w:val="00D52456"/>
    <w:rsid w:val="00D848C6"/>
    <w:rsid w:val="00D976F2"/>
    <w:rsid w:val="00DB2E69"/>
    <w:rsid w:val="00DB7C05"/>
    <w:rsid w:val="00DC1325"/>
    <w:rsid w:val="00E43A4A"/>
    <w:rsid w:val="00E52140"/>
    <w:rsid w:val="00E73A5E"/>
    <w:rsid w:val="00E75094"/>
    <w:rsid w:val="00E77556"/>
    <w:rsid w:val="00E85460"/>
    <w:rsid w:val="00E87708"/>
    <w:rsid w:val="00EA4124"/>
    <w:rsid w:val="00EB4CBF"/>
    <w:rsid w:val="00EB7203"/>
    <w:rsid w:val="00ED272E"/>
    <w:rsid w:val="00EE2C47"/>
    <w:rsid w:val="00F35A9F"/>
    <w:rsid w:val="00F72A43"/>
    <w:rsid w:val="00F85813"/>
    <w:rsid w:val="00FB4454"/>
    <w:rsid w:val="00FC4DFA"/>
    <w:rsid w:val="00FD6D71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F0FE"/>
  <w15:docId w15:val="{5CDEC57B-3B32-402E-8F54-A662D9E7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7965-82C0-4D35-AAE6-7DC0A3FC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39</cp:revision>
  <cp:lastPrinted>2021-10-28T05:01:00Z</cp:lastPrinted>
  <dcterms:created xsi:type="dcterms:W3CDTF">2019-10-09T00:51:00Z</dcterms:created>
  <dcterms:modified xsi:type="dcterms:W3CDTF">2021-10-28T08:15:00Z</dcterms:modified>
</cp:coreProperties>
</file>