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 индекса налогового потенциала (ИНП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=(НП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/Н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)/(НП/Н)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326"/>
        <w:gridCol w:w="1325"/>
        <w:gridCol w:w="878"/>
        <w:gridCol w:w="696"/>
        <w:gridCol w:w="600"/>
        <w:gridCol w:w="878"/>
        <w:gridCol w:w="845"/>
        <w:gridCol w:w="638"/>
        <w:gridCol w:w="898"/>
        <w:gridCol w:w="710"/>
        <w:gridCol w:w="667"/>
        <w:gridCol w:w="624"/>
        <w:gridCol w:w="874"/>
        <w:gridCol w:w="778"/>
        <w:gridCol w:w="734"/>
        <w:gridCol w:w="1090"/>
      </w:tblGrid>
      <w:tr>
        <w:trPr>
          <w:trHeight w:val="197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Наименование поселения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Численность населения по состоянию на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1.01.2021г.</w:t>
            </w:r>
          </w:p>
        </w:tc>
        <w:tc>
          <w:tcPr>
            <w:gridSpan w:val="1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Расчет налогового потенциала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=ПД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*(БН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пк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/БН0, НП=НП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bscript"/>
                <w:lang w:val="ru-RU" w:eastAsia="ru-RU" w:bidi="ru-RU"/>
              </w:rPr>
              <w:t>га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Индекс налогового потенциала (ИНП)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 xml:space="preserve">Налоговый потенциал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(НПпЦ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норматив отчисления в бюджеты муници</w:t>
              <w:softHyphen/>
              <w:t>пальных районов 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муниципальн 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  <w:t>обложения (БНпк)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</w:t>
              <w:softHyphen/>
              <w:t>ных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обложения (БН^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7=4*5*(6/6итог)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городским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573,731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57,373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1,718,630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1,679,970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Карымское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1,299,417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974,776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56,983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1.38623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0.45819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Курорт-Дарасунское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0.48349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сельским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169,105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213,041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Урульгинское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1,305.0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167,514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1.36391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Адриановское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1.13529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Новодоронинское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0.35257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Жимбиринское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0.44839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Нарын-талачинское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489.2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1.03284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Тыргетуйское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891.7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1.13693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Кайдаловское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194.6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0.44098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Кадахтинское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0.49574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0.73229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Большетуринское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389.9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13,365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41,541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563.9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1.12065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 индекса налогового потенциала (ИНП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=(НП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/Н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)/(НП/Н)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326"/>
        <w:gridCol w:w="1325"/>
        <w:gridCol w:w="878"/>
        <w:gridCol w:w="696"/>
        <w:gridCol w:w="600"/>
        <w:gridCol w:w="878"/>
        <w:gridCol w:w="845"/>
        <w:gridCol w:w="638"/>
        <w:gridCol w:w="898"/>
        <w:gridCol w:w="710"/>
        <w:gridCol w:w="667"/>
        <w:gridCol w:w="624"/>
        <w:gridCol w:w="874"/>
        <w:gridCol w:w="778"/>
        <w:gridCol w:w="734"/>
        <w:gridCol w:w="1090"/>
      </w:tblGrid>
      <w:tr>
        <w:trPr>
          <w:trHeight w:val="197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Наименование поселения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Численность населения по состоянию на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1.01.2021г.</w:t>
            </w:r>
          </w:p>
        </w:tc>
        <w:tc>
          <w:tcPr>
            <w:gridSpan w:val="1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Расчет налогового потенциала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=ПД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*(БН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пк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/БН0, НП=НП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bscript"/>
                <w:lang w:val="ru-RU" w:eastAsia="ru-RU" w:bidi="ru-RU"/>
              </w:rPr>
              <w:t>га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Индекс налогового потенциала (ИНП)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 xml:space="preserve">Налоговый потенциал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(НПпЦ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норматив отчисления в бюджеты муници</w:t>
              <w:softHyphen/>
              <w:t>пальных районов 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муниципальн 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  <w:t>обложения (БНпк)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</w:t>
              <w:softHyphen/>
              <w:t>ных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обложения (БН^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7=4*5*(6/6итог)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городским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609,876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60,988.0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1,718,630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1,679,970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74,436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Карымское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51,900.0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1,299,417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974,776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1.39023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5,408.0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9,893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0.45075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Курорт-Дарасунское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3,679.0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0.48242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сельским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213,041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Урульгинское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1,388.2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167,514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2140.2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1.36837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Адриановское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617.5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1.14285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Новодоронинское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0.33997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Жимбиринское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0.44294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Нарын-талачинское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491.8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1.00123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Тыргетуйское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948.8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1257.8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1.14844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Кайдаловское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0.43091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Кадахтинское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0.48818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0.73814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Большетуринское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413.3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13,365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41,541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587.3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1.12545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Расчет индекса налогового потенциала (ИНП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=(НП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/Н</w:t>
      </w:r>
      <w:r>
        <w:rPr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)/(НП/Н)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326"/>
        <w:gridCol w:w="1325"/>
        <w:gridCol w:w="878"/>
        <w:gridCol w:w="696"/>
        <w:gridCol w:w="600"/>
        <w:gridCol w:w="878"/>
        <w:gridCol w:w="845"/>
        <w:gridCol w:w="638"/>
        <w:gridCol w:w="898"/>
        <w:gridCol w:w="710"/>
        <w:gridCol w:w="667"/>
        <w:gridCol w:w="624"/>
        <w:gridCol w:w="874"/>
        <w:gridCol w:w="778"/>
        <w:gridCol w:w="734"/>
        <w:gridCol w:w="1090"/>
      </w:tblGrid>
      <w:tr>
        <w:trPr>
          <w:trHeight w:val="197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Наименование поселения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Численность населения по состоянию на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1.01.2021г.</w:t>
            </w:r>
          </w:p>
        </w:tc>
        <w:tc>
          <w:tcPr>
            <w:gridSpan w:val="1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Расчет налогового потенциала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=ПД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*(БН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пк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/БН0, НП=НП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bscript"/>
                <w:lang w:val="ru-RU" w:eastAsia="ru-RU" w:bidi="ru-RU"/>
              </w:rPr>
              <w:t>га</w:t>
            </w: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Индекс налогового потенциала (ИНП)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доходы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Налог на имущество физических лиц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Земельный налог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 xml:space="preserve">Налоговый потенциал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(НПпЦ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4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норматив отчисления в бюджеты муници</w:t>
              <w:softHyphen/>
              <w:t>пальных районов 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 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муниципальн 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  <w:t>обложения (БНпк)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прогноз поступлений в КБ края(ПД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норматив отчисления в бюджеты муниципаль</w:t>
              <w:softHyphen/>
              <w:t>ных районов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(Норм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база налого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обложения (БН^</w:t>
            </w: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налоговый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потенциал (НП)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7=4*5*(6/6итог)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городским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648,298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64,830.0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1,718,630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1,679,970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78,278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Карымское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55,169.0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1,299,417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974,776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63,333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1.39395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5,747.0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0.44329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Курорт-Дарасунское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3,913.7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69,024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0.48276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 сельским поселениям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191,084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213,041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552,379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Урульгинское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1,477.7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88,119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167,514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2229.7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1.37330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Адриановское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457.9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643.9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1.14799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Новодоронинское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0.32750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Жимбиринское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17,511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0.43687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Нарын-талачинское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111,719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0.96960</w:t>
            </w:r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Тыргетуйское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1,009.4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1318.4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1.15961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Кайдаловское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199.8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0.42057</w:t>
            </w:r>
          </w:p>
        </w:tc>
      </w:tr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Кадахтинское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35,304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28,684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0.48024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Маякинское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0.74220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Большетуринское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439.7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13,365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41,541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1.13290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5840" w:h="12240" w:orient="landscape"/>
      <w:pgMar w:top="1627" w:left="1646" w:right="1632" w:bottom="5433" w:header="0" w:footer="500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3352800</wp:posOffset>
              </wp:positionH>
              <wp:positionV relativeFrom="page">
                <wp:posOffset>774065</wp:posOffset>
              </wp:positionV>
              <wp:extent cx="438912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91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Расчет индекса налогового потенциала для расчета дотации на выравнивание бюджетной обеспеченности поселений на 2022 год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4.pt;margin-top:60.950000000000003pt;width:345.60000000000002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Расчет индекса налогового потенциала для расчета дотации на выравнивание бюджетной обеспеченности поселений на 2022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00"/>
      <w:ind w:left="58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48464795d9759dde340ad2e7e89bc92c422635289b973870be2a157141e227f5.xlsx</dc:title>
  <dc:subject/>
  <dc:creator>Work3</dc:creator>
  <cp:keywords/>
</cp:coreProperties>
</file>