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7A" w:rsidRPr="00FA267A" w:rsidRDefault="00FA267A" w:rsidP="00FA267A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4C2D89" w:rsidRPr="004B53E5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4C2D89" w:rsidRPr="004B53E5" w:rsidRDefault="004C2D89" w:rsidP="004C2D8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4C2D89" w:rsidRPr="004B53E5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C2D89" w:rsidRPr="00B02CBD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C2D89" w:rsidRPr="00B02CBD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C2D89" w:rsidRPr="00817BA4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 </w:t>
      </w:r>
      <w:r w:rsidR="00863B7F">
        <w:rPr>
          <w:rFonts w:ascii="Times New Roman" w:hAnsi="Times New Roman" w:cs="Times New Roman"/>
          <w:sz w:val="28"/>
          <w:szCs w:val="28"/>
        </w:rPr>
        <w:t>16</w:t>
      </w:r>
      <w:r w:rsidRPr="00817BA4">
        <w:rPr>
          <w:rFonts w:ascii="Times New Roman" w:hAnsi="Times New Roman" w:cs="Times New Roman"/>
          <w:sz w:val="28"/>
          <w:szCs w:val="28"/>
        </w:rPr>
        <w:t xml:space="preserve"> » </w:t>
      </w:r>
      <w:r w:rsidR="00863B7F">
        <w:rPr>
          <w:rFonts w:ascii="Times New Roman" w:hAnsi="Times New Roman" w:cs="Times New Roman"/>
          <w:sz w:val="28"/>
          <w:szCs w:val="28"/>
        </w:rPr>
        <w:t>декабря</w:t>
      </w:r>
      <w:r w:rsidRPr="00817BA4">
        <w:rPr>
          <w:rFonts w:ascii="Times New Roman" w:hAnsi="Times New Roman" w:cs="Times New Roman"/>
          <w:sz w:val="28"/>
          <w:szCs w:val="28"/>
        </w:rPr>
        <w:t xml:space="preserve"> 20</w:t>
      </w:r>
      <w:r w:rsidR="003D3A2B">
        <w:rPr>
          <w:rFonts w:ascii="Times New Roman" w:hAnsi="Times New Roman" w:cs="Times New Roman"/>
          <w:sz w:val="28"/>
          <w:szCs w:val="28"/>
        </w:rPr>
        <w:t>2</w:t>
      </w:r>
      <w:r w:rsidR="00FA267A">
        <w:rPr>
          <w:rFonts w:ascii="Times New Roman" w:hAnsi="Times New Roman" w:cs="Times New Roman"/>
          <w:sz w:val="28"/>
          <w:szCs w:val="28"/>
        </w:rPr>
        <w:t>1</w:t>
      </w:r>
      <w:r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863B7F">
        <w:rPr>
          <w:rFonts w:ascii="Times New Roman" w:hAnsi="Times New Roman" w:cs="Times New Roman"/>
          <w:sz w:val="28"/>
          <w:szCs w:val="28"/>
        </w:rPr>
        <w:t xml:space="preserve">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863B7F">
        <w:rPr>
          <w:rFonts w:ascii="Times New Roman" w:hAnsi="Times New Roman" w:cs="Times New Roman"/>
          <w:sz w:val="28"/>
          <w:szCs w:val="28"/>
        </w:rPr>
        <w:t>461</w:t>
      </w:r>
    </w:p>
    <w:p w:rsidR="004C2D89" w:rsidRPr="00817BA4" w:rsidRDefault="004C2D89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4C2D89" w:rsidRPr="00817BA4" w:rsidTr="00966D7E">
        <w:tc>
          <w:tcPr>
            <w:tcW w:w="5637" w:type="dxa"/>
          </w:tcPr>
          <w:p w:rsidR="004C2D89" w:rsidRPr="00817BA4" w:rsidRDefault="004C2D89" w:rsidP="004C2D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Маякинское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3934" w:type="dxa"/>
          </w:tcPr>
          <w:p w:rsidR="004C2D89" w:rsidRPr="00817BA4" w:rsidRDefault="004C2D89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D89" w:rsidRPr="00817BA4" w:rsidRDefault="004C2D89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4C2D89" w:rsidRPr="00817BA4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на 202</w:t>
      </w:r>
      <w:r w:rsidR="00FA267A">
        <w:rPr>
          <w:sz w:val="28"/>
          <w:szCs w:val="28"/>
        </w:rPr>
        <w:t>2</w:t>
      </w:r>
      <w:r w:rsidRPr="00817BA4">
        <w:rPr>
          <w:sz w:val="28"/>
          <w:szCs w:val="28"/>
        </w:rPr>
        <w:t xml:space="preserve"> год указанных в проекте соглашения.</w:t>
      </w:r>
    </w:p>
    <w:p w:rsidR="004C2D89" w:rsidRPr="00817BA4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67A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3D3A2B" w:rsidRPr="00FA267A">
        <w:rPr>
          <w:rFonts w:ascii="Times New Roman" w:hAnsi="Times New Roman" w:cs="Times New Roman"/>
          <w:sz w:val="28"/>
          <w:szCs w:val="28"/>
        </w:rPr>
        <w:t>2</w:t>
      </w:r>
      <w:r w:rsidR="00FA267A" w:rsidRPr="00FA267A">
        <w:rPr>
          <w:rFonts w:ascii="Times New Roman" w:hAnsi="Times New Roman" w:cs="Times New Roman"/>
          <w:sz w:val="28"/>
          <w:szCs w:val="28"/>
        </w:rPr>
        <w:t>1</w:t>
      </w:r>
      <w:r w:rsidRPr="00FA267A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 органу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lastRenderedPageBreak/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4C2D89" w:rsidRPr="00817BA4" w:rsidRDefault="004C2D89" w:rsidP="004C2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Г.А.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863B7F" w:rsidRDefault="00863B7F" w:rsidP="004C2D89">
      <w:pPr>
        <w:rPr>
          <w:rFonts w:ascii="Times New Roman" w:hAnsi="Times New Roman" w:cs="Times New Roman"/>
          <w:sz w:val="28"/>
          <w:szCs w:val="28"/>
        </w:rPr>
      </w:pPr>
    </w:p>
    <w:p w:rsidR="00863B7F" w:rsidRDefault="00863B7F" w:rsidP="004C2D89">
      <w:pPr>
        <w:rPr>
          <w:rFonts w:ascii="Times New Roman" w:hAnsi="Times New Roman" w:cs="Times New Roman"/>
          <w:sz w:val="28"/>
          <w:szCs w:val="28"/>
        </w:rPr>
      </w:pPr>
    </w:p>
    <w:p w:rsidR="00863B7F" w:rsidRPr="00817BA4" w:rsidRDefault="00863B7F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C2D89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2D89" w:rsidRDefault="004C2D8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F6452" w:rsidTr="00890A16">
        <w:tc>
          <w:tcPr>
            <w:tcW w:w="4441" w:type="dxa"/>
          </w:tcPr>
          <w:p w:rsidR="00EF6452" w:rsidRDefault="00EF6452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2D89" w:rsidRDefault="004C2D89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863B7F" w:rsidRDefault="00863B7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863B7F" w:rsidRDefault="00863B7F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461</w:t>
            </w:r>
            <w:r w:rsidR="007D28C0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</w:t>
            </w:r>
            <w:r w:rsidR="007D28C0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7D28C0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D3A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2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3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8C0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6452" w:rsidRDefault="00EF6452" w:rsidP="004C2D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C2D89" w:rsidRPr="00EB615C" w:rsidRDefault="004C2D89" w:rsidP="004C2D89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1" w:name="sub_10"/>
      <w:r w:rsidRPr="00EB615C">
        <w:rPr>
          <w:b/>
          <w:bCs/>
          <w:sz w:val="27"/>
          <w:szCs w:val="27"/>
        </w:rPr>
        <w:t>Соглашение № __</w:t>
      </w:r>
    </w:p>
    <w:p w:rsidR="004C2D89" w:rsidRPr="00EB615C" w:rsidRDefault="004C2D89" w:rsidP="004C2D89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Маякинское</w:t>
      </w:r>
      <w:proofErr w:type="spellEnd"/>
      <w:r w:rsidRPr="00EB615C">
        <w:rPr>
          <w:b/>
          <w:sz w:val="27"/>
          <w:szCs w:val="27"/>
        </w:rPr>
        <w:t>»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</w:t>
      </w:r>
      <w:r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EF6452" w:rsidRPr="009110E4" w:rsidRDefault="00EF6452" w:rsidP="00EF6452">
      <w:pPr>
        <w:pStyle w:val="a4"/>
        <w:spacing w:after="0"/>
        <w:jc w:val="center"/>
        <w:rPr>
          <w:i/>
          <w:sz w:val="27"/>
          <w:szCs w:val="27"/>
        </w:rPr>
      </w:pPr>
    </w:p>
    <w:p w:rsidR="00CE38AC" w:rsidRPr="00025627" w:rsidRDefault="00EF6452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9110E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9110E4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9110E4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110E4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CE38AC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CE38AC">
        <w:rPr>
          <w:rFonts w:ascii="Times New Roman" w:hAnsi="Times New Roman" w:cs="Times New Roman"/>
          <w:sz w:val="27"/>
          <w:szCs w:val="27"/>
        </w:rPr>
        <w:t>____________</w:t>
      </w:r>
    </w:p>
    <w:p w:rsidR="00CE38AC" w:rsidRPr="00025627" w:rsidRDefault="00CE38AC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</w:p>
    <w:p w:rsidR="00EF6452" w:rsidRPr="009110E4" w:rsidRDefault="00CE38AC" w:rsidP="00CE38AC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9110E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9110E4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</w:t>
      </w:r>
      <w:r w:rsidRPr="00EB615C">
        <w:rPr>
          <w:sz w:val="27"/>
          <w:szCs w:val="27"/>
        </w:rPr>
        <w:lastRenderedPageBreak/>
        <w:t xml:space="preserve">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 xml:space="preserve">- установление максимального размера дохода граждан и постоянно проживающих совместно с ними членов их семей и стоимости подлежащего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FA267A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680CB7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680CB7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1.1.7. организация ритуальных услуг и содержание мест захоронения: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9110E4">
        <w:rPr>
          <w:sz w:val="27"/>
          <w:szCs w:val="27"/>
        </w:rPr>
        <w:t>контроля за</w:t>
      </w:r>
      <w:proofErr w:type="gramEnd"/>
      <w:r w:rsidRPr="009110E4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1.4.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1.4.1.</w:t>
      </w:r>
      <w:r w:rsidRPr="009110E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</w:t>
      </w:r>
      <w:r w:rsidRPr="009110E4">
        <w:rPr>
          <w:rFonts w:ascii="Times New Roman" w:hAnsi="Times New Roman" w:cs="Times New Roman"/>
          <w:sz w:val="27"/>
          <w:szCs w:val="27"/>
        </w:rPr>
        <w:lastRenderedPageBreak/>
        <w:t>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1.4.2.</w:t>
      </w:r>
      <w:r w:rsidRPr="009110E4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1.4.3.</w:t>
      </w:r>
      <w:r w:rsidRPr="009110E4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F6452" w:rsidRPr="009110E4" w:rsidRDefault="00EF6452" w:rsidP="00EF6452">
      <w:pPr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2.1.  Администрация района обязана:</w:t>
      </w:r>
    </w:p>
    <w:p w:rsidR="00A518C0" w:rsidRPr="00151F1B" w:rsidRDefault="00EF6452" w:rsidP="00A518C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2.1.1. </w:t>
      </w:r>
      <w:r w:rsidR="00A518C0" w:rsidRPr="00151F1B">
        <w:rPr>
          <w:sz w:val="27"/>
          <w:szCs w:val="27"/>
        </w:rPr>
        <w:t xml:space="preserve">Представлять Совету сельского поселения </w:t>
      </w:r>
      <w:r w:rsidR="00A518C0" w:rsidRPr="009110E4">
        <w:rPr>
          <w:sz w:val="27"/>
          <w:szCs w:val="27"/>
        </w:rPr>
        <w:t>«</w:t>
      </w:r>
      <w:proofErr w:type="spellStart"/>
      <w:r w:rsidR="00A518C0" w:rsidRPr="009110E4">
        <w:rPr>
          <w:sz w:val="27"/>
          <w:szCs w:val="27"/>
        </w:rPr>
        <w:t>Маякинское</w:t>
      </w:r>
      <w:proofErr w:type="spellEnd"/>
      <w:r w:rsidR="00A518C0" w:rsidRPr="009110E4">
        <w:rPr>
          <w:sz w:val="27"/>
          <w:szCs w:val="27"/>
        </w:rPr>
        <w:t>»</w:t>
      </w:r>
      <w:r w:rsidR="00A518C0">
        <w:rPr>
          <w:sz w:val="27"/>
          <w:szCs w:val="27"/>
        </w:rPr>
        <w:t xml:space="preserve"> </w:t>
      </w:r>
      <w:r w:rsidR="00A518C0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2.2. Администрация поселения обязана: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lastRenderedPageBreak/>
        <w:t>2.2.4.  Представлять Совету муниципального района «</w:t>
      </w:r>
      <w:proofErr w:type="spellStart"/>
      <w:r w:rsidRPr="009110E4">
        <w:rPr>
          <w:sz w:val="27"/>
          <w:szCs w:val="27"/>
        </w:rPr>
        <w:t>Карымский</w:t>
      </w:r>
      <w:proofErr w:type="spellEnd"/>
      <w:r w:rsidRPr="009110E4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2.3.  Администрация  района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2.3.1.Осуществлять </w:t>
      </w:r>
      <w:proofErr w:type="gramStart"/>
      <w:r w:rsidRPr="009110E4">
        <w:rPr>
          <w:sz w:val="27"/>
          <w:szCs w:val="27"/>
        </w:rPr>
        <w:t>контроль за</w:t>
      </w:r>
      <w:proofErr w:type="gramEnd"/>
      <w:r w:rsidRPr="009110E4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2.4. Администрация  поселения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9110E4">
        <w:rPr>
          <w:sz w:val="27"/>
          <w:szCs w:val="27"/>
        </w:rPr>
        <w:t>непредоставлении</w:t>
      </w:r>
      <w:proofErr w:type="spellEnd"/>
      <w:r w:rsidRPr="009110E4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F6452" w:rsidRPr="009110E4" w:rsidRDefault="00EF6452" w:rsidP="00EF6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110E4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lastRenderedPageBreak/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lastRenderedPageBreak/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6452" w:rsidRPr="009110E4" w:rsidRDefault="00EF6452" w:rsidP="00EF64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110E4">
        <w:rPr>
          <w:b/>
          <w:sz w:val="27"/>
          <w:szCs w:val="27"/>
        </w:rPr>
        <w:t xml:space="preserve">Порядок </w:t>
      </w:r>
      <w:proofErr w:type="gramStart"/>
      <w:r w:rsidRPr="009110E4">
        <w:rPr>
          <w:b/>
          <w:sz w:val="27"/>
          <w:szCs w:val="27"/>
        </w:rPr>
        <w:t>контроля за</w:t>
      </w:r>
      <w:proofErr w:type="gramEnd"/>
      <w:r w:rsidRPr="009110E4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5.1.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5.2.</w:t>
      </w:r>
      <w:r w:rsidRPr="009110E4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6.1.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4C2D89">
        <w:rPr>
          <w:rFonts w:ascii="Times New Roman" w:hAnsi="Times New Roman" w:cs="Times New Roman"/>
          <w:sz w:val="27"/>
          <w:szCs w:val="27"/>
        </w:rPr>
        <w:t>2</w:t>
      </w:r>
      <w:r w:rsidR="00FA267A">
        <w:rPr>
          <w:rFonts w:ascii="Times New Roman" w:hAnsi="Times New Roman" w:cs="Times New Roman"/>
          <w:sz w:val="27"/>
          <w:szCs w:val="27"/>
        </w:rPr>
        <w:t>2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4C2D89">
        <w:rPr>
          <w:rFonts w:ascii="Times New Roman" w:hAnsi="Times New Roman" w:cs="Times New Roman"/>
          <w:sz w:val="27"/>
          <w:szCs w:val="27"/>
        </w:rPr>
        <w:t>2</w:t>
      </w:r>
      <w:r w:rsidR="00FA267A">
        <w:rPr>
          <w:rFonts w:ascii="Times New Roman" w:hAnsi="Times New Roman" w:cs="Times New Roman"/>
          <w:sz w:val="27"/>
          <w:szCs w:val="27"/>
        </w:rPr>
        <w:t>2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6.2.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</w:t>
      </w:r>
      <w:r w:rsidRPr="009110E4">
        <w:rPr>
          <w:rFonts w:ascii="Times New Roman" w:hAnsi="Times New Roman" w:cs="Times New Roman"/>
          <w:sz w:val="27"/>
          <w:szCs w:val="27"/>
        </w:rPr>
        <w:lastRenderedPageBreak/>
        <w:t>уведомления Администрации поселения за 1 месяц;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7.1.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7.2.</w:t>
      </w:r>
      <w:r w:rsidRPr="009110E4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7.3.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7.4.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107"/>
        <w:gridCol w:w="175"/>
        <w:gridCol w:w="285"/>
        <w:gridCol w:w="3812"/>
        <w:gridCol w:w="689"/>
      </w:tblGrid>
      <w:tr w:rsidR="00EF6452" w:rsidRPr="00066246" w:rsidTr="00680CB7">
        <w:trPr>
          <w:gridBefore w:val="1"/>
          <w:wBefore w:w="108" w:type="dxa"/>
        </w:trPr>
        <w:tc>
          <w:tcPr>
            <w:tcW w:w="4395" w:type="dxa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6452" w:rsidRPr="00066246" w:rsidRDefault="00CE38AC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567" w:type="dxa"/>
            <w:gridSpan w:val="3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C2D8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673331,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Маяки, ул. Никифорова, 35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F6452" w:rsidRDefault="00CE38AC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Pr="00066246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52" w:rsidRPr="00066246" w:rsidTr="00680CB7">
        <w:trPr>
          <w:gridBefore w:val="1"/>
          <w:gridAfter w:val="1"/>
          <w:wBefore w:w="108" w:type="dxa"/>
          <w:wAfter w:w="689" w:type="dxa"/>
        </w:trPr>
        <w:tc>
          <w:tcPr>
            <w:tcW w:w="4502" w:type="dxa"/>
            <w:gridSpan w:val="2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3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52" w:rsidTr="00680CB7">
        <w:tc>
          <w:tcPr>
            <w:tcW w:w="4785" w:type="dxa"/>
            <w:gridSpan w:val="4"/>
          </w:tcPr>
          <w:p w:rsidR="00EF6452" w:rsidRDefault="004C2D89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786" w:type="dxa"/>
            <w:gridSpan w:val="3"/>
          </w:tcPr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D3A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2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694A" w:rsidRPr="00151F1B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CB694A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Маякинское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CB694A" w:rsidRPr="00151F1B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EF6452" w:rsidRPr="00B71AFF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EF6452" w:rsidRPr="009110E4" w:rsidTr="00890A16">
        <w:tc>
          <w:tcPr>
            <w:tcW w:w="816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F6452" w:rsidRPr="009110E4" w:rsidTr="00890A16">
        <w:tc>
          <w:tcPr>
            <w:tcW w:w="816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EF6452" w:rsidRPr="009110E4" w:rsidRDefault="00EF6452" w:rsidP="004F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9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F54BE" w:rsidRPr="0076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54BE" w:rsidRPr="00767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79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EF6452" w:rsidRPr="009110E4" w:rsidRDefault="00EF6452" w:rsidP="00FA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67"/>
        <w:gridCol w:w="3812"/>
        <w:gridCol w:w="689"/>
      </w:tblGrid>
      <w:tr w:rsidR="00EF6452" w:rsidTr="00890A1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452" w:rsidRPr="00066246" w:rsidTr="00890A16">
        <w:tc>
          <w:tcPr>
            <w:tcW w:w="4395" w:type="dxa"/>
            <w:gridSpan w:val="2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673331,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Маяки, ул. Никифорова, 35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EF6452" w:rsidRDefault="00EF6452" w:rsidP="00EF6452"/>
    <w:p w:rsidR="007D01A5" w:rsidRDefault="007D01A5">
      <w:bookmarkStart w:id="2" w:name="_GoBack"/>
      <w:bookmarkEnd w:id="2"/>
    </w:p>
    <w:sectPr w:rsidR="007D01A5" w:rsidSect="00680CB7">
      <w:headerReference w:type="default" r:id="rId10"/>
      <w:footerReference w:type="default" r:id="rId11"/>
      <w:headerReference w:type="first" r:id="rId12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42" w:rsidRDefault="004E5642" w:rsidP="0058466A">
      <w:r>
        <w:separator/>
      </w:r>
    </w:p>
  </w:endnote>
  <w:endnote w:type="continuationSeparator" w:id="0">
    <w:p w:rsidR="004E5642" w:rsidRDefault="004E5642" w:rsidP="0058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4E5642">
    <w:pPr>
      <w:pStyle w:val="ac"/>
      <w:jc w:val="right"/>
      <w:rPr>
        <w:rFonts w:ascii="Times New Roman" w:hAnsi="Times New Roman" w:cs="Times New Roman"/>
      </w:rPr>
    </w:pPr>
  </w:p>
  <w:p w:rsidR="0066666C" w:rsidRDefault="004E56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42" w:rsidRDefault="004E5642" w:rsidP="0058466A">
      <w:r>
        <w:separator/>
      </w:r>
    </w:p>
  </w:footnote>
  <w:footnote w:type="continuationSeparator" w:id="0">
    <w:p w:rsidR="004E5642" w:rsidRDefault="004E5642" w:rsidP="0058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7092"/>
      <w:docPartObj>
        <w:docPartGallery w:val="Page Numbers (Top of Page)"/>
        <w:docPartUnique/>
      </w:docPartObj>
    </w:sdtPr>
    <w:sdtEndPr/>
    <w:sdtContent>
      <w:p w:rsidR="00122ED9" w:rsidRDefault="00CA13F0">
        <w:pPr>
          <w:pStyle w:val="aa"/>
          <w:jc w:val="right"/>
        </w:pPr>
        <w:r w:rsidRPr="00122E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22ED9" w:rsidRPr="00122ED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22E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63B7F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122E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61E5F" w:rsidRDefault="004E56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AF" w:rsidRDefault="00BF5EAF">
    <w:pPr>
      <w:pStyle w:val="aa"/>
      <w:jc w:val="center"/>
    </w:pPr>
  </w:p>
  <w:p w:rsidR="00BF5EAF" w:rsidRDefault="00BF5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452"/>
    <w:rsid w:val="00014656"/>
    <w:rsid w:val="000F7AD8"/>
    <w:rsid w:val="00122ED9"/>
    <w:rsid w:val="00152D76"/>
    <w:rsid w:val="00186C60"/>
    <w:rsid w:val="001A4062"/>
    <w:rsid w:val="00271584"/>
    <w:rsid w:val="002B64CD"/>
    <w:rsid w:val="002B6EB4"/>
    <w:rsid w:val="003D3A2B"/>
    <w:rsid w:val="003E15E3"/>
    <w:rsid w:val="00411E34"/>
    <w:rsid w:val="004A314E"/>
    <w:rsid w:val="004C2D89"/>
    <w:rsid w:val="004E5642"/>
    <w:rsid w:val="004F54BE"/>
    <w:rsid w:val="0058466A"/>
    <w:rsid w:val="005A6187"/>
    <w:rsid w:val="005C1240"/>
    <w:rsid w:val="005C48AF"/>
    <w:rsid w:val="005E4CDE"/>
    <w:rsid w:val="005F0282"/>
    <w:rsid w:val="00605BFE"/>
    <w:rsid w:val="00654B72"/>
    <w:rsid w:val="00680CB7"/>
    <w:rsid w:val="006A6E17"/>
    <w:rsid w:val="0076799F"/>
    <w:rsid w:val="007D01A5"/>
    <w:rsid w:val="007D28C0"/>
    <w:rsid w:val="00863B7F"/>
    <w:rsid w:val="00907F34"/>
    <w:rsid w:val="009331E1"/>
    <w:rsid w:val="009C6891"/>
    <w:rsid w:val="00A00F75"/>
    <w:rsid w:val="00A518C0"/>
    <w:rsid w:val="00B01ED3"/>
    <w:rsid w:val="00B44DEF"/>
    <w:rsid w:val="00B624B2"/>
    <w:rsid w:val="00BF5EAF"/>
    <w:rsid w:val="00C35A23"/>
    <w:rsid w:val="00CA0B3A"/>
    <w:rsid w:val="00CA13F0"/>
    <w:rsid w:val="00CB1043"/>
    <w:rsid w:val="00CB694A"/>
    <w:rsid w:val="00CE38AC"/>
    <w:rsid w:val="00D8058B"/>
    <w:rsid w:val="00D9523B"/>
    <w:rsid w:val="00E61FEC"/>
    <w:rsid w:val="00EF6452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F645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F6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F6452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F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6452"/>
    <w:rPr>
      <w:b/>
      <w:bCs/>
    </w:rPr>
  </w:style>
  <w:style w:type="paragraph" w:styleId="a7">
    <w:name w:val="List Paragraph"/>
    <w:basedOn w:val="a"/>
    <w:uiPriority w:val="34"/>
    <w:qFormat/>
    <w:rsid w:val="00EF64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F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F6452"/>
    <w:rPr>
      <w:color w:val="0000FF" w:themeColor="hyperlink"/>
      <w:u w:val="single"/>
    </w:rPr>
  </w:style>
  <w:style w:type="paragraph" w:customStyle="1" w:styleId="s1">
    <w:name w:val="s_1"/>
    <w:basedOn w:val="a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2540F-AE09-444B-8086-45738E65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4031</Words>
  <Characters>22982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22</cp:revision>
  <cp:lastPrinted>2019-10-22T12:36:00Z</cp:lastPrinted>
  <dcterms:created xsi:type="dcterms:W3CDTF">2017-11-21T09:00:00Z</dcterms:created>
  <dcterms:modified xsi:type="dcterms:W3CDTF">2021-12-17T00:49:00Z</dcterms:modified>
</cp:coreProperties>
</file>