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0B" w:rsidRPr="00674315" w:rsidRDefault="00742EE6" w:rsidP="006F060B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60B" w:rsidRPr="0067431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F2302" w:rsidRDefault="006F060B" w:rsidP="005F2302">
      <w:pPr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674315">
        <w:rPr>
          <w:rFonts w:ascii="Times New Roman" w:hAnsi="Times New Roman" w:cs="Times New Roman"/>
          <w:b/>
          <w:sz w:val="28"/>
          <w:szCs w:val="28"/>
        </w:rPr>
        <w:t xml:space="preserve"> к проекту постановления администрации муниципального района «Карымский район» «</w:t>
      </w:r>
      <w:r w:rsidR="005F2302" w:rsidRPr="005F23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(дополнений) в </w:t>
      </w:r>
      <w:r w:rsidR="005F2302" w:rsidRPr="005F23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постановление администрации муниципального района «Карымский район» №171 от 16.04.2020</w:t>
      </w:r>
      <w:r w:rsidR="005F23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501E" w:rsidRDefault="006F060B" w:rsidP="005F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884DF9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п.8 ст.16 Федерального закона от 22.11.1995г. № 171-ФЗ (ред. то 28.12.2017 года)</w:t>
      </w:r>
      <w:r w:rsidR="0020501E">
        <w:rPr>
          <w:rFonts w:ascii="Times New Roman" w:hAnsi="Times New Roman" w:cs="Times New Roman"/>
          <w:sz w:val="28"/>
          <w:szCs w:val="28"/>
        </w:rPr>
        <w:t>.</w:t>
      </w:r>
    </w:p>
    <w:p w:rsidR="00BA06F4" w:rsidRDefault="00BA06F4" w:rsidP="005F2302">
      <w:pPr>
        <w:pStyle w:val="1"/>
        <w:shd w:val="clear" w:color="auto" w:fill="auto"/>
        <w:ind w:firstLine="709"/>
        <w:jc w:val="both"/>
      </w:pPr>
      <w:r>
        <w:t xml:space="preserve">Отделом экономики и инвестиционной политики разработан проект постановления в связи с актуализацией схем границ прилегающих территорий муниципального района «Карымский район» </w:t>
      </w:r>
      <w:r w:rsidRPr="00095279">
        <w:t>к организациям и объектам, на которых не допускается розничная продажа алкогольной продукции</w:t>
      </w:r>
      <w:r w:rsidR="005F2302">
        <w:t xml:space="preserve"> в сельском поселении «Большетуринское»</w:t>
      </w:r>
      <w:bookmarkStart w:id="0" w:name="_GoBack"/>
      <w:bookmarkEnd w:id="0"/>
      <w:r>
        <w:t>.</w:t>
      </w:r>
      <w:r w:rsidRPr="00AB6944">
        <w:rPr>
          <w:color w:val="000000" w:themeColor="text1"/>
        </w:rPr>
        <w:t xml:space="preserve"> </w:t>
      </w:r>
    </w:p>
    <w:p w:rsidR="00123C55" w:rsidRDefault="0020501E" w:rsidP="005F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принятия проекта постановления </w:t>
      </w:r>
      <w:r w:rsidR="00DA7559">
        <w:rPr>
          <w:rFonts w:ascii="Times New Roman" w:hAnsi="Times New Roman" w:cs="Times New Roman"/>
          <w:sz w:val="28"/>
          <w:szCs w:val="28"/>
        </w:rPr>
        <w:t xml:space="preserve">являются изменения вносимые в перечень организаций объектов, на прилегающих территориях на которых не допускается розничная продажа алкогольной продукции на </w:t>
      </w:r>
      <w:r w:rsidR="00BA06F4">
        <w:rPr>
          <w:rFonts w:ascii="Times New Roman" w:hAnsi="Times New Roman" w:cs="Times New Roman"/>
          <w:sz w:val="28"/>
          <w:szCs w:val="28"/>
        </w:rPr>
        <w:t>территории</w:t>
      </w:r>
      <w:r w:rsidR="00DA7559">
        <w:rPr>
          <w:rFonts w:ascii="Times New Roman" w:hAnsi="Times New Roman" w:cs="Times New Roman"/>
          <w:sz w:val="28"/>
          <w:szCs w:val="28"/>
        </w:rPr>
        <w:t xml:space="preserve"> </w:t>
      </w:r>
      <w:r w:rsidR="00BA06F4">
        <w:rPr>
          <w:rFonts w:ascii="Times New Roman" w:hAnsi="Times New Roman" w:cs="Times New Roman"/>
          <w:sz w:val="28"/>
          <w:szCs w:val="28"/>
        </w:rPr>
        <w:t>муниципального</w:t>
      </w:r>
      <w:r w:rsidR="00DA7559">
        <w:rPr>
          <w:rFonts w:ascii="Times New Roman" w:hAnsi="Times New Roman" w:cs="Times New Roman"/>
          <w:sz w:val="28"/>
          <w:szCs w:val="28"/>
        </w:rPr>
        <w:t xml:space="preserve"> района «Карымский район», </w:t>
      </w:r>
      <w:r w:rsidR="00BA06F4">
        <w:rPr>
          <w:rFonts w:ascii="Times New Roman" w:hAnsi="Times New Roman" w:cs="Times New Roman"/>
          <w:sz w:val="28"/>
          <w:szCs w:val="28"/>
        </w:rPr>
        <w:t>утверждённый</w:t>
      </w:r>
      <w:r w:rsidR="00DA755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A06F4">
        <w:rPr>
          <w:rFonts w:ascii="Times New Roman" w:hAnsi="Times New Roman" w:cs="Times New Roman"/>
          <w:sz w:val="28"/>
          <w:szCs w:val="28"/>
        </w:rPr>
        <w:t>муниципального</w:t>
      </w:r>
      <w:r w:rsidR="00DA7559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BA06F4">
        <w:rPr>
          <w:rFonts w:ascii="Times New Roman" w:hAnsi="Times New Roman" w:cs="Times New Roman"/>
          <w:sz w:val="28"/>
          <w:szCs w:val="28"/>
        </w:rPr>
        <w:t>Карымский</w:t>
      </w:r>
      <w:r w:rsidR="00DA7559">
        <w:rPr>
          <w:rFonts w:ascii="Times New Roman" w:hAnsi="Times New Roman" w:cs="Times New Roman"/>
          <w:sz w:val="28"/>
          <w:szCs w:val="28"/>
        </w:rPr>
        <w:t xml:space="preserve"> район» №171 от 16.04.2020 «Об </w:t>
      </w:r>
      <w:r w:rsidR="00BA06F4">
        <w:rPr>
          <w:rFonts w:ascii="Times New Roman" w:hAnsi="Times New Roman" w:cs="Times New Roman"/>
          <w:sz w:val="28"/>
          <w:szCs w:val="28"/>
        </w:rPr>
        <w:t>определении</w:t>
      </w:r>
      <w:r w:rsidR="00DA7559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BA06F4">
        <w:rPr>
          <w:rFonts w:ascii="Times New Roman" w:hAnsi="Times New Roman" w:cs="Times New Roman"/>
          <w:sz w:val="28"/>
          <w:szCs w:val="28"/>
        </w:rPr>
        <w:t>территорий</w:t>
      </w:r>
      <w:r w:rsidR="00DA7559">
        <w:rPr>
          <w:rFonts w:ascii="Times New Roman" w:hAnsi="Times New Roman" w:cs="Times New Roman"/>
          <w:sz w:val="28"/>
          <w:szCs w:val="28"/>
        </w:rPr>
        <w:t xml:space="preserve">, прилегающих к </w:t>
      </w:r>
      <w:r w:rsidR="00BA06F4">
        <w:rPr>
          <w:rFonts w:ascii="Times New Roman" w:hAnsi="Times New Roman" w:cs="Times New Roman"/>
          <w:sz w:val="28"/>
          <w:szCs w:val="28"/>
        </w:rPr>
        <w:t>организациями объектам, на которых не допускается розничная продажа алкогольной продукции на территории муниципального района «Карымский район», в частности изменениям подвергается структура схем границ прилегающих к организациям и объектам, на которых не допускается розничная продажа алкогольной продукции.</w:t>
      </w:r>
      <w:r w:rsidR="006F0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0B" w:rsidRDefault="006F060B" w:rsidP="005F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6F4" w:rsidRDefault="00BA06F4" w:rsidP="006F060B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6F4" w:rsidRDefault="00BA06F4" w:rsidP="006F060B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6F4" w:rsidRDefault="00BA06F4" w:rsidP="006F060B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6F4" w:rsidRDefault="00BA06F4" w:rsidP="006F060B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6F4" w:rsidRDefault="00BA06F4" w:rsidP="006F060B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60B" w:rsidRDefault="006F060B" w:rsidP="006F060B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экономики</w:t>
      </w:r>
    </w:p>
    <w:p w:rsidR="006F060B" w:rsidRDefault="006F060B" w:rsidP="006F060B">
      <w:pPr>
        <w:spacing w:after="0"/>
        <w:ind w:right="-6"/>
        <w:jc w:val="both"/>
      </w:pPr>
      <w:r>
        <w:rPr>
          <w:rFonts w:ascii="Times New Roman" w:hAnsi="Times New Roman" w:cs="Times New Roman"/>
          <w:sz w:val="28"/>
          <w:szCs w:val="28"/>
        </w:rPr>
        <w:t>и инвестиционной политики                                                         О.С.Раздобреева</w:t>
      </w:r>
    </w:p>
    <w:p w:rsidR="004D1F2D" w:rsidRDefault="004D1F2D"/>
    <w:sectPr w:rsidR="004D1F2D" w:rsidSect="00DA75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0B"/>
    <w:rsid w:val="00123C55"/>
    <w:rsid w:val="00156B05"/>
    <w:rsid w:val="0016778A"/>
    <w:rsid w:val="0020501E"/>
    <w:rsid w:val="00226AE5"/>
    <w:rsid w:val="004D1F2D"/>
    <w:rsid w:val="005F2302"/>
    <w:rsid w:val="006E25DE"/>
    <w:rsid w:val="006F060B"/>
    <w:rsid w:val="00742EE6"/>
    <w:rsid w:val="00884DF9"/>
    <w:rsid w:val="008E3DD5"/>
    <w:rsid w:val="00A25C8F"/>
    <w:rsid w:val="00A9678D"/>
    <w:rsid w:val="00AB6944"/>
    <w:rsid w:val="00B2623A"/>
    <w:rsid w:val="00B57E6F"/>
    <w:rsid w:val="00BA06F4"/>
    <w:rsid w:val="00BA329D"/>
    <w:rsid w:val="00DA7559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DA55"/>
  <w15:chartTrackingRefBased/>
  <w15:docId w15:val="{6EE68EF1-00C5-482B-92F0-BA29393C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60B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B57E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B57E6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cp:lastPrinted>2020-04-09T23:27:00Z</cp:lastPrinted>
  <dcterms:created xsi:type="dcterms:W3CDTF">2020-03-26T06:32:00Z</dcterms:created>
  <dcterms:modified xsi:type="dcterms:W3CDTF">2021-12-28T04:15:00Z</dcterms:modified>
</cp:coreProperties>
</file>