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7" w:rsidRDefault="00A97537" w:rsidP="00A9753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A97537" w:rsidRDefault="00A97537" w:rsidP="00A9753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kspkarimskoe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97537" w:rsidRDefault="00A97537" w:rsidP="00A9753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3D1281" w:rsidRDefault="003D1281" w:rsidP="003D1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реализации национальных (региональных) проектов</w:t>
      </w:r>
    </w:p>
    <w:p w:rsidR="003D1281" w:rsidRDefault="003D1281" w:rsidP="003D1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Плана социального развития центров экономического роста</w:t>
      </w:r>
    </w:p>
    <w:p w:rsidR="003D1281" w:rsidRDefault="003D1281" w:rsidP="003D1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района «Карымский район» в 2021 году</w:t>
      </w:r>
      <w:r w:rsidR="001E58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5AA" w:rsidRDefault="003D1281" w:rsidP="00BD55E3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E5882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3D1281" w:rsidRPr="00BD55E3" w:rsidRDefault="001E5882" w:rsidP="002055AA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1281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>Совета муниципального района «Карымский район»</w:t>
      </w:r>
      <w:r w:rsidR="00BD55E3" w:rsidRPr="00BD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E3" w:rsidRPr="00BD55E3">
        <w:rPr>
          <w:rFonts w:ascii="Times New Roman" w:hAnsi="Times New Roman" w:cs="Times New Roman"/>
          <w:sz w:val="28"/>
          <w:szCs w:val="28"/>
        </w:rPr>
        <w:t>«О бюджете района на 2021 год и плановый период 2022 и 2023 годов» № 367 от 24 декабря 2020 года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 xml:space="preserve"> на реализацию</w:t>
      </w:r>
      <w:r w:rsidR="00BD55E3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BD55E3" w:rsidRPr="00BD55E3">
        <w:rPr>
          <w:rFonts w:ascii="Times New Roman" w:hAnsi="Times New Roman" w:cs="Times New Roman"/>
          <w:bCs/>
          <w:sz w:val="28"/>
          <w:szCs w:val="28"/>
        </w:rPr>
        <w:t>21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 xml:space="preserve"> году  предусмотрено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285951,8 тыс.руб.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bCs/>
          <w:sz w:val="28"/>
          <w:szCs w:val="28"/>
        </w:rPr>
        <w:t>23,69</w:t>
      </w:r>
      <w:r w:rsidR="00BD5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 xml:space="preserve">% от общей суммы утвержденных расходов бюджета </w:t>
      </w:r>
      <w:r w:rsidR="00BD55E3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D1281" w:rsidRPr="00BD55E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1281" w:rsidRPr="00BD55E3" w:rsidRDefault="003D1281" w:rsidP="002055AA">
      <w:pPr>
        <w:pStyle w:val="a5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E3">
        <w:rPr>
          <w:rFonts w:ascii="Times New Roman" w:hAnsi="Times New Roman" w:cs="Times New Roman"/>
          <w:bCs/>
          <w:sz w:val="28"/>
          <w:szCs w:val="28"/>
        </w:rPr>
        <w:t xml:space="preserve">Объемы утвержденных сводной бюджетной росписью ассигнований на реализацию национальных и региональных проектов на территории </w:t>
      </w:r>
      <w:r w:rsidR="00BD55E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BD55E3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BD55E3">
        <w:rPr>
          <w:rFonts w:ascii="Times New Roman" w:hAnsi="Times New Roman" w:cs="Times New Roman"/>
          <w:bCs/>
          <w:sz w:val="28"/>
          <w:szCs w:val="28"/>
        </w:rPr>
        <w:t>21</w:t>
      </w:r>
      <w:r w:rsidRPr="00BD55E3">
        <w:rPr>
          <w:rFonts w:ascii="Times New Roman" w:hAnsi="Times New Roman" w:cs="Times New Roman"/>
          <w:bCs/>
          <w:sz w:val="28"/>
          <w:szCs w:val="28"/>
        </w:rPr>
        <w:t xml:space="preserve"> году и их кассовое исполнение приведено в следующей таблице:</w:t>
      </w: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870"/>
        <w:gridCol w:w="1427"/>
        <w:gridCol w:w="1417"/>
        <w:gridCol w:w="1319"/>
      </w:tblGrid>
      <w:tr w:rsidR="003D1281" w:rsidRPr="003D1281" w:rsidTr="00142B88">
        <w:trPr>
          <w:trHeight w:val="587"/>
          <w:tblHeader/>
        </w:trPr>
        <w:tc>
          <w:tcPr>
            <w:tcW w:w="372" w:type="pct"/>
            <w:vAlign w:val="center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495" w:type="pct"/>
            <w:vAlign w:val="center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Наименование национальных</w:t>
            </w:r>
          </w:p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 региональных проектов</w:t>
            </w:r>
          </w:p>
        </w:tc>
        <w:tc>
          <w:tcPr>
            <w:tcW w:w="731" w:type="pct"/>
            <w:vAlign w:val="center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Утверждено сводной бюджетной росписью</w:t>
            </w:r>
          </w:p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726" w:type="pct"/>
            <w:vAlign w:val="center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Кассовое исполнение </w:t>
            </w:r>
          </w:p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676" w:type="pct"/>
            <w:vAlign w:val="center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Процент исполнения</w:t>
            </w:r>
          </w:p>
        </w:tc>
      </w:tr>
      <w:tr w:rsidR="003D1281" w:rsidRPr="003D1281" w:rsidTr="00142B88">
        <w:trPr>
          <w:trHeight w:val="275"/>
        </w:trPr>
        <w:tc>
          <w:tcPr>
            <w:tcW w:w="372" w:type="pct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1" w:type="pct"/>
          </w:tcPr>
          <w:p w:rsidR="003D1281" w:rsidRPr="0050684A" w:rsidRDefault="00A7352A" w:rsidP="003D1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285951,8</w:t>
            </w:r>
          </w:p>
        </w:tc>
        <w:tc>
          <w:tcPr>
            <w:tcW w:w="726" w:type="pct"/>
          </w:tcPr>
          <w:p w:rsidR="003D1281" w:rsidRPr="0050684A" w:rsidRDefault="00A7352A" w:rsidP="003D1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213711,0</w:t>
            </w:r>
          </w:p>
        </w:tc>
        <w:tc>
          <w:tcPr>
            <w:tcW w:w="676" w:type="pct"/>
          </w:tcPr>
          <w:p w:rsidR="003D1281" w:rsidRPr="0050684A" w:rsidRDefault="00A7352A" w:rsidP="003D1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74,7</w:t>
            </w:r>
          </w:p>
        </w:tc>
      </w:tr>
      <w:tr w:rsidR="003D1281" w:rsidRPr="003D1281" w:rsidTr="00142B88">
        <w:trPr>
          <w:trHeight w:val="275"/>
        </w:trPr>
        <w:tc>
          <w:tcPr>
            <w:tcW w:w="372" w:type="pct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pct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731" w:type="pct"/>
            <w:vAlign w:val="bottom"/>
          </w:tcPr>
          <w:p w:rsidR="003D1281" w:rsidRPr="0050684A" w:rsidRDefault="00585F25" w:rsidP="003D128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132716,7</w:t>
            </w:r>
          </w:p>
        </w:tc>
        <w:tc>
          <w:tcPr>
            <w:tcW w:w="726" w:type="pct"/>
            <w:vAlign w:val="bottom"/>
          </w:tcPr>
          <w:p w:rsidR="003D1281" w:rsidRPr="0050684A" w:rsidRDefault="00804C85" w:rsidP="003D128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65573,9</w:t>
            </w:r>
          </w:p>
        </w:tc>
        <w:tc>
          <w:tcPr>
            <w:tcW w:w="676" w:type="pct"/>
            <w:vAlign w:val="bottom"/>
          </w:tcPr>
          <w:p w:rsidR="003D1281" w:rsidRPr="0050684A" w:rsidRDefault="00804C85" w:rsidP="003D128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49,6</w:t>
            </w:r>
          </w:p>
        </w:tc>
      </w:tr>
      <w:tr w:rsidR="003D1281" w:rsidRPr="003D1281" w:rsidTr="00142B88">
        <w:tc>
          <w:tcPr>
            <w:tcW w:w="372" w:type="pct"/>
          </w:tcPr>
          <w:p w:rsidR="003D1281" w:rsidRPr="0050684A" w:rsidRDefault="003D1281" w:rsidP="00804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04C85"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pct"/>
          </w:tcPr>
          <w:p w:rsidR="003D1281" w:rsidRPr="0050684A" w:rsidRDefault="003D1281" w:rsidP="003D12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731" w:type="pct"/>
            <w:vAlign w:val="bottom"/>
          </w:tcPr>
          <w:p w:rsidR="003D1281" w:rsidRPr="0050684A" w:rsidRDefault="00804C85" w:rsidP="003D1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132716,7</w:t>
            </w:r>
          </w:p>
        </w:tc>
        <w:tc>
          <w:tcPr>
            <w:tcW w:w="726" w:type="pct"/>
            <w:vAlign w:val="bottom"/>
          </w:tcPr>
          <w:p w:rsidR="003D1281" w:rsidRPr="0050684A" w:rsidRDefault="00804C85" w:rsidP="003D1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65573,9</w:t>
            </w:r>
          </w:p>
        </w:tc>
        <w:tc>
          <w:tcPr>
            <w:tcW w:w="676" w:type="pct"/>
            <w:vAlign w:val="bottom"/>
          </w:tcPr>
          <w:p w:rsidR="003D1281" w:rsidRPr="0050684A" w:rsidRDefault="00804C85" w:rsidP="003D1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3D1281" w:rsidRPr="00AC16E5" w:rsidTr="00142B88">
        <w:tc>
          <w:tcPr>
            <w:tcW w:w="372" w:type="pct"/>
          </w:tcPr>
          <w:p w:rsidR="003D1281" w:rsidRPr="0050684A" w:rsidRDefault="003D1281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pct"/>
          </w:tcPr>
          <w:p w:rsidR="003D1281" w:rsidRPr="0050684A" w:rsidRDefault="00804C85" w:rsidP="00C4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Региональная </w:t>
            </w:r>
            <w:r w:rsidR="00C4712B"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="003D1281"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r w:rsidR="00C4712B"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Развитие о</w:t>
            </w:r>
            <w:r w:rsidR="003D1281"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бразовани</w:t>
            </w:r>
            <w:r w:rsidR="00C4712B"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3D1281"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731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23713,0</w:t>
            </w:r>
          </w:p>
        </w:tc>
        <w:tc>
          <w:tcPr>
            <w:tcW w:w="726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23713,0</w:t>
            </w:r>
          </w:p>
        </w:tc>
        <w:tc>
          <w:tcPr>
            <w:tcW w:w="676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3D1281" w:rsidRPr="00AC16E5" w:rsidTr="00142B88">
        <w:tc>
          <w:tcPr>
            <w:tcW w:w="372" w:type="pct"/>
          </w:tcPr>
          <w:p w:rsidR="003D1281" w:rsidRPr="0050684A" w:rsidRDefault="00585F25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pct"/>
          </w:tcPr>
          <w:p w:rsidR="003D1281" w:rsidRPr="0050684A" w:rsidRDefault="00C4712B" w:rsidP="00C4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Программа «Развитие культуры в Забайкальском крае»</w:t>
            </w:r>
          </w:p>
        </w:tc>
        <w:tc>
          <w:tcPr>
            <w:tcW w:w="731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5749,0</w:t>
            </w:r>
          </w:p>
        </w:tc>
        <w:tc>
          <w:tcPr>
            <w:tcW w:w="726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5749,0</w:t>
            </w:r>
          </w:p>
        </w:tc>
        <w:tc>
          <w:tcPr>
            <w:tcW w:w="676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3D1281" w:rsidRPr="00AC16E5" w:rsidTr="00142B88">
        <w:tc>
          <w:tcPr>
            <w:tcW w:w="372" w:type="pct"/>
          </w:tcPr>
          <w:p w:rsidR="003D1281" w:rsidRPr="0050684A" w:rsidRDefault="00585F25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pct"/>
          </w:tcPr>
          <w:p w:rsidR="003D1281" w:rsidRPr="0050684A" w:rsidRDefault="00C4712B" w:rsidP="0014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«Комплексное развитие сельских территорий»</w:t>
            </w:r>
          </w:p>
        </w:tc>
        <w:tc>
          <w:tcPr>
            <w:tcW w:w="731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53813,9</w:t>
            </w:r>
          </w:p>
        </w:tc>
        <w:tc>
          <w:tcPr>
            <w:tcW w:w="726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53813,9</w:t>
            </w:r>
          </w:p>
        </w:tc>
        <w:tc>
          <w:tcPr>
            <w:tcW w:w="676" w:type="pct"/>
            <w:vAlign w:val="bottom"/>
          </w:tcPr>
          <w:p w:rsidR="003D1281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D1281" w:rsidRPr="00AC16E5" w:rsidTr="00142B88">
        <w:tc>
          <w:tcPr>
            <w:tcW w:w="372" w:type="pct"/>
          </w:tcPr>
          <w:p w:rsidR="003D1281" w:rsidRPr="0050684A" w:rsidRDefault="00804C85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5" w:type="pct"/>
          </w:tcPr>
          <w:p w:rsidR="003D1281" w:rsidRPr="0050684A" w:rsidRDefault="00804C85" w:rsidP="0080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«Развитие жилищно-коммунального хозяйства Забайкальского края»</w:t>
            </w:r>
          </w:p>
        </w:tc>
        <w:tc>
          <w:tcPr>
            <w:tcW w:w="731" w:type="pct"/>
            <w:vAlign w:val="bottom"/>
          </w:tcPr>
          <w:p w:rsidR="003D1281" w:rsidRPr="0050684A" w:rsidRDefault="006A1967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16351,6</w:t>
            </w:r>
          </w:p>
        </w:tc>
        <w:tc>
          <w:tcPr>
            <w:tcW w:w="726" w:type="pct"/>
            <w:vAlign w:val="bottom"/>
          </w:tcPr>
          <w:p w:rsidR="003D1281" w:rsidRPr="0050684A" w:rsidRDefault="006A1967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11253,6</w:t>
            </w:r>
          </w:p>
        </w:tc>
        <w:tc>
          <w:tcPr>
            <w:tcW w:w="676" w:type="pct"/>
            <w:vAlign w:val="bottom"/>
          </w:tcPr>
          <w:p w:rsidR="003D1281" w:rsidRPr="0050684A" w:rsidRDefault="006A1967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</w:tr>
      <w:tr w:rsidR="003D1281" w:rsidRPr="00AC16E5" w:rsidTr="00142B88">
        <w:tc>
          <w:tcPr>
            <w:tcW w:w="372" w:type="pct"/>
          </w:tcPr>
          <w:p w:rsidR="003D1281" w:rsidRPr="0050684A" w:rsidRDefault="00804C85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95" w:type="pct"/>
          </w:tcPr>
          <w:p w:rsidR="003D1281" w:rsidRPr="0050684A" w:rsidRDefault="00804C85" w:rsidP="0014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теплоэнергетики</w:t>
            </w:r>
          </w:p>
        </w:tc>
        <w:tc>
          <w:tcPr>
            <w:tcW w:w="731" w:type="pct"/>
            <w:vAlign w:val="bottom"/>
          </w:tcPr>
          <w:p w:rsidR="003D1281" w:rsidRPr="0050684A" w:rsidRDefault="006A1967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16351,6</w:t>
            </w:r>
          </w:p>
        </w:tc>
        <w:tc>
          <w:tcPr>
            <w:tcW w:w="726" w:type="pct"/>
            <w:vAlign w:val="bottom"/>
          </w:tcPr>
          <w:p w:rsidR="003D1281" w:rsidRPr="0050684A" w:rsidRDefault="006A1967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11253,6</w:t>
            </w:r>
          </w:p>
        </w:tc>
        <w:tc>
          <w:tcPr>
            <w:tcW w:w="676" w:type="pct"/>
            <w:vAlign w:val="bottom"/>
          </w:tcPr>
          <w:p w:rsidR="003D1281" w:rsidRPr="0050684A" w:rsidRDefault="006A1967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3D1281" w:rsidRPr="00AC16E5" w:rsidTr="00142B88">
        <w:tc>
          <w:tcPr>
            <w:tcW w:w="372" w:type="pct"/>
          </w:tcPr>
          <w:p w:rsidR="003D1281" w:rsidRPr="0050684A" w:rsidRDefault="00804C85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1281"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pct"/>
          </w:tcPr>
          <w:p w:rsidR="003D1281" w:rsidRPr="0050684A" w:rsidRDefault="003D1281" w:rsidP="0014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Национальный проект  "Жилье и городская среда"</w:t>
            </w:r>
          </w:p>
        </w:tc>
        <w:tc>
          <w:tcPr>
            <w:tcW w:w="731" w:type="pct"/>
            <w:vAlign w:val="bottom"/>
          </w:tcPr>
          <w:p w:rsidR="003D1281" w:rsidRPr="0050684A" w:rsidRDefault="000D314D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31899,3</w:t>
            </w:r>
          </w:p>
        </w:tc>
        <w:tc>
          <w:tcPr>
            <w:tcW w:w="726" w:type="pct"/>
            <w:vAlign w:val="bottom"/>
          </w:tcPr>
          <w:p w:rsidR="003D1281" w:rsidRPr="0050684A" w:rsidRDefault="000D314D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31899,3</w:t>
            </w:r>
          </w:p>
        </w:tc>
        <w:tc>
          <w:tcPr>
            <w:tcW w:w="676" w:type="pct"/>
            <w:vAlign w:val="bottom"/>
          </w:tcPr>
          <w:p w:rsidR="003D1281" w:rsidRPr="0050684A" w:rsidRDefault="000D314D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0242FA" w:rsidRPr="00AC16E5" w:rsidTr="00142B88">
        <w:tc>
          <w:tcPr>
            <w:tcW w:w="372" w:type="pct"/>
          </w:tcPr>
          <w:p w:rsidR="000242FA" w:rsidRPr="0050684A" w:rsidRDefault="001E5882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242FA"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495" w:type="pct"/>
          </w:tcPr>
          <w:p w:rsidR="000242FA" w:rsidRPr="0050684A" w:rsidRDefault="000242FA" w:rsidP="0038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 (Забайкальский край)</w:t>
            </w:r>
          </w:p>
        </w:tc>
        <w:tc>
          <w:tcPr>
            <w:tcW w:w="731" w:type="pct"/>
            <w:vAlign w:val="bottom"/>
          </w:tcPr>
          <w:p w:rsidR="000242FA" w:rsidRPr="0050684A" w:rsidRDefault="002C3945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23919,4</w:t>
            </w:r>
          </w:p>
        </w:tc>
        <w:tc>
          <w:tcPr>
            <w:tcW w:w="726" w:type="pct"/>
            <w:vAlign w:val="bottom"/>
          </w:tcPr>
          <w:p w:rsidR="000242FA" w:rsidRPr="0050684A" w:rsidRDefault="000D314D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23919,4</w:t>
            </w:r>
          </w:p>
        </w:tc>
        <w:tc>
          <w:tcPr>
            <w:tcW w:w="676" w:type="pct"/>
            <w:vAlign w:val="bottom"/>
          </w:tcPr>
          <w:p w:rsidR="000242FA" w:rsidRPr="0050684A" w:rsidRDefault="000D314D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42FA" w:rsidRPr="00AC16E5" w:rsidTr="00142B88">
        <w:tc>
          <w:tcPr>
            <w:tcW w:w="372" w:type="pct"/>
          </w:tcPr>
          <w:p w:rsidR="000242FA" w:rsidRPr="0050684A" w:rsidRDefault="001E5882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242FA"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495" w:type="pct"/>
          </w:tcPr>
          <w:p w:rsidR="000242FA" w:rsidRPr="0050684A" w:rsidRDefault="000242FA" w:rsidP="0038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(Забайкальский край) Обеспечение молодых семей жильем.</w:t>
            </w:r>
          </w:p>
        </w:tc>
        <w:tc>
          <w:tcPr>
            <w:tcW w:w="731" w:type="pct"/>
            <w:vAlign w:val="bottom"/>
          </w:tcPr>
          <w:p w:rsidR="000242FA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7979,9</w:t>
            </w:r>
          </w:p>
        </w:tc>
        <w:tc>
          <w:tcPr>
            <w:tcW w:w="726" w:type="pct"/>
            <w:vAlign w:val="bottom"/>
          </w:tcPr>
          <w:p w:rsidR="000242FA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7979,9</w:t>
            </w:r>
          </w:p>
        </w:tc>
        <w:tc>
          <w:tcPr>
            <w:tcW w:w="676" w:type="pct"/>
            <w:vAlign w:val="bottom"/>
          </w:tcPr>
          <w:p w:rsidR="000242FA" w:rsidRPr="0050684A" w:rsidRDefault="000242F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42FA" w:rsidRPr="00AC16E5" w:rsidTr="00142B88">
        <w:tc>
          <w:tcPr>
            <w:tcW w:w="372" w:type="pct"/>
          </w:tcPr>
          <w:p w:rsidR="000242FA" w:rsidRPr="0050684A" w:rsidRDefault="000242FA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5" w:type="pct"/>
          </w:tcPr>
          <w:p w:rsidR="000242FA" w:rsidRPr="0050684A" w:rsidRDefault="000242FA" w:rsidP="006A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sz w:val="24"/>
                <w:szCs w:val="24"/>
              </w:rPr>
              <w:t>План социального развития центров экономического роста Забайкальского края</w:t>
            </w:r>
          </w:p>
        </w:tc>
        <w:tc>
          <w:tcPr>
            <w:tcW w:w="731" w:type="pct"/>
            <w:vAlign w:val="bottom"/>
          </w:tcPr>
          <w:p w:rsidR="000242FA" w:rsidRPr="0050684A" w:rsidRDefault="002C3945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21708,3</w:t>
            </w:r>
          </w:p>
        </w:tc>
        <w:tc>
          <w:tcPr>
            <w:tcW w:w="726" w:type="pct"/>
            <w:vAlign w:val="bottom"/>
          </w:tcPr>
          <w:p w:rsidR="000242FA" w:rsidRPr="0050684A" w:rsidRDefault="002C3945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21708,3</w:t>
            </w:r>
          </w:p>
        </w:tc>
        <w:tc>
          <w:tcPr>
            <w:tcW w:w="676" w:type="pct"/>
            <w:vAlign w:val="bottom"/>
          </w:tcPr>
          <w:p w:rsidR="000242FA" w:rsidRPr="0050684A" w:rsidRDefault="002C3945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0242FA" w:rsidRPr="00AC16E5" w:rsidTr="00142B88">
        <w:tc>
          <w:tcPr>
            <w:tcW w:w="372" w:type="pct"/>
          </w:tcPr>
          <w:p w:rsidR="000242FA" w:rsidRPr="0050684A" w:rsidRDefault="001E5882" w:rsidP="0014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42FA" w:rsidRPr="0050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495" w:type="pct"/>
          </w:tcPr>
          <w:p w:rsidR="000242FA" w:rsidRPr="0050684A" w:rsidRDefault="000242FA" w:rsidP="0014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сеть</w:t>
            </w:r>
          </w:p>
        </w:tc>
        <w:tc>
          <w:tcPr>
            <w:tcW w:w="731" w:type="pct"/>
            <w:vAlign w:val="bottom"/>
          </w:tcPr>
          <w:p w:rsidR="000242FA" w:rsidRPr="0050684A" w:rsidRDefault="00A7352A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21708,3</w:t>
            </w:r>
          </w:p>
        </w:tc>
        <w:tc>
          <w:tcPr>
            <w:tcW w:w="726" w:type="pct"/>
            <w:vAlign w:val="bottom"/>
          </w:tcPr>
          <w:p w:rsidR="000242FA" w:rsidRPr="0050684A" w:rsidRDefault="002C3945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21708,3</w:t>
            </w:r>
          </w:p>
        </w:tc>
        <w:tc>
          <w:tcPr>
            <w:tcW w:w="676" w:type="pct"/>
            <w:vAlign w:val="bottom"/>
          </w:tcPr>
          <w:p w:rsidR="000242FA" w:rsidRPr="0050684A" w:rsidRDefault="002C3945" w:rsidP="001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55AA" w:rsidRDefault="002C01CB" w:rsidP="00CA4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2633" w:rsidRPr="002055AA" w:rsidRDefault="002C01CB" w:rsidP="00CA4BF2">
      <w:pPr>
        <w:jc w:val="both"/>
        <w:rPr>
          <w:b/>
        </w:rPr>
      </w:pPr>
      <w:r w:rsidRPr="0020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5B" w:rsidRPr="002055A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50684A" w:rsidRPr="002055AA">
        <w:rPr>
          <w:rFonts w:ascii="Times New Roman" w:hAnsi="Times New Roman" w:cs="Times New Roman"/>
          <w:b/>
          <w:sz w:val="28"/>
          <w:szCs w:val="28"/>
        </w:rPr>
        <w:t xml:space="preserve"> по сферам деятельности </w:t>
      </w:r>
      <w:r w:rsidR="00AF6D5B" w:rsidRPr="002055AA">
        <w:rPr>
          <w:rFonts w:ascii="Times New Roman" w:hAnsi="Times New Roman" w:cs="Times New Roman"/>
          <w:b/>
          <w:sz w:val="28"/>
          <w:szCs w:val="28"/>
        </w:rPr>
        <w:t>отображены в диаграмме в тыс.руб.:</w:t>
      </w:r>
    </w:p>
    <w:p w:rsidR="005A2633" w:rsidRDefault="005A2633">
      <w:r w:rsidRPr="005A2633">
        <w:rPr>
          <w:noProof/>
        </w:rPr>
        <w:drawing>
          <wp:inline distT="0" distB="0" distL="0" distR="0">
            <wp:extent cx="5940425" cy="309498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55AA" w:rsidRDefault="002055AA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216" w:rsidRPr="00B037CC" w:rsidRDefault="00AF6D5B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6B">
        <w:rPr>
          <w:rFonts w:ascii="Times New Roman" w:hAnsi="Times New Roman" w:cs="Times New Roman"/>
          <w:sz w:val="28"/>
          <w:szCs w:val="28"/>
        </w:rPr>
        <w:t>Анализ</w:t>
      </w:r>
      <w:r w:rsidR="00A97537">
        <w:rPr>
          <w:rFonts w:ascii="Times New Roman" w:hAnsi="Times New Roman" w:cs="Times New Roman"/>
          <w:sz w:val="28"/>
          <w:szCs w:val="28"/>
        </w:rPr>
        <w:t xml:space="preserve"> реализации мероприятий показал</w:t>
      </w:r>
      <w:r w:rsidR="00A4456B">
        <w:rPr>
          <w:rFonts w:ascii="Times New Roman" w:hAnsi="Times New Roman" w:cs="Times New Roman"/>
          <w:sz w:val="28"/>
          <w:szCs w:val="28"/>
        </w:rPr>
        <w:t xml:space="preserve">, </w:t>
      </w:r>
      <w:r w:rsidRPr="00A4456B">
        <w:rPr>
          <w:rFonts w:ascii="Times New Roman" w:hAnsi="Times New Roman" w:cs="Times New Roman"/>
          <w:sz w:val="28"/>
          <w:szCs w:val="28"/>
        </w:rPr>
        <w:t>что  неисполнение по освоению бюджетных средств наблюдается</w:t>
      </w:r>
      <w:r w:rsidR="00E13216">
        <w:rPr>
          <w:rFonts w:ascii="Times New Roman" w:hAnsi="Times New Roman" w:cs="Times New Roman"/>
          <w:sz w:val="28"/>
          <w:szCs w:val="28"/>
        </w:rPr>
        <w:t xml:space="preserve"> по национальному проекту «Демография»</w:t>
      </w:r>
      <w:r w:rsidRPr="00A4456B">
        <w:rPr>
          <w:rFonts w:ascii="Times New Roman" w:hAnsi="Times New Roman" w:cs="Times New Roman"/>
          <w:sz w:val="28"/>
          <w:szCs w:val="28"/>
        </w:rPr>
        <w:t xml:space="preserve"> </w:t>
      </w:r>
      <w:r w:rsidR="00E13216">
        <w:rPr>
          <w:rFonts w:ascii="Times New Roman" w:hAnsi="Times New Roman" w:cs="Times New Roman"/>
          <w:sz w:val="28"/>
          <w:szCs w:val="28"/>
        </w:rPr>
        <w:t xml:space="preserve"> исполнение составляет 49,6 %</w:t>
      </w:r>
      <w:r w:rsidR="00A97537" w:rsidRPr="00A834BB">
        <w:rPr>
          <w:rFonts w:ascii="Times New Roman" w:hAnsi="Times New Roman" w:cs="Times New Roman"/>
          <w:sz w:val="28"/>
          <w:szCs w:val="28"/>
        </w:rPr>
        <w:t>, что связано с</w:t>
      </w:r>
      <w:r w:rsidR="00E13216">
        <w:rPr>
          <w:rFonts w:ascii="Times New Roman" w:hAnsi="Times New Roman" w:cs="Times New Roman"/>
          <w:sz w:val="28"/>
          <w:szCs w:val="28"/>
        </w:rPr>
        <w:t xml:space="preserve"> продлением срока исполнения муниципального контракта </w:t>
      </w:r>
      <w:r w:rsidR="00A97537" w:rsidRPr="00A834BB">
        <w:rPr>
          <w:rFonts w:ascii="Times New Roman" w:hAnsi="Times New Roman" w:cs="Times New Roman"/>
          <w:sz w:val="28"/>
          <w:szCs w:val="28"/>
        </w:rPr>
        <w:t xml:space="preserve"> по </w:t>
      </w:r>
      <w:r w:rsidR="00A834BB">
        <w:rPr>
          <w:rFonts w:ascii="Times New Roman" w:hAnsi="Times New Roman" w:cs="Times New Roman"/>
          <w:sz w:val="28"/>
          <w:szCs w:val="28"/>
        </w:rPr>
        <w:t>с</w:t>
      </w:r>
      <w:r w:rsidR="00A834BB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троительству</w:t>
      </w:r>
      <w:r w:rsidR="00A834BB" w:rsidRPr="00A83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здания ясли-сад для детей от 1,5 до 3 лет</w:t>
      </w:r>
      <w:r w:rsidR="00A834BB" w:rsidRPr="00A834BB">
        <w:rPr>
          <w:rFonts w:ascii="Times New Roman" w:hAnsi="Times New Roman" w:cs="Times New Roman"/>
          <w:sz w:val="28"/>
          <w:szCs w:val="28"/>
        </w:rPr>
        <w:t>, расположенный по адресу: Забайкальский край, Карымский район, пгт. Карымское</w:t>
      </w:r>
      <w:r w:rsidR="00A834BB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834BB" w:rsidRPr="00A834BB">
        <w:rPr>
          <w:rFonts w:ascii="Times New Roman" w:hAnsi="Times New Roman" w:cs="Times New Roman"/>
          <w:sz w:val="28"/>
          <w:szCs w:val="28"/>
          <w:lang w:eastAsia="en-US"/>
        </w:rPr>
        <w:t xml:space="preserve">  стоимостью </w:t>
      </w:r>
      <w:r w:rsidR="00A834BB" w:rsidRPr="00A834BB">
        <w:rPr>
          <w:rFonts w:ascii="Times New Roman" w:hAnsi="Times New Roman" w:cs="Times New Roman"/>
          <w:snapToGrid w:val="0"/>
          <w:sz w:val="28"/>
          <w:szCs w:val="28"/>
          <w:lang w:eastAsia="zh-CN" w:bidi="hi-IN"/>
        </w:rPr>
        <w:t xml:space="preserve">127 168 823 руб. 96 коп. </w:t>
      </w:r>
      <w:r w:rsidR="00E13216">
        <w:rPr>
          <w:rFonts w:ascii="Times New Roman" w:hAnsi="Times New Roman" w:cs="Times New Roman"/>
          <w:sz w:val="28"/>
          <w:szCs w:val="28"/>
        </w:rPr>
        <w:t>до 8 мая 2022 года</w:t>
      </w:r>
      <w:r w:rsidR="00E13216" w:rsidRPr="00A834BB">
        <w:rPr>
          <w:rFonts w:ascii="Times New Roman" w:hAnsi="Times New Roman" w:cs="Times New Roman"/>
          <w:sz w:val="28"/>
          <w:szCs w:val="28"/>
        </w:rPr>
        <w:t xml:space="preserve"> </w:t>
      </w:r>
      <w:r w:rsidR="00E13216">
        <w:rPr>
          <w:rFonts w:ascii="Times New Roman" w:hAnsi="Times New Roman" w:cs="Times New Roman"/>
          <w:sz w:val="28"/>
          <w:szCs w:val="28"/>
        </w:rPr>
        <w:t>(дополнительное соглашение подписано 28 декабря 2021 года).</w:t>
      </w:r>
      <w:r w:rsidR="00B037CC" w:rsidRPr="00B03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7CC" w:rsidRPr="00B037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37CC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B037CC" w:rsidRPr="00B037C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B037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37CC" w:rsidRPr="00B037CC">
        <w:rPr>
          <w:rFonts w:ascii="Times New Roman" w:eastAsia="Times New Roman" w:hAnsi="Times New Roman" w:cs="Times New Roman"/>
          <w:sz w:val="28"/>
          <w:szCs w:val="28"/>
        </w:rPr>
        <w:t xml:space="preserve"> «Развитие жилищно-коммунального хозяйства Забайкальского края»</w:t>
      </w:r>
      <w:r w:rsidR="00B037C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составляет 68,8%. Нарушены сроки исполнения контракта  ООО </w:t>
      </w:r>
      <w:r w:rsidR="00B037CC" w:rsidRPr="00B037CC">
        <w:rPr>
          <w:rFonts w:ascii="Times New Roman" w:hAnsi="Times New Roman" w:cs="Times New Roman"/>
          <w:sz w:val="28"/>
          <w:szCs w:val="28"/>
        </w:rPr>
        <w:t>«АЛТАЙГИДРОСТРОЙ»</w:t>
      </w:r>
      <w:r w:rsidR="00B037CC">
        <w:rPr>
          <w:rFonts w:ascii="Times New Roman" w:hAnsi="Times New Roman" w:cs="Times New Roman"/>
          <w:sz w:val="28"/>
          <w:szCs w:val="28"/>
        </w:rPr>
        <w:t xml:space="preserve"> с городским </w:t>
      </w:r>
      <w:r w:rsidR="00B037CC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поселением «Дарасунское» на </w:t>
      </w:r>
      <w:r w:rsidR="00B037CC" w:rsidRPr="00B037CC">
        <w:rPr>
          <w:rFonts w:ascii="Times New Roman" w:hAnsi="Times New Roman" w:cs="Times New Roman"/>
          <w:sz w:val="28"/>
          <w:szCs w:val="28"/>
        </w:rPr>
        <w:t>работы по ремонту с частичной заменой основного и вспомогательного оборудования на котельных многоквартирных жилых домов ул.Сосняк, 1</w:t>
      </w:r>
      <w:r w:rsidR="00B037CC">
        <w:rPr>
          <w:rFonts w:ascii="Times New Roman" w:hAnsi="Times New Roman" w:cs="Times New Roman"/>
          <w:sz w:val="28"/>
          <w:szCs w:val="28"/>
        </w:rPr>
        <w:t xml:space="preserve">. Общая сумма </w:t>
      </w:r>
      <w:r w:rsidR="00B037CC" w:rsidRPr="00B037CC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B037C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37CC" w:rsidRPr="00B037CC">
        <w:rPr>
          <w:rFonts w:ascii="Times New Roman" w:hAnsi="Times New Roman" w:cs="Times New Roman"/>
          <w:sz w:val="28"/>
          <w:szCs w:val="28"/>
          <w:shd w:val="clear" w:color="auto" w:fill="FFFFFF"/>
        </w:rPr>
        <w:t>5 052 309,34</w:t>
      </w:r>
      <w:r w:rsidR="00B03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7CC" w:rsidRPr="00B037CC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B037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55AA" w:rsidRDefault="00C4712B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9F">
        <w:rPr>
          <w:rFonts w:ascii="Times New Roman" w:hAnsi="Times New Roman" w:cs="Times New Roman"/>
          <w:sz w:val="28"/>
          <w:szCs w:val="28"/>
        </w:rPr>
        <w:t>В 2021 году  Контрольно-счетной палатой</w:t>
      </w:r>
      <w:r w:rsidR="002055A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92669F">
        <w:rPr>
          <w:rFonts w:ascii="Times New Roman" w:hAnsi="Times New Roman" w:cs="Times New Roman"/>
          <w:sz w:val="28"/>
          <w:szCs w:val="28"/>
        </w:rPr>
        <w:t xml:space="preserve"> проводились мероприятия в целях осуществления контроля за ходом реализации следующих региональных проектов: </w:t>
      </w:r>
    </w:p>
    <w:p w:rsidR="002055AA" w:rsidRDefault="002055AA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2B" w:rsidRPr="0092669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5AA" w:rsidRDefault="002055AA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2B" w:rsidRPr="0092669F">
        <w:rPr>
          <w:rFonts w:ascii="Times New Roman" w:hAnsi="Times New Roman" w:cs="Times New Roman"/>
          <w:sz w:val="28"/>
          <w:szCs w:val="28"/>
        </w:rPr>
        <w:t xml:space="preserve"> «Развитие системы оказания первичной медико-санитарной помощи (Карымский район)»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5AA" w:rsidRDefault="002055AA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12B" w:rsidRPr="0092669F">
        <w:rPr>
          <w:rFonts w:ascii="Times New Roman" w:hAnsi="Times New Roman" w:cs="Times New Roman"/>
          <w:sz w:val="28"/>
          <w:szCs w:val="28"/>
        </w:rPr>
        <w:t xml:space="preserve"> «Обеспечение качественно нового уровня развития инфраструктуры культуры («Культурная среда»)»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5AA" w:rsidRDefault="002055AA" w:rsidP="002055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2B" w:rsidRPr="0092669F">
        <w:rPr>
          <w:rFonts w:ascii="Times New Roman" w:hAnsi="Times New Roman" w:cs="Times New Roman"/>
          <w:sz w:val="28"/>
          <w:szCs w:val="28"/>
        </w:rPr>
        <w:t xml:space="preserve"> </w:t>
      </w:r>
      <w:r w:rsidR="0092669F" w:rsidRPr="0092669F">
        <w:rPr>
          <w:rFonts w:ascii="Times New Roman" w:eastAsia="Times New Roman" w:hAnsi="Times New Roman" w:cs="Times New Roman"/>
          <w:sz w:val="28"/>
          <w:szCs w:val="28"/>
        </w:rPr>
        <w:t xml:space="preserve"> " Развитие образования"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12B" w:rsidRPr="0092669F" w:rsidRDefault="002055AA" w:rsidP="00205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69F" w:rsidRPr="0092669F">
        <w:rPr>
          <w:rFonts w:ascii="Times New Roman" w:hAnsi="Times New Roman" w:cs="Times New Roman"/>
          <w:sz w:val="28"/>
          <w:szCs w:val="28"/>
        </w:rPr>
        <w:t xml:space="preserve">  «Комплексное развитие сельских территорий»</w:t>
      </w:r>
      <w:r w:rsidR="0092669F">
        <w:rPr>
          <w:rFonts w:ascii="Times New Roman" w:hAnsi="Times New Roman" w:cs="Times New Roman"/>
          <w:sz w:val="28"/>
          <w:szCs w:val="28"/>
        </w:rPr>
        <w:t>.</w:t>
      </w:r>
    </w:p>
    <w:p w:rsidR="00A4456B" w:rsidRPr="00396A78" w:rsidRDefault="00A834BB" w:rsidP="002055AA">
      <w:pPr>
        <w:rPr>
          <w:rFonts w:ascii="Times New Roman" w:hAnsi="Times New Roman" w:cs="Times New Roman"/>
          <w:b/>
          <w:sz w:val="28"/>
          <w:szCs w:val="28"/>
        </w:rPr>
      </w:pPr>
      <w:r w:rsidRPr="00396A78">
        <w:rPr>
          <w:rFonts w:ascii="Times New Roman" w:hAnsi="Times New Roman" w:cs="Times New Roman"/>
          <w:b/>
          <w:sz w:val="28"/>
          <w:szCs w:val="28"/>
        </w:rPr>
        <w:t>В</w:t>
      </w:r>
      <w:r w:rsidR="00B67CA1" w:rsidRPr="00396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56B" w:rsidRPr="00396A78">
        <w:rPr>
          <w:rFonts w:ascii="Times New Roman" w:hAnsi="Times New Roman" w:cs="Times New Roman"/>
          <w:b/>
          <w:sz w:val="28"/>
          <w:szCs w:val="28"/>
        </w:rPr>
        <w:t>сфер</w:t>
      </w:r>
      <w:r w:rsidR="00B67CA1" w:rsidRPr="00396A78">
        <w:rPr>
          <w:rFonts w:ascii="Times New Roman" w:hAnsi="Times New Roman" w:cs="Times New Roman"/>
          <w:b/>
          <w:sz w:val="28"/>
          <w:szCs w:val="28"/>
        </w:rPr>
        <w:t>е</w:t>
      </w:r>
      <w:r w:rsidR="00A4456B" w:rsidRPr="00396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A1" w:rsidRPr="00396A78">
        <w:rPr>
          <w:rFonts w:ascii="Times New Roman" w:hAnsi="Times New Roman" w:cs="Times New Roman"/>
          <w:b/>
          <w:sz w:val="28"/>
          <w:szCs w:val="28"/>
        </w:rPr>
        <w:t>О</w:t>
      </w:r>
      <w:r w:rsidR="00A4456B" w:rsidRPr="00396A78">
        <w:rPr>
          <w:rFonts w:ascii="Times New Roman" w:hAnsi="Times New Roman" w:cs="Times New Roman"/>
          <w:b/>
          <w:sz w:val="28"/>
          <w:szCs w:val="28"/>
        </w:rPr>
        <w:t>бразования:</w:t>
      </w:r>
    </w:p>
    <w:p w:rsidR="00E93E10" w:rsidRPr="00E93E10" w:rsidRDefault="0092669F" w:rsidP="002055AA">
      <w:pPr>
        <w:pStyle w:val="a5"/>
        <w:numPr>
          <w:ilvl w:val="0"/>
          <w:numId w:val="1"/>
        </w:numPr>
        <w:shd w:val="clear" w:color="auto" w:fill="FFFFFF"/>
        <w:tabs>
          <w:tab w:val="left" w:pos="1214"/>
          <w:tab w:val="left" w:leader="underscore" w:pos="94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проверка по </w:t>
      </w:r>
      <w:r w:rsidR="00B67CA1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56B" w:rsidRPr="00B67CA1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456B" w:rsidRPr="00B67CA1">
        <w:rPr>
          <w:rFonts w:ascii="Times New Roman" w:eastAsia="Times New Roman" w:hAnsi="Times New Roman" w:cs="Times New Roman"/>
          <w:sz w:val="28"/>
          <w:szCs w:val="28"/>
        </w:rPr>
        <w:t xml:space="preserve"> субсидий на реализацию</w:t>
      </w:r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мероприятий по соблюдению требований  к воздушно-тепловому режиму, водоснабжению и канализации в рамках  государственной программы Забайкальского края «Развитие  образования Забайкальского края на 2014-2025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охвачено 6 общеобразовательных учреждений:</w:t>
      </w:r>
    </w:p>
    <w:p w:rsidR="00E93E10" w:rsidRDefault="00E93E10" w:rsidP="002055AA">
      <w:pPr>
        <w:pStyle w:val="a5"/>
        <w:shd w:val="clear" w:color="auto" w:fill="FFFFFF"/>
        <w:tabs>
          <w:tab w:val="left" w:pos="1214"/>
          <w:tab w:val="left" w:leader="underscore" w:pos="9480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№46 с. Урульга,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СОШ №5 п. Карымское,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с. Тыргетуй,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МОУ ООШ №5 п. Дарасун, МОУ СОШ №3 п. Дарасун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МОУ СОШ с. Нарын Талача</w:t>
      </w:r>
      <w:r w:rsidR="00926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56B" w:rsidRPr="00B67CA1" w:rsidRDefault="0092669F" w:rsidP="002055A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Комплексная </w:t>
      </w:r>
      <w:r w:rsidR="003D12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проверка</w:t>
      </w:r>
      <w:r w:rsidR="00B67C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4456B" w:rsidRPr="00B67C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использования </w:t>
      </w:r>
      <w:r w:rsidR="00A4456B" w:rsidRPr="00B67CA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 на капитальный ремонт муниципального общеобразовательного учреждения «Средняя общеобразовательная школа № 1 п. Карымское» по адресу: Забайкальский край, Карымский район, пгт. Карым</w:t>
      </w:r>
      <w:r w:rsidR="00A834BB">
        <w:rPr>
          <w:rFonts w:ascii="Times New Roman" w:eastAsia="Times New Roman" w:hAnsi="Times New Roman" w:cs="Times New Roman"/>
          <w:color w:val="000000"/>
          <w:sz w:val="28"/>
          <w:szCs w:val="28"/>
        </w:rPr>
        <w:t>ское, ул. Ленинградская, д. 100, в рамках государственной программы «Комплексное развитие сельских территорий Забайкальского края»</w:t>
      </w:r>
    </w:p>
    <w:p w:rsidR="005A2633" w:rsidRPr="00396A78" w:rsidRDefault="00B67CA1" w:rsidP="002055AA">
      <w:pPr>
        <w:rPr>
          <w:rFonts w:ascii="Times New Roman" w:hAnsi="Times New Roman" w:cs="Times New Roman"/>
          <w:b/>
          <w:sz w:val="28"/>
          <w:szCs w:val="28"/>
        </w:rPr>
      </w:pPr>
      <w:r w:rsidRPr="00396A78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A4456B" w:rsidRPr="00B67CA1" w:rsidRDefault="00B67CA1" w:rsidP="002055A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A4456B" w:rsidRPr="00B67CA1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456B" w:rsidRPr="00B67CA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456B" w:rsidRPr="00B67CA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4456B" w:rsidRPr="00B67CA1">
        <w:rPr>
          <w:rFonts w:ascii="Times New Roman" w:hAnsi="Times New Roman" w:cs="Times New Roman"/>
          <w:sz w:val="28"/>
          <w:szCs w:val="28"/>
        </w:rPr>
        <w:t>по проверки законности, эффективности, обоснованности и целесообразности использования субсидий на капитальный ремонт МУК «Межпоселенческий библиотечно-</w:t>
      </w:r>
      <w:r w:rsidR="00A834BB">
        <w:rPr>
          <w:rFonts w:ascii="Times New Roman" w:hAnsi="Times New Roman" w:cs="Times New Roman"/>
          <w:sz w:val="28"/>
          <w:szCs w:val="28"/>
        </w:rPr>
        <w:lastRenderedPageBreak/>
        <w:t>культурный центр» с. Адриановка, в рамках государственной программы «Развитие культуры в Забайкальском крае»</w:t>
      </w:r>
      <w:r w:rsidR="00396A78">
        <w:rPr>
          <w:rFonts w:ascii="Times New Roman" w:hAnsi="Times New Roman" w:cs="Times New Roman"/>
          <w:sz w:val="28"/>
          <w:szCs w:val="28"/>
        </w:rPr>
        <w:t>.</w:t>
      </w:r>
    </w:p>
    <w:p w:rsidR="00B67CA1" w:rsidRPr="00396A78" w:rsidRDefault="00B67CA1" w:rsidP="00205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78">
        <w:rPr>
          <w:rFonts w:ascii="Times New Roman" w:hAnsi="Times New Roman" w:cs="Times New Roman"/>
          <w:b/>
          <w:sz w:val="28"/>
          <w:szCs w:val="28"/>
        </w:rPr>
        <w:t>В сельском поселение «Большетуринское»:</w:t>
      </w:r>
    </w:p>
    <w:p w:rsidR="00A4456B" w:rsidRPr="00B67CA1" w:rsidRDefault="00B67CA1" w:rsidP="002055A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CA1">
        <w:rPr>
          <w:rFonts w:ascii="Times New Roman" w:hAnsi="Times New Roman" w:cs="Times New Roman"/>
          <w:sz w:val="28"/>
          <w:szCs w:val="28"/>
        </w:rPr>
        <w:t xml:space="preserve"> проведено мероприятие по</w:t>
      </w:r>
      <w:r w:rsidR="00A4456B" w:rsidRPr="00B67C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A4456B" w:rsidRPr="00B67CA1">
        <w:rPr>
          <w:rFonts w:ascii="Times New Roman" w:eastAsia="Times New Roman" w:hAnsi="Times New Roman" w:cs="Times New Roman"/>
          <w:sz w:val="28"/>
          <w:szCs w:val="28"/>
        </w:rPr>
        <w:t>проверке законности, эффективности, обоснованности и целесообразности использования субсидий на реализацию Государственной программы Забайкальского края «Формирование современной городской среды (2018-2022 годы)»</w:t>
      </w:r>
    </w:p>
    <w:p w:rsidR="007B1836" w:rsidRDefault="00B67CA1" w:rsidP="002055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В целом проверками охвачено  </w:t>
      </w:r>
      <w:r w:rsidR="00E13216">
        <w:rPr>
          <w:rFonts w:ascii="Times New Roman" w:hAnsi="Times New Roman" w:cs="Times New Roman"/>
          <w:sz w:val="28"/>
          <w:szCs w:val="28"/>
        </w:rPr>
        <w:t>10</w:t>
      </w:r>
      <w:r w:rsidRPr="00A97537">
        <w:rPr>
          <w:rFonts w:ascii="Times New Roman" w:hAnsi="Times New Roman" w:cs="Times New Roman"/>
          <w:sz w:val="28"/>
          <w:szCs w:val="28"/>
        </w:rPr>
        <w:t xml:space="preserve"> объектов на общую сумму </w:t>
      </w:r>
      <w:r w:rsidR="00E13216">
        <w:rPr>
          <w:rFonts w:ascii="Times New Roman" w:hAnsi="Times New Roman" w:cs="Times New Roman"/>
          <w:sz w:val="28"/>
          <w:szCs w:val="28"/>
        </w:rPr>
        <w:t>69 967,9</w:t>
      </w:r>
      <w:r w:rsidRPr="00A9753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B1836">
        <w:rPr>
          <w:rFonts w:ascii="Times New Roman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составлено  </w:t>
      </w:r>
      <w:r w:rsidR="00E13216">
        <w:rPr>
          <w:rFonts w:ascii="Times New Roman" w:hAnsi="Times New Roman" w:cs="Times New Roman"/>
          <w:sz w:val="28"/>
          <w:szCs w:val="28"/>
        </w:rPr>
        <w:t>8</w:t>
      </w:r>
      <w:r w:rsidRPr="00A97537">
        <w:rPr>
          <w:rFonts w:ascii="Times New Roman" w:hAnsi="Times New Roman" w:cs="Times New Roman"/>
          <w:sz w:val="28"/>
          <w:szCs w:val="28"/>
        </w:rPr>
        <w:t xml:space="preserve"> актов, выявлено нарушений на 5 объектах общей суммой 851,0 тыс. руб. </w:t>
      </w:r>
    </w:p>
    <w:p w:rsidR="003B3CAB" w:rsidRDefault="007B1836" w:rsidP="002055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CA1" w:rsidRPr="00A97537">
        <w:rPr>
          <w:rFonts w:ascii="Times New Roman" w:hAnsi="Times New Roman" w:cs="Times New Roman"/>
          <w:sz w:val="28"/>
          <w:szCs w:val="28"/>
        </w:rPr>
        <w:t>ыписано 2 предписания и 4 информационных письма.</w:t>
      </w:r>
      <w:r w:rsidR="00A97537" w:rsidRPr="00A97537">
        <w:rPr>
          <w:rFonts w:ascii="Times New Roman" w:hAnsi="Times New Roman" w:cs="Times New Roman"/>
          <w:sz w:val="28"/>
          <w:szCs w:val="28"/>
        </w:rPr>
        <w:t xml:space="preserve">  На текущий период все нарушения устранены, работы завершены</w:t>
      </w:r>
      <w:r w:rsidR="00A97537">
        <w:rPr>
          <w:rFonts w:ascii="Times New Roman" w:hAnsi="Times New Roman" w:cs="Times New Roman"/>
          <w:sz w:val="28"/>
          <w:szCs w:val="28"/>
        </w:rPr>
        <w:t>.</w:t>
      </w:r>
    </w:p>
    <w:p w:rsidR="002055AA" w:rsidRDefault="002055AA" w:rsidP="002055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55AA" w:rsidRDefault="002055AA" w:rsidP="002055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55AA" w:rsidRDefault="002055AA" w:rsidP="002055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3CAB" w:rsidRDefault="007B1836" w:rsidP="002055AA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Сидорова О.А.</w:t>
      </w:r>
    </w:p>
    <w:sectPr w:rsidR="003B3CAB" w:rsidSect="00CD40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BC" w:rsidRDefault="005A00BC" w:rsidP="00BE555A">
      <w:pPr>
        <w:spacing w:after="0" w:line="240" w:lineRule="auto"/>
      </w:pPr>
      <w:r>
        <w:separator/>
      </w:r>
    </w:p>
  </w:endnote>
  <w:endnote w:type="continuationSeparator" w:id="1">
    <w:p w:rsidR="005A00BC" w:rsidRDefault="005A00BC" w:rsidP="00B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4152"/>
      <w:docPartObj>
        <w:docPartGallery w:val="Page Numbers (Bottom of Page)"/>
        <w:docPartUnique/>
      </w:docPartObj>
    </w:sdtPr>
    <w:sdtContent>
      <w:p w:rsidR="00BE555A" w:rsidRDefault="00AF12A3">
        <w:pPr>
          <w:pStyle w:val="aa"/>
          <w:jc w:val="right"/>
        </w:pPr>
        <w:fldSimple w:instr=" PAGE   \* MERGEFORMAT ">
          <w:r w:rsidR="00396A78">
            <w:rPr>
              <w:noProof/>
            </w:rPr>
            <w:t>4</w:t>
          </w:r>
        </w:fldSimple>
      </w:p>
    </w:sdtContent>
  </w:sdt>
  <w:p w:rsidR="00BE555A" w:rsidRDefault="00BE55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BC" w:rsidRDefault="005A00BC" w:rsidP="00BE555A">
      <w:pPr>
        <w:spacing w:after="0" w:line="240" w:lineRule="auto"/>
      </w:pPr>
      <w:r>
        <w:separator/>
      </w:r>
    </w:p>
  </w:footnote>
  <w:footnote w:type="continuationSeparator" w:id="1">
    <w:p w:rsidR="005A00BC" w:rsidRDefault="005A00BC" w:rsidP="00BE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3B05"/>
    <w:multiLevelType w:val="hybridMultilevel"/>
    <w:tmpl w:val="04C42CF0"/>
    <w:lvl w:ilvl="0" w:tplc="800CCD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5C3A"/>
    <w:multiLevelType w:val="hybridMultilevel"/>
    <w:tmpl w:val="0F7EC4B6"/>
    <w:lvl w:ilvl="0" w:tplc="A6B86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09CD"/>
    <w:multiLevelType w:val="hybridMultilevel"/>
    <w:tmpl w:val="17C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074"/>
    <w:rsid w:val="000242FA"/>
    <w:rsid w:val="000D314D"/>
    <w:rsid w:val="001321D5"/>
    <w:rsid w:val="001E5882"/>
    <w:rsid w:val="002055AA"/>
    <w:rsid w:val="002C01CB"/>
    <w:rsid w:val="002C3945"/>
    <w:rsid w:val="00357D55"/>
    <w:rsid w:val="00396A78"/>
    <w:rsid w:val="003B3CAB"/>
    <w:rsid w:val="003C15A0"/>
    <w:rsid w:val="003D1281"/>
    <w:rsid w:val="0050684A"/>
    <w:rsid w:val="00535895"/>
    <w:rsid w:val="00585F25"/>
    <w:rsid w:val="005A00BC"/>
    <w:rsid w:val="005A2633"/>
    <w:rsid w:val="006759D6"/>
    <w:rsid w:val="006A1967"/>
    <w:rsid w:val="00701F39"/>
    <w:rsid w:val="007B1836"/>
    <w:rsid w:val="007D28A7"/>
    <w:rsid w:val="00804C85"/>
    <w:rsid w:val="00892EBB"/>
    <w:rsid w:val="00923D17"/>
    <w:rsid w:val="0092669F"/>
    <w:rsid w:val="00932A2C"/>
    <w:rsid w:val="009D61C9"/>
    <w:rsid w:val="00A4456B"/>
    <w:rsid w:val="00A7352A"/>
    <w:rsid w:val="00A834BB"/>
    <w:rsid w:val="00A97537"/>
    <w:rsid w:val="00AF12A3"/>
    <w:rsid w:val="00AF6D5B"/>
    <w:rsid w:val="00B037CC"/>
    <w:rsid w:val="00B67CA1"/>
    <w:rsid w:val="00B73074"/>
    <w:rsid w:val="00BD55E3"/>
    <w:rsid w:val="00BE555A"/>
    <w:rsid w:val="00C4712B"/>
    <w:rsid w:val="00CA4BF2"/>
    <w:rsid w:val="00CD405E"/>
    <w:rsid w:val="00D3426A"/>
    <w:rsid w:val="00D36000"/>
    <w:rsid w:val="00E13216"/>
    <w:rsid w:val="00E82F1B"/>
    <w:rsid w:val="00E93E10"/>
    <w:rsid w:val="00F4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C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7537"/>
    <w:rPr>
      <w:color w:val="0000FF" w:themeColor="hyperlink"/>
      <w:u w:val="single"/>
    </w:rPr>
  </w:style>
  <w:style w:type="paragraph" w:styleId="a7">
    <w:name w:val="No Spacing"/>
    <w:uiPriority w:val="1"/>
    <w:qFormat/>
    <w:rsid w:val="00BD55E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E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55A"/>
  </w:style>
  <w:style w:type="paragraph" w:styleId="aa">
    <w:name w:val="footer"/>
    <w:basedOn w:val="a"/>
    <w:link w:val="ab"/>
    <w:uiPriority w:val="99"/>
    <w:unhideWhenUsed/>
    <w:rsid w:val="00BE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506826449325414"/>
          <c:y val="4.5878644142394502E-2"/>
          <c:w val="0.72186294147442098"/>
          <c:h val="0.429649652383294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176575.1</c:v>
                </c:pt>
                <c:pt idx="1">
                  <c:v>37526.5</c:v>
                </c:pt>
                <c:pt idx="2">
                  <c:v>11773</c:v>
                </c:pt>
                <c:pt idx="3">
                  <c:v>21708.3</c:v>
                </c:pt>
                <c:pt idx="4">
                  <c:v>7979.9</c:v>
                </c:pt>
                <c:pt idx="5">
                  <c:v>60620.7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109432.3</c:v>
                </c:pt>
                <c:pt idx="1">
                  <c:v>37526.5</c:v>
                </c:pt>
                <c:pt idx="2">
                  <c:v>6722.8</c:v>
                </c:pt>
                <c:pt idx="3">
                  <c:v>21708.3</c:v>
                </c:pt>
                <c:pt idx="4">
                  <c:v>7979.9</c:v>
                </c:pt>
                <c:pt idx="5">
                  <c:v>54237.599999999999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остаток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67142.7</c:v>
                </c:pt>
                <c:pt idx="1">
                  <c:v>0</c:v>
                </c:pt>
                <c:pt idx="2">
                  <c:v>5050.2</c:v>
                </c:pt>
                <c:pt idx="3">
                  <c:v>0</c:v>
                </c:pt>
                <c:pt idx="4">
                  <c:v>0</c:v>
                </c:pt>
                <c:pt idx="5">
                  <c:v>6383.1</c:v>
                </c:pt>
              </c:numCache>
            </c:numRef>
          </c:val>
        </c:ser>
        <c:shape val="cylinder"/>
        <c:axId val="74920704"/>
        <c:axId val="74925184"/>
        <c:axId val="0"/>
      </c:bar3DChart>
      <c:catAx>
        <c:axId val="74920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510" baseline="0"/>
            </a:pPr>
            <a:endParaRPr lang="ru-RU"/>
          </a:p>
        </c:txPr>
        <c:crossAx val="74925184"/>
        <c:crosses val="autoZero"/>
        <c:auto val="1"/>
        <c:lblAlgn val="ctr"/>
        <c:lblOffset val="100"/>
      </c:catAx>
      <c:valAx>
        <c:axId val="749251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0" baseline="0"/>
            </a:pPr>
            <a:endParaRPr lang="ru-RU"/>
          </a:p>
        </c:txPr>
        <c:crossAx val="7492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47651472748152"/>
          <c:y val="0.65921072187865459"/>
          <c:w val="0.14000664935589624"/>
          <c:h val="0.28067774266715778"/>
        </c:manualLayout>
      </c:layout>
      <c:txPr>
        <a:bodyPr/>
        <a:lstStyle/>
        <a:p>
          <a:pPr>
            <a:defRPr sz="139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5</cp:revision>
  <cp:lastPrinted>2022-01-25T04:45:00Z</cp:lastPrinted>
  <dcterms:created xsi:type="dcterms:W3CDTF">2022-01-25T04:41:00Z</dcterms:created>
  <dcterms:modified xsi:type="dcterms:W3CDTF">2022-01-25T04:46:00Z</dcterms:modified>
</cp:coreProperties>
</file>