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67" w:rsidRPr="008B2DBC" w:rsidRDefault="00C14F67" w:rsidP="008B2DB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B2DBC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C14F67" w:rsidRPr="008B2DBC" w:rsidRDefault="00C14F67" w:rsidP="008B2DB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B2DBC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C14F67" w:rsidRPr="008B2DBC" w:rsidRDefault="00C14F67" w:rsidP="008B2DBC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C14F67" w:rsidRPr="008B2DBC" w:rsidRDefault="00C14F67" w:rsidP="008B2DBC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8B2DBC"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C14F67" w:rsidRPr="008B2DBC" w:rsidRDefault="00C14F67" w:rsidP="008B2DB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14F67" w:rsidRPr="00E11832" w:rsidRDefault="00C14F67" w:rsidP="00301132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«15</w:t>
      </w:r>
      <w:r w:rsidRPr="00E1183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E1183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E11832">
        <w:rPr>
          <w:rFonts w:ascii="Times New Roman" w:hAnsi="Times New Roman"/>
          <w:sz w:val="28"/>
          <w:szCs w:val="28"/>
        </w:rPr>
        <w:t xml:space="preserve"> г.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441</w:t>
      </w:r>
    </w:p>
    <w:p w:rsidR="00C14F67" w:rsidRPr="00E11832" w:rsidRDefault="00C14F67" w:rsidP="008B2D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Look w:val="00A0"/>
      </w:tblPr>
      <w:tblGrid>
        <w:gridCol w:w="6771"/>
      </w:tblGrid>
      <w:tr w:rsidR="00C14F67" w:rsidRPr="00A501D0" w:rsidTr="00A501D0">
        <w:trPr>
          <w:trHeight w:val="1362"/>
        </w:trPr>
        <w:tc>
          <w:tcPr>
            <w:tcW w:w="6771" w:type="dxa"/>
          </w:tcPr>
          <w:p w:rsidR="00C14F67" w:rsidRPr="00A501D0" w:rsidRDefault="00C14F67" w:rsidP="00A501D0">
            <w:pPr>
              <w:spacing w:after="0" w:line="240" w:lineRule="auto"/>
              <w:rPr>
                <w:sz w:val="28"/>
                <w:szCs w:val="28"/>
              </w:rPr>
            </w:pPr>
            <w:r w:rsidRPr="00A501D0">
              <w:rPr>
                <w:rFonts w:ascii="Times New Roman" w:hAnsi="Times New Roman"/>
                <w:sz w:val="28"/>
                <w:szCs w:val="28"/>
              </w:rPr>
              <w:t xml:space="preserve">Об утверждении  Положения о  порядке проведения Конкурса лучших  педагогических работников муниципальных образовательных организаций для присуждения муниципальных  грантов </w:t>
            </w:r>
          </w:p>
        </w:tc>
      </w:tr>
    </w:tbl>
    <w:p w:rsidR="00C14F67" w:rsidRDefault="00C14F67" w:rsidP="008B2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F67" w:rsidRPr="00E11832" w:rsidRDefault="00C14F67" w:rsidP="008B2D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 xml:space="preserve">В целях повышения качества образования, совершенствования </w:t>
      </w:r>
      <w:hyperlink r:id="rId6" w:history="1">
        <w:r w:rsidRPr="00E11832">
          <w:rPr>
            <w:rFonts w:ascii="Times New Roman" w:hAnsi="Times New Roman"/>
            <w:sz w:val="28"/>
            <w:szCs w:val="28"/>
          </w:rPr>
          <w:t>работы</w:t>
        </w:r>
      </w:hyperlink>
      <w:r w:rsidRPr="00E11832">
        <w:rPr>
          <w:rFonts w:ascii="Times New Roman" w:hAnsi="Times New Roman"/>
          <w:sz w:val="28"/>
          <w:szCs w:val="28"/>
        </w:rPr>
        <w:t xml:space="preserve"> в системе образования муниципального района «Карымский район», распространения передового опыта, развития творческого потенциала педагогических работников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11832">
        <w:rPr>
          <w:rFonts w:ascii="Times New Roman" w:hAnsi="Times New Roman"/>
          <w:sz w:val="28"/>
          <w:szCs w:val="28"/>
        </w:rPr>
        <w:t xml:space="preserve">, повышения престижа педагогической профессии,  </w:t>
      </w:r>
      <w:r w:rsidRPr="00E11832">
        <w:rPr>
          <w:rFonts w:ascii="Times New Roman" w:hAnsi="Times New Roman"/>
          <w:b/>
          <w:sz w:val="28"/>
          <w:szCs w:val="28"/>
        </w:rPr>
        <w:t>постановляю:</w:t>
      </w:r>
    </w:p>
    <w:p w:rsidR="00C14F67" w:rsidRPr="00E11832" w:rsidRDefault="00C14F67" w:rsidP="008B2D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 xml:space="preserve">1. Утвердить </w:t>
      </w:r>
      <w:hyperlink r:id="rId7" w:history="1">
        <w:r w:rsidRPr="00E11832">
          <w:rPr>
            <w:rFonts w:ascii="Times New Roman" w:hAnsi="Times New Roman"/>
            <w:sz w:val="28"/>
            <w:szCs w:val="28"/>
          </w:rPr>
          <w:t>Положени</w:t>
        </w:r>
      </w:hyperlink>
      <w:r>
        <w:rPr>
          <w:rFonts w:ascii="Times New Roman" w:hAnsi="Times New Roman"/>
          <w:sz w:val="28"/>
          <w:szCs w:val="28"/>
        </w:rPr>
        <w:t xml:space="preserve">е </w:t>
      </w:r>
      <w:r w:rsidRPr="00E11832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>проведения Конкурса</w:t>
      </w:r>
      <w:r w:rsidRPr="00E11832">
        <w:rPr>
          <w:rFonts w:ascii="Times New Roman" w:hAnsi="Times New Roman"/>
          <w:sz w:val="28"/>
          <w:szCs w:val="28"/>
        </w:rPr>
        <w:t xml:space="preserve"> лучших  педагогических работников муниципальных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11832">
        <w:rPr>
          <w:rFonts w:ascii="Times New Roman" w:hAnsi="Times New Roman"/>
          <w:sz w:val="28"/>
          <w:szCs w:val="28"/>
        </w:rPr>
        <w:t xml:space="preserve"> для присуждения муниципальных грантов (</w:t>
      </w:r>
      <w:hyperlink r:id="rId8" w:anchor="block_1000" w:history="1">
        <w:r>
          <w:rPr>
            <w:rFonts w:ascii="Times New Roman" w:hAnsi="Times New Roman"/>
            <w:sz w:val="28"/>
            <w:szCs w:val="28"/>
          </w:rPr>
          <w:t>прилагается</w:t>
        </w:r>
      </w:hyperlink>
      <w:r w:rsidRPr="00E11832">
        <w:rPr>
          <w:rFonts w:ascii="Times New Roman" w:hAnsi="Times New Roman"/>
          <w:sz w:val="28"/>
          <w:szCs w:val="28"/>
        </w:rPr>
        <w:t>).</w:t>
      </w:r>
    </w:p>
    <w:p w:rsidR="00C14F67" w:rsidRPr="00E11832" w:rsidRDefault="00C14F67" w:rsidP="008B2DB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hyperlink r:id="rId9" w:history="1">
        <w:r w:rsidRPr="00E1183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E11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E11832">
        <w:rPr>
          <w:rFonts w:ascii="Times New Roman" w:hAnsi="Times New Roman"/>
          <w:sz w:val="28"/>
          <w:szCs w:val="28"/>
        </w:rPr>
        <w:t>дминистрации муниципального района «Карымский район»  от</w:t>
      </w:r>
      <w:r>
        <w:rPr>
          <w:rFonts w:ascii="Times New Roman" w:hAnsi="Times New Roman"/>
          <w:sz w:val="28"/>
          <w:szCs w:val="28"/>
        </w:rPr>
        <w:t xml:space="preserve"> 08 сентября </w:t>
      </w:r>
      <w:r w:rsidRPr="00E1183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16  </w:t>
      </w:r>
      <w:r w:rsidRPr="00E1183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№241  «</w:t>
      </w:r>
      <w:r w:rsidRPr="00E11832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832">
        <w:rPr>
          <w:rFonts w:ascii="Times New Roman" w:hAnsi="Times New Roman"/>
          <w:sz w:val="28"/>
          <w:szCs w:val="28"/>
        </w:rPr>
        <w:t xml:space="preserve"> Положения о порядке конкурсного отбора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832">
        <w:rPr>
          <w:rFonts w:ascii="Times New Roman" w:hAnsi="Times New Roman"/>
          <w:sz w:val="28"/>
          <w:szCs w:val="28"/>
        </w:rPr>
        <w:t xml:space="preserve"> лучших административных и педагогических работников муниципальных </w:t>
      </w:r>
      <w:r w:rsidRPr="006F26FA">
        <w:rPr>
          <w:rFonts w:ascii="Times New Roman" w:hAnsi="Times New Roman"/>
          <w:sz w:val="28"/>
          <w:szCs w:val="28"/>
        </w:rPr>
        <w:t>образовательных</w:t>
      </w:r>
      <w:r w:rsidRPr="00E11832">
        <w:rPr>
          <w:rFonts w:ascii="Times New Roman" w:hAnsi="Times New Roman"/>
          <w:sz w:val="28"/>
          <w:szCs w:val="28"/>
        </w:rPr>
        <w:t xml:space="preserve"> учреждений для присуждения муниципальных грантов</w:t>
      </w:r>
      <w:r>
        <w:rPr>
          <w:rFonts w:ascii="Times New Roman" w:hAnsi="Times New Roman"/>
          <w:sz w:val="28"/>
          <w:szCs w:val="28"/>
        </w:rPr>
        <w:t>»</w:t>
      </w:r>
      <w:r w:rsidRPr="00E11832">
        <w:rPr>
          <w:rFonts w:ascii="Times New Roman" w:hAnsi="Times New Roman"/>
          <w:sz w:val="28"/>
          <w:szCs w:val="28"/>
        </w:rPr>
        <w:t xml:space="preserve"> </w:t>
      </w:r>
    </w:p>
    <w:p w:rsidR="00C14F67" w:rsidRPr="00E11832" w:rsidRDefault="00C14F67" w:rsidP="008B2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832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E11832">
        <w:rPr>
          <w:rFonts w:ascii="Times New Roman" w:hAnsi="Times New Roman"/>
          <w:sz w:val="28"/>
          <w:szCs w:val="28"/>
        </w:rPr>
        <w:t>подписания.</w:t>
      </w:r>
    </w:p>
    <w:p w:rsidR="00C14F67" w:rsidRDefault="00C14F67" w:rsidP="008B2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 xml:space="preserve">4. </w:t>
      </w:r>
      <w:hyperlink r:id="rId10" w:history="1">
        <w:r w:rsidRPr="00E11832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Pr="00E11832">
        <w:rPr>
          <w:rFonts w:ascii="Times New Roman" w:hAnsi="Times New Roman"/>
          <w:sz w:val="28"/>
          <w:szCs w:val="28"/>
        </w:rPr>
        <w:t xml:space="preserve"> настоящее </w:t>
      </w:r>
      <w:hyperlink r:id="rId11" w:history="1">
        <w:r w:rsidRPr="00E1183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E11832">
        <w:rPr>
          <w:rFonts w:ascii="Times New Roman" w:hAnsi="Times New Roman"/>
          <w:sz w:val="28"/>
          <w:szCs w:val="28"/>
        </w:rPr>
        <w:t xml:space="preserve"> в районной газете «Красное знамя» и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E11832">
        <w:rPr>
          <w:rFonts w:ascii="Times New Roman" w:hAnsi="Times New Roman"/>
          <w:sz w:val="28"/>
          <w:szCs w:val="28"/>
        </w:rPr>
        <w:t xml:space="preserve">дминистрации муниципального района «Карымский район» в информационно-телекоммуникационной сети </w:t>
      </w:r>
      <w:hyperlink r:id="rId12" w:history="1">
        <w:r w:rsidRPr="00E11832">
          <w:rPr>
            <w:rFonts w:ascii="Times New Roman" w:hAnsi="Times New Roman"/>
            <w:sz w:val="28"/>
            <w:szCs w:val="28"/>
          </w:rPr>
          <w:t>Интернет</w:t>
        </w:r>
      </w:hyperlink>
      <w:r w:rsidRPr="00E11832">
        <w:rPr>
          <w:rFonts w:ascii="Times New Roman" w:hAnsi="Times New Roman"/>
          <w:sz w:val="28"/>
          <w:szCs w:val="28"/>
        </w:rPr>
        <w:t>.</w:t>
      </w:r>
    </w:p>
    <w:p w:rsidR="00C14F67" w:rsidRDefault="00C14F67" w:rsidP="008B2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председателя Комитета образования </w:t>
      </w:r>
      <w:r w:rsidRPr="00941E9A">
        <w:rPr>
          <w:rFonts w:ascii="Times New Roman" w:hAnsi="Times New Roman"/>
          <w:sz w:val="28"/>
          <w:szCs w:val="28"/>
        </w:rPr>
        <w:t>администрации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 xml:space="preserve"> К.С. Евдокимова.</w:t>
      </w:r>
    </w:p>
    <w:p w:rsidR="00C14F67" w:rsidRDefault="00C14F67" w:rsidP="008B2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F67" w:rsidRDefault="00C14F67" w:rsidP="008B2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F67" w:rsidRDefault="00C14F67" w:rsidP="008B2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F67" w:rsidRDefault="00C14F67" w:rsidP="008B2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C14F67" w:rsidRDefault="00C14F67" w:rsidP="008B2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           А. С. Сидельников             </w:t>
      </w:r>
    </w:p>
    <w:p w:rsidR="00C14F67" w:rsidRDefault="00C14F67" w:rsidP="008B2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F67" w:rsidRDefault="00C14F67" w:rsidP="008B2DB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C14F67" w:rsidRDefault="00C14F67" w:rsidP="008B2DB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14F67" w:rsidRDefault="00C14F67" w:rsidP="008B2DB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14F67" w:rsidRDefault="00C14F67" w:rsidP="008B2DB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14F67" w:rsidRDefault="00C14F67" w:rsidP="008B2DB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C14F67" w:rsidRPr="00A501D0" w:rsidTr="00A501D0">
        <w:tc>
          <w:tcPr>
            <w:tcW w:w="4672" w:type="dxa"/>
          </w:tcPr>
          <w:p w:rsidR="00C14F67" w:rsidRPr="00A501D0" w:rsidRDefault="00C14F67" w:rsidP="00A501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14F67" w:rsidRPr="00A501D0" w:rsidRDefault="00C14F67" w:rsidP="00A5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D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14F67" w:rsidRPr="00A501D0" w:rsidRDefault="00C14F67" w:rsidP="00A5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D0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C14F67" w:rsidRPr="00A501D0" w:rsidRDefault="00C14F67" w:rsidP="00A5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D0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C14F67" w:rsidRPr="00A501D0" w:rsidRDefault="00C14F67" w:rsidP="00A5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D0">
              <w:rPr>
                <w:rFonts w:ascii="Times New Roman" w:hAnsi="Times New Roman"/>
                <w:sz w:val="24"/>
                <w:szCs w:val="24"/>
              </w:rPr>
              <w:t>«Карымский район»</w:t>
            </w:r>
          </w:p>
          <w:p w:rsidR="00C14F67" w:rsidRPr="00A501D0" w:rsidRDefault="00C14F67" w:rsidP="00A5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«12» декабря 2021  г. № 441</w:t>
            </w:r>
          </w:p>
        </w:tc>
      </w:tr>
    </w:tbl>
    <w:p w:rsidR="00C14F67" w:rsidRDefault="00C14F67" w:rsidP="004449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4F67" w:rsidRDefault="00C14F67" w:rsidP="004449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4F67" w:rsidRDefault="00C14F67" w:rsidP="004449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4F67" w:rsidRDefault="00C14F67" w:rsidP="009B5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4F67" w:rsidRPr="00E11832" w:rsidRDefault="00C14F67" w:rsidP="009B5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проведения Конкурса </w:t>
      </w:r>
      <w:r w:rsidRPr="00E11832">
        <w:rPr>
          <w:rFonts w:ascii="Times New Roman" w:hAnsi="Times New Roman"/>
          <w:sz w:val="28"/>
          <w:szCs w:val="28"/>
        </w:rPr>
        <w:t xml:space="preserve">лучших педагогических работников муниципальных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11832">
        <w:rPr>
          <w:rFonts w:ascii="Times New Roman" w:hAnsi="Times New Roman"/>
          <w:sz w:val="28"/>
          <w:szCs w:val="28"/>
        </w:rPr>
        <w:t xml:space="preserve"> для присуждения муниципальных грантов 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 xml:space="preserve">1. Настоящее Положение определяет </w:t>
      </w:r>
      <w:hyperlink r:id="rId13" w:history="1">
        <w:r w:rsidRPr="00E11832">
          <w:rPr>
            <w:rFonts w:ascii="Times New Roman" w:hAnsi="Times New Roman"/>
            <w:sz w:val="28"/>
            <w:szCs w:val="28"/>
          </w:rPr>
          <w:t>порядок</w:t>
        </w:r>
      </w:hyperlink>
      <w:r w:rsidRPr="00E11832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Конкурса</w:t>
      </w:r>
      <w:r w:rsidRPr="00E11832">
        <w:rPr>
          <w:rFonts w:ascii="Times New Roman" w:hAnsi="Times New Roman"/>
          <w:sz w:val="28"/>
          <w:szCs w:val="28"/>
        </w:rPr>
        <w:t xml:space="preserve"> лучших педагогических работников муниципальных образовательных </w:t>
      </w:r>
      <w:r>
        <w:rPr>
          <w:rFonts w:ascii="Times New Roman" w:hAnsi="Times New Roman"/>
          <w:sz w:val="28"/>
          <w:szCs w:val="28"/>
        </w:rPr>
        <w:t>организаций, реализующих программы начального общего, основного общего, среднего общего, дошкольного  общего, дополнительного  образования</w:t>
      </w:r>
      <w:r w:rsidRPr="00E11832">
        <w:rPr>
          <w:rFonts w:ascii="Times New Roman" w:hAnsi="Times New Roman"/>
          <w:sz w:val="28"/>
          <w:szCs w:val="28"/>
        </w:rPr>
        <w:t xml:space="preserve"> (далее - </w:t>
      </w:r>
      <w:hyperlink r:id="rId14" w:history="1">
        <w:r w:rsidRPr="00E11832">
          <w:rPr>
            <w:rFonts w:ascii="Times New Roman" w:hAnsi="Times New Roman"/>
            <w:sz w:val="28"/>
            <w:szCs w:val="28"/>
          </w:rPr>
          <w:t xml:space="preserve">образовательные </w:t>
        </w:r>
      </w:hyperlink>
      <w:r>
        <w:rPr>
          <w:rFonts w:ascii="Times New Roman" w:hAnsi="Times New Roman"/>
          <w:sz w:val="28"/>
          <w:szCs w:val="28"/>
        </w:rPr>
        <w:t>организации</w:t>
      </w:r>
      <w:r w:rsidRPr="00E11832">
        <w:rPr>
          <w:rFonts w:ascii="Times New Roman" w:hAnsi="Times New Roman"/>
          <w:sz w:val="28"/>
          <w:szCs w:val="28"/>
        </w:rPr>
        <w:t>) для присуждения муниципальных грантов за высокое педагогическое мастерство и значительный вклад в образование</w:t>
      </w:r>
      <w:r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C14F67" w:rsidRPr="00E11832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Организатор проведения Конкурса – МКУ «Комитет образования администрации муниципального района «Карымский район» (далее – Организатор Конкурса).</w:t>
      </w:r>
    </w:p>
    <w:p w:rsidR="00C14F67" w:rsidRPr="00E11832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11832">
        <w:rPr>
          <w:rFonts w:ascii="Times New Roman" w:hAnsi="Times New Roman"/>
          <w:sz w:val="28"/>
          <w:szCs w:val="28"/>
        </w:rPr>
        <w:t>. Цель</w:t>
      </w:r>
      <w:r>
        <w:rPr>
          <w:rFonts w:ascii="Times New Roman" w:hAnsi="Times New Roman"/>
          <w:sz w:val="28"/>
          <w:szCs w:val="28"/>
        </w:rPr>
        <w:t xml:space="preserve"> Конкурса - </w:t>
      </w:r>
      <w:hyperlink r:id="rId15" w:history="1">
        <w:r w:rsidRPr="00E11832">
          <w:rPr>
            <w:rFonts w:ascii="Times New Roman" w:hAnsi="Times New Roman"/>
            <w:sz w:val="28"/>
            <w:szCs w:val="28"/>
          </w:rPr>
          <w:t>содействие</w:t>
        </w:r>
      </w:hyperlink>
      <w:r w:rsidRPr="00E11832">
        <w:rPr>
          <w:rFonts w:ascii="Times New Roman" w:hAnsi="Times New Roman"/>
          <w:sz w:val="28"/>
          <w:szCs w:val="28"/>
        </w:rPr>
        <w:t xml:space="preserve"> повышению эффективности деятельности педагогических работников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11832">
        <w:rPr>
          <w:rFonts w:ascii="Times New Roman" w:hAnsi="Times New Roman"/>
          <w:sz w:val="28"/>
          <w:szCs w:val="28"/>
        </w:rPr>
        <w:t>. Задачами конкурсного отбора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>выявление наиболее успешных педагогических работников образовательных учреждений;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E11832">
          <w:rPr>
            <w:rFonts w:ascii="Times New Roman" w:hAnsi="Times New Roman"/>
            <w:sz w:val="28"/>
            <w:szCs w:val="28"/>
          </w:rPr>
          <w:t>изучение</w:t>
        </w:r>
      </w:hyperlink>
      <w:r w:rsidRPr="00E11832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E11832">
          <w:rPr>
            <w:rFonts w:ascii="Times New Roman" w:hAnsi="Times New Roman"/>
            <w:sz w:val="28"/>
            <w:szCs w:val="28"/>
          </w:rPr>
          <w:t>распространение</w:t>
        </w:r>
      </w:hyperlink>
      <w:r w:rsidRPr="00E11832">
        <w:rPr>
          <w:rFonts w:ascii="Times New Roman" w:hAnsi="Times New Roman"/>
          <w:sz w:val="28"/>
          <w:szCs w:val="28"/>
        </w:rPr>
        <w:t xml:space="preserve"> опыта эффективной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Pr="00E11832">
          <w:rPr>
            <w:rFonts w:ascii="Times New Roman" w:hAnsi="Times New Roman"/>
            <w:sz w:val="28"/>
            <w:szCs w:val="28"/>
          </w:rPr>
          <w:t>формирование</w:t>
        </w:r>
      </w:hyperlink>
      <w:r w:rsidRPr="00E11832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E11832">
          <w:rPr>
            <w:rFonts w:ascii="Times New Roman" w:hAnsi="Times New Roman"/>
            <w:sz w:val="28"/>
            <w:szCs w:val="28"/>
          </w:rPr>
          <w:t>банка</w:t>
        </w:r>
      </w:hyperlink>
      <w:r w:rsidRPr="00E11832">
        <w:rPr>
          <w:rFonts w:ascii="Times New Roman" w:hAnsi="Times New Roman"/>
          <w:sz w:val="28"/>
          <w:szCs w:val="28"/>
        </w:rPr>
        <w:t xml:space="preserve"> данных лучших  педагогических работников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1183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832">
        <w:rPr>
          <w:rFonts w:ascii="Times New Roman" w:hAnsi="Times New Roman"/>
          <w:sz w:val="28"/>
          <w:szCs w:val="28"/>
        </w:rPr>
        <w:t xml:space="preserve"> 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 xml:space="preserve">публичное </w:t>
      </w:r>
      <w:hyperlink r:id="rId20" w:history="1">
        <w:r w:rsidRPr="00E11832">
          <w:rPr>
            <w:rFonts w:ascii="Times New Roman" w:hAnsi="Times New Roman"/>
            <w:sz w:val="28"/>
            <w:szCs w:val="28"/>
          </w:rPr>
          <w:t>признание</w:t>
        </w:r>
      </w:hyperlink>
      <w:r w:rsidRPr="00E11832">
        <w:rPr>
          <w:rFonts w:ascii="Times New Roman" w:hAnsi="Times New Roman"/>
          <w:sz w:val="28"/>
          <w:szCs w:val="28"/>
        </w:rPr>
        <w:t xml:space="preserve"> личного вклада педагогических работников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11832">
        <w:rPr>
          <w:rFonts w:ascii="Times New Roman" w:hAnsi="Times New Roman"/>
          <w:sz w:val="28"/>
          <w:szCs w:val="28"/>
        </w:rPr>
        <w:t xml:space="preserve"> в </w:t>
      </w:r>
      <w:hyperlink r:id="rId21" w:history="1">
        <w:r w:rsidRPr="00E11832">
          <w:rPr>
            <w:rFonts w:ascii="Times New Roman" w:hAnsi="Times New Roman"/>
            <w:sz w:val="28"/>
            <w:szCs w:val="28"/>
          </w:rPr>
          <w:t>развитие</w:t>
        </w:r>
      </w:hyperlink>
      <w:r w:rsidRPr="00E11832">
        <w:rPr>
          <w:rFonts w:ascii="Times New Roman" w:hAnsi="Times New Roman"/>
          <w:sz w:val="28"/>
          <w:szCs w:val="28"/>
        </w:rPr>
        <w:t xml:space="preserve"> системы образования муниципального района «Карымский район»;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>формирование позитивного имиджа работников системы образования муниципального района «Карымский район»;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Pr="00E11832">
          <w:rPr>
            <w:rFonts w:ascii="Times New Roman" w:hAnsi="Times New Roman"/>
            <w:sz w:val="28"/>
            <w:szCs w:val="28"/>
          </w:rPr>
          <w:t>поощрение</w:t>
        </w:r>
      </w:hyperlink>
      <w:r w:rsidRPr="00E11832">
        <w:rPr>
          <w:rFonts w:ascii="Times New Roman" w:hAnsi="Times New Roman"/>
          <w:sz w:val="28"/>
          <w:szCs w:val="28"/>
        </w:rPr>
        <w:t xml:space="preserve"> лучших </w:t>
      </w:r>
      <w:r>
        <w:rPr>
          <w:rFonts w:ascii="Times New Roman" w:hAnsi="Times New Roman"/>
          <w:sz w:val="28"/>
          <w:szCs w:val="28"/>
        </w:rPr>
        <w:t>п</w:t>
      </w:r>
      <w:r w:rsidRPr="00E11832">
        <w:rPr>
          <w:rFonts w:ascii="Times New Roman" w:hAnsi="Times New Roman"/>
          <w:sz w:val="28"/>
          <w:szCs w:val="28"/>
        </w:rPr>
        <w:t xml:space="preserve">едагогических работников 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организаций; </w:t>
      </w:r>
    </w:p>
    <w:p w:rsidR="00C14F67" w:rsidRPr="00E11832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отбор кандидатов для участия в краевых конкурсах педагогического мастерства: «Учитель Года», «Воспитатель Года», «Сердце отдаю детям» </w:t>
      </w:r>
      <w:r w:rsidRPr="00E11832">
        <w:rPr>
          <w:rFonts w:ascii="Times New Roman" w:hAnsi="Times New Roman"/>
          <w:sz w:val="28"/>
          <w:szCs w:val="28"/>
        </w:rPr>
        <w:t>.</w:t>
      </w:r>
    </w:p>
    <w:p w:rsidR="00C14F67" w:rsidRPr="00E11832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11832">
        <w:rPr>
          <w:rFonts w:ascii="Times New Roman" w:hAnsi="Times New Roman"/>
          <w:sz w:val="28"/>
          <w:szCs w:val="28"/>
        </w:rPr>
        <w:t xml:space="preserve">. Муниципальный </w:t>
      </w:r>
      <w:hyperlink r:id="rId23" w:history="1">
        <w:r w:rsidRPr="00E11832">
          <w:rPr>
            <w:rFonts w:ascii="Times New Roman" w:hAnsi="Times New Roman"/>
            <w:sz w:val="28"/>
            <w:szCs w:val="28"/>
          </w:rPr>
          <w:t>грант</w:t>
        </w:r>
      </w:hyperlink>
      <w:r w:rsidRPr="00E11832">
        <w:rPr>
          <w:rFonts w:ascii="Times New Roman" w:hAnsi="Times New Roman"/>
          <w:sz w:val="28"/>
          <w:szCs w:val="28"/>
        </w:rPr>
        <w:t xml:space="preserve"> является единовременной формой финансовой поддержки лучших </w:t>
      </w:r>
      <w:r>
        <w:rPr>
          <w:rFonts w:ascii="Times New Roman" w:hAnsi="Times New Roman"/>
          <w:sz w:val="28"/>
          <w:szCs w:val="28"/>
        </w:rPr>
        <w:t>пед</w:t>
      </w:r>
      <w:r w:rsidRPr="00E11832">
        <w:rPr>
          <w:rFonts w:ascii="Times New Roman" w:hAnsi="Times New Roman"/>
          <w:sz w:val="28"/>
          <w:szCs w:val="28"/>
        </w:rPr>
        <w:t xml:space="preserve">агогических работников муниципальных 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E11832">
        <w:rPr>
          <w:rFonts w:ascii="Times New Roman" w:hAnsi="Times New Roman"/>
          <w:sz w:val="28"/>
          <w:szCs w:val="28"/>
        </w:rPr>
        <w:t xml:space="preserve">на территории муниципального района «Карымский район». </w:t>
      </w:r>
      <w:r>
        <w:rPr>
          <w:rFonts w:ascii="Times New Roman" w:hAnsi="Times New Roman"/>
          <w:sz w:val="28"/>
          <w:szCs w:val="28"/>
        </w:rPr>
        <w:t xml:space="preserve"> Общая сумма муниципальных грантов, выплачиваемая один раз в два года</w:t>
      </w:r>
      <w:r w:rsidRPr="00EE4393">
        <w:rPr>
          <w:rFonts w:ascii="Times New Roman" w:hAnsi="Times New Roman"/>
          <w:sz w:val="28"/>
          <w:szCs w:val="28"/>
        </w:rPr>
        <w:t xml:space="preserve"> </w:t>
      </w:r>
      <w:r w:rsidRPr="00E11832">
        <w:rPr>
          <w:rFonts w:ascii="Times New Roman" w:hAnsi="Times New Roman"/>
          <w:sz w:val="28"/>
          <w:szCs w:val="28"/>
        </w:rPr>
        <w:t>за счет средств бюджета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 xml:space="preserve"> составляет 150 000 рублей. Количество грантов в каждой номинации: «Учитель Года», «Воспитатель Года», «Сердце отдаю детям»  -  устанавливается  в зависимости от количества определенных  по  результатам конкурса победителей (призеров). </w:t>
      </w:r>
    </w:p>
    <w:p w:rsidR="00C14F67" w:rsidRPr="00E11832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11832">
        <w:rPr>
          <w:rFonts w:ascii="Times New Roman" w:hAnsi="Times New Roman"/>
          <w:sz w:val="28"/>
          <w:szCs w:val="28"/>
        </w:rPr>
        <w:t>. Конкурс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E11832">
        <w:rPr>
          <w:rFonts w:ascii="Times New Roman" w:hAnsi="Times New Roman"/>
          <w:sz w:val="28"/>
          <w:szCs w:val="28"/>
        </w:rPr>
        <w:t xml:space="preserve">учших педагогических работников образовательных учреждений для присуждения муниципальных грантов за высокое педагогическое мастерство и значительный вклад в образование проводится </w:t>
      </w:r>
      <w:r>
        <w:rPr>
          <w:rFonts w:ascii="Times New Roman" w:hAnsi="Times New Roman"/>
          <w:sz w:val="28"/>
          <w:szCs w:val="28"/>
        </w:rPr>
        <w:t>один раз в два года.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11832">
        <w:rPr>
          <w:rFonts w:ascii="Times New Roman" w:hAnsi="Times New Roman"/>
          <w:sz w:val="28"/>
          <w:szCs w:val="28"/>
        </w:rPr>
        <w:t xml:space="preserve">. Для организации и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E11832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</w:t>
      </w:r>
      <w:r w:rsidRPr="00E11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11832">
        <w:rPr>
          <w:rFonts w:ascii="Times New Roman" w:hAnsi="Times New Roman"/>
          <w:sz w:val="28"/>
          <w:szCs w:val="28"/>
        </w:rPr>
        <w:t xml:space="preserve">оздается организационный </w:t>
      </w:r>
      <w:hyperlink r:id="rId24" w:history="1">
        <w:r w:rsidRPr="00E11832">
          <w:rPr>
            <w:rFonts w:ascii="Times New Roman" w:hAnsi="Times New Roman"/>
            <w:sz w:val="28"/>
            <w:szCs w:val="28"/>
          </w:rPr>
          <w:t>комитет</w:t>
        </w:r>
      </w:hyperlink>
      <w:r w:rsidRPr="00E11832">
        <w:rPr>
          <w:rFonts w:ascii="Times New Roman" w:hAnsi="Times New Roman"/>
          <w:sz w:val="28"/>
          <w:szCs w:val="28"/>
        </w:rPr>
        <w:t xml:space="preserve"> (далее - оргкомитет), </w:t>
      </w:r>
      <w:hyperlink r:id="rId25" w:history="1">
        <w:r w:rsidRPr="00E11832">
          <w:rPr>
            <w:rFonts w:ascii="Times New Roman" w:hAnsi="Times New Roman"/>
            <w:sz w:val="28"/>
            <w:szCs w:val="28"/>
          </w:rPr>
          <w:t>состав</w:t>
        </w:r>
      </w:hyperlink>
      <w:r w:rsidRPr="00E11832">
        <w:rPr>
          <w:rFonts w:ascii="Times New Roman" w:hAnsi="Times New Roman"/>
          <w:sz w:val="28"/>
          <w:szCs w:val="28"/>
        </w:rPr>
        <w:t xml:space="preserve"> которого утверждается приказом Комитета образования администрации муниципального района «Карымский район».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832">
        <w:rPr>
          <w:rFonts w:ascii="Times New Roman" w:hAnsi="Times New Roman"/>
          <w:sz w:val="28"/>
          <w:szCs w:val="28"/>
        </w:rPr>
        <w:t>Оргкомитет: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832">
        <w:rPr>
          <w:rFonts w:ascii="Times New Roman" w:hAnsi="Times New Roman"/>
          <w:sz w:val="28"/>
          <w:szCs w:val="28"/>
        </w:rPr>
        <w:t xml:space="preserve"> 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 xml:space="preserve">объявляет об условиях, порядке и сроках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E11832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</w:t>
      </w:r>
      <w:r w:rsidRPr="00E1183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 xml:space="preserve">организует проведение первого (заочного) и второго (очного) этапов </w:t>
      </w:r>
      <w:r>
        <w:rPr>
          <w:rFonts w:ascii="Times New Roman" w:hAnsi="Times New Roman"/>
          <w:sz w:val="28"/>
          <w:szCs w:val="28"/>
        </w:rPr>
        <w:t>Конкурса</w:t>
      </w:r>
      <w:r w:rsidRPr="00E1183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832">
        <w:rPr>
          <w:rFonts w:ascii="Times New Roman" w:hAnsi="Times New Roman"/>
          <w:sz w:val="28"/>
          <w:szCs w:val="28"/>
        </w:rPr>
        <w:t xml:space="preserve"> 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 xml:space="preserve">принимает заявки и </w:t>
      </w:r>
      <w:hyperlink r:id="rId26" w:history="1">
        <w:r w:rsidRPr="00E11832">
          <w:rPr>
            <w:rFonts w:ascii="Times New Roman" w:hAnsi="Times New Roman"/>
            <w:sz w:val="28"/>
            <w:szCs w:val="28"/>
          </w:rPr>
          <w:t>материалы</w:t>
        </w:r>
      </w:hyperlink>
      <w:r w:rsidRPr="00E11832">
        <w:rPr>
          <w:rFonts w:ascii="Times New Roman" w:hAnsi="Times New Roman"/>
          <w:sz w:val="28"/>
          <w:szCs w:val="28"/>
        </w:rPr>
        <w:t xml:space="preserve"> от участников;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832">
        <w:rPr>
          <w:rFonts w:ascii="Times New Roman" w:hAnsi="Times New Roman"/>
          <w:sz w:val="28"/>
          <w:szCs w:val="28"/>
        </w:rPr>
        <w:t xml:space="preserve"> 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>комплектует экспертный совет;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11832">
        <w:rPr>
          <w:rFonts w:ascii="Times New Roman" w:hAnsi="Times New Roman"/>
          <w:sz w:val="28"/>
          <w:szCs w:val="28"/>
        </w:rPr>
        <w:t xml:space="preserve">рганизует независимую экспертизу представленных на </w:t>
      </w:r>
      <w:r>
        <w:rPr>
          <w:rFonts w:ascii="Times New Roman" w:hAnsi="Times New Roman"/>
          <w:sz w:val="28"/>
          <w:szCs w:val="28"/>
        </w:rPr>
        <w:t>К</w:t>
      </w:r>
      <w:r w:rsidRPr="00E11832">
        <w:rPr>
          <w:rFonts w:ascii="Times New Roman" w:hAnsi="Times New Roman"/>
          <w:sz w:val="28"/>
          <w:szCs w:val="28"/>
        </w:rPr>
        <w:t>онкурс материалов;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номинации муниципальных грантов пропорционально поданным заявкам; </w:t>
      </w:r>
      <w:r w:rsidRPr="00E11832">
        <w:rPr>
          <w:rFonts w:ascii="Times New Roman" w:hAnsi="Times New Roman"/>
          <w:sz w:val="28"/>
          <w:szCs w:val="28"/>
        </w:rPr>
        <w:t xml:space="preserve"> 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 xml:space="preserve">разрабатывает </w:t>
      </w:r>
      <w:hyperlink r:id="rId27" w:history="1">
        <w:r w:rsidRPr="00E11832">
          <w:rPr>
            <w:rFonts w:ascii="Times New Roman" w:hAnsi="Times New Roman"/>
            <w:sz w:val="28"/>
            <w:szCs w:val="28"/>
          </w:rPr>
          <w:t>критерии</w:t>
        </w:r>
      </w:hyperlink>
      <w:r w:rsidRPr="00E11832">
        <w:rPr>
          <w:rFonts w:ascii="Times New Roman" w:hAnsi="Times New Roman"/>
          <w:sz w:val="28"/>
          <w:szCs w:val="28"/>
        </w:rPr>
        <w:t xml:space="preserve"> оценки представленных материалов;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>разрабатывает конкурсные задания и критерии их оценки;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количество грантов по каждой номинации пропорционально количеству выявленных победителей (призеров) на основании Итоговых протоколов Конкурса и сумму выплачиваемого  гранта в рамках определенного финансирования; </w:t>
      </w:r>
      <w:r w:rsidRPr="00E11832">
        <w:rPr>
          <w:rFonts w:ascii="Times New Roman" w:hAnsi="Times New Roman"/>
          <w:sz w:val="28"/>
          <w:szCs w:val="28"/>
        </w:rPr>
        <w:t xml:space="preserve"> </w:t>
      </w:r>
    </w:p>
    <w:p w:rsidR="00C14F67" w:rsidRPr="00E11832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 xml:space="preserve">организует торжественную церемонию подведения итогов </w:t>
      </w:r>
      <w:r>
        <w:rPr>
          <w:rFonts w:ascii="Times New Roman" w:hAnsi="Times New Roman"/>
          <w:sz w:val="28"/>
          <w:szCs w:val="28"/>
        </w:rPr>
        <w:t>К</w:t>
      </w:r>
      <w:r w:rsidRPr="00E11832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11832">
        <w:rPr>
          <w:rFonts w:ascii="Times New Roman" w:hAnsi="Times New Roman"/>
          <w:sz w:val="28"/>
          <w:szCs w:val="28"/>
        </w:rPr>
        <w:t>и награждения.</w:t>
      </w:r>
    </w:p>
    <w:p w:rsidR="00C14F67" w:rsidRPr="00E11832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11832">
        <w:rPr>
          <w:rFonts w:ascii="Times New Roman" w:hAnsi="Times New Roman"/>
          <w:sz w:val="28"/>
          <w:szCs w:val="28"/>
        </w:rPr>
        <w:t>. Для проведения экспертизы представленных материалов создается</w:t>
      </w:r>
      <w:r>
        <w:rPr>
          <w:rFonts w:ascii="Times New Roman" w:hAnsi="Times New Roman"/>
          <w:sz w:val="28"/>
          <w:szCs w:val="28"/>
        </w:rPr>
        <w:t xml:space="preserve"> Жюри Конкурса. </w:t>
      </w:r>
      <w:r w:rsidRPr="00E11832">
        <w:rPr>
          <w:rFonts w:ascii="Times New Roman" w:hAnsi="Times New Roman"/>
          <w:sz w:val="28"/>
          <w:szCs w:val="28"/>
        </w:rPr>
        <w:t xml:space="preserve">При экспертизе конкурсных материалов к работе в </w:t>
      </w:r>
      <w:r>
        <w:rPr>
          <w:rFonts w:ascii="Times New Roman" w:hAnsi="Times New Roman"/>
          <w:sz w:val="28"/>
          <w:szCs w:val="28"/>
        </w:rPr>
        <w:t>Жюри конкурса</w:t>
      </w:r>
      <w:r w:rsidRPr="00E11832">
        <w:rPr>
          <w:rFonts w:ascii="Times New Roman" w:hAnsi="Times New Roman"/>
          <w:sz w:val="28"/>
          <w:szCs w:val="28"/>
        </w:rPr>
        <w:t xml:space="preserve"> могут привлекаться независимые эксперты.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832">
        <w:rPr>
          <w:rFonts w:ascii="Times New Roman" w:hAnsi="Times New Roman"/>
          <w:sz w:val="28"/>
          <w:szCs w:val="28"/>
        </w:rPr>
        <w:t xml:space="preserve">В качестве экспертов приглашаются </w:t>
      </w:r>
      <w:r>
        <w:rPr>
          <w:rFonts w:ascii="Times New Roman" w:hAnsi="Times New Roman"/>
          <w:sz w:val="28"/>
          <w:szCs w:val="28"/>
        </w:rPr>
        <w:t xml:space="preserve">педагоги, победители конкурсов в рамках ПНПО, </w:t>
      </w:r>
      <w:hyperlink r:id="rId28" w:history="1">
        <w:r w:rsidRPr="00E11832">
          <w:rPr>
            <w:rFonts w:ascii="Times New Roman" w:hAnsi="Times New Roman"/>
            <w:sz w:val="28"/>
            <w:szCs w:val="28"/>
          </w:rPr>
          <w:t>руководители</w:t>
        </w:r>
      </w:hyperlink>
      <w:r w:rsidRPr="00E11832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11832">
        <w:rPr>
          <w:rFonts w:ascii="Times New Roman" w:hAnsi="Times New Roman"/>
          <w:sz w:val="28"/>
          <w:szCs w:val="28"/>
        </w:rPr>
        <w:t xml:space="preserve">, победители </w:t>
      </w:r>
      <w:r>
        <w:rPr>
          <w:rFonts w:ascii="Times New Roman" w:hAnsi="Times New Roman"/>
          <w:sz w:val="28"/>
          <w:szCs w:val="28"/>
        </w:rPr>
        <w:t>К</w:t>
      </w:r>
      <w:r w:rsidRPr="00E11832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ов профессионального мастерства </w:t>
      </w:r>
      <w:r w:rsidRPr="00E11832">
        <w:rPr>
          <w:rFonts w:ascii="Times New Roman" w:hAnsi="Times New Roman"/>
          <w:sz w:val="28"/>
          <w:szCs w:val="28"/>
        </w:rPr>
        <w:t xml:space="preserve">прошлых </w:t>
      </w:r>
      <w:hyperlink r:id="rId29" w:history="1">
        <w:r w:rsidRPr="00E11832">
          <w:rPr>
            <w:rFonts w:ascii="Times New Roman" w:hAnsi="Times New Roman"/>
            <w:sz w:val="28"/>
            <w:szCs w:val="28"/>
          </w:rPr>
          <w:t>лет</w:t>
        </w:r>
      </w:hyperlink>
      <w:r w:rsidRPr="00E11832">
        <w:rPr>
          <w:rFonts w:ascii="Times New Roman" w:hAnsi="Times New Roman"/>
          <w:sz w:val="28"/>
          <w:szCs w:val="28"/>
        </w:rPr>
        <w:t xml:space="preserve">, специалисты Комитета образования администрации муниципального района «Карымский район», </w:t>
      </w: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Pr="00E11832">
        <w:rPr>
          <w:rFonts w:ascii="Times New Roman" w:hAnsi="Times New Roman"/>
          <w:sz w:val="28"/>
          <w:szCs w:val="28"/>
        </w:rPr>
        <w:t>родительской общественности.</w:t>
      </w:r>
    </w:p>
    <w:p w:rsidR="00C14F67" w:rsidRPr="00E11832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>При экспертизе конкурсных материалов обеспечивается: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E11832">
          <w:rPr>
            <w:rFonts w:ascii="Times New Roman" w:hAnsi="Times New Roman"/>
            <w:sz w:val="28"/>
            <w:szCs w:val="28"/>
          </w:rPr>
          <w:t>объективность</w:t>
        </w:r>
      </w:hyperlink>
      <w:r w:rsidRPr="00E11832">
        <w:rPr>
          <w:rFonts w:ascii="Times New Roman" w:hAnsi="Times New Roman"/>
          <w:sz w:val="28"/>
          <w:szCs w:val="28"/>
        </w:rPr>
        <w:t xml:space="preserve"> оценки представленных материалов в строгом соответствии с критериями </w:t>
      </w:r>
      <w:r>
        <w:rPr>
          <w:rFonts w:ascii="Times New Roman" w:hAnsi="Times New Roman"/>
          <w:sz w:val="28"/>
          <w:szCs w:val="28"/>
        </w:rPr>
        <w:t>К</w:t>
      </w:r>
      <w:r w:rsidRPr="00E11832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а,</w:t>
      </w:r>
      <w:r w:rsidRPr="00E11832">
        <w:rPr>
          <w:rFonts w:ascii="Times New Roman" w:hAnsi="Times New Roman"/>
          <w:sz w:val="28"/>
          <w:szCs w:val="28"/>
        </w:rPr>
        <w:t xml:space="preserve">  </w:t>
      </w:r>
      <w:hyperlink r:id="rId31" w:history="1">
        <w:r w:rsidRPr="00E11832">
          <w:rPr>
            <w:rFonts w:ascii="Times New Roman" w:hAnsi="Times New Roman"/>
            <w:sz w:val="28"/>
            <w:szCs w:val="28"/>
          </w:rPr>
          <w:t>конфиденциальность</w:t>
        </w:r>
      </w:hyperlink>
      <w:r w:rsidRPr="00E11832">
        <w:rPr>
          <w:rFonts w:ascii="Times New Roman" w:hAnsi="Times New Roman"/>
          <w:sz w:val="28"/>
          <w:szCs w:val="28"/>
        </w:rPr>
        <w:t>.</w:t>
      </w:r>
    </w:p>
    <w:p w:rsidR="00C14F67" w:rsidRPr="00E11832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11832">
        <w:rPr>
          <w:rFonts w:ascii="Times New Roman" w:hAnsi="Times New Roman"/>
          <w:sz w:val="28"/>
          <w:szCs w:val="28"/>
        </w:rPr>
        <w:t xml:space="preserve">Результаты экспертизы </w:t>
      </w:r>
      <w:r>
        <w:rPr>
          <w:rFonts w:ascii="Times New Roman" w:hAnsi="Times New Roman"/>
          <w:sz w:val="28"/>
          <w:szCs w:val="28"/>
        </w:rPr>
        <w:t xml:space="preserve">утверждаются протоколом решения Жюри Конкурса. </w:t>
      </w:r>
      <w:r w:rsidRPr="00E11832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>К</w:t>
      </w:r>
      <w:r w:rsidRPr="00E11832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11832">
        <w:rPr>
          <w:rFonts w:ascii="Times New Roman" w:hAnsi="Times New Roman"/>
          <w:sz w:val="28"/>
          <w:szCs w:val="28"/>
        </w:rPr>
        <w:t>определяются по наибольшему количеству набранных баллов.</w:t>
      </w:r>
    </w:p>
    <w:p w:rsidR="00C14F67" w:rsidRPr="00E11832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118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Критерии участия в Конкурсе, этапы Конкурса, порядок работы Жюри Конкурса определяются Положениями о проведении Конкурса по разным номинациям: «Учитель Года», «Воспитатель Года», «Сердце отдаю детям», утверждаемыми Организатором Конкурса.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11832">
        <w:rPr>
          <w:rFonts w:ascii="Times New Roman" w:hAnsi="Times New Roman"/>
          <w:sz w:val="28"/>
          <w:szCs w:val="28"/>
        </w:rPr>
        <w:t xml:space="preserve">. </w:t>
      </w:r>
      <w:hyperlink r:id="rId32" w:history="1">
        <w:r w:rsidRPr="00E11832">
          <w:rPr>
            <w:rFonts w:ascii="Times New Roman" w:hAnsi="Times New Roman"/>
            <w:sz w:val="28"/>
            <w:szCs w:val="28"/>
          </w:rPr>
          <w:t>Участник</w:t>
        </w:r>
      </w:hyperlink>
      <w:r w:rsidRPr="00E11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E11832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11832">
        <w:rPr>
          <w:rFonts w:ascii="Times New Roman" w:hAnsi="Times New Roman"/>
          <w:sz w:val="28"/>
          <w:szCs w:val="28"/>
        </w:rPr>
        <w:t xml:space="preserve">имеет </w:t>
      </w:r>
      <w:hyperlink r:id="rId33" w:history="1">
        <w:r w:rsidRPr="00E11832">
          <w:rPr>
            <w:rFonts w:ascii="Times New Roman" w:hAnsi="Times New Roman"/>
            <w:sz w:val="28"/>
            <w:szCs w:val="28"/>
          </w:rPr>
          <w:t>право</w:t>
        </w:r>
      </w:hyperlink>
      <w:r w:rsidRPr="00E1183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 xml:space="preserve">своевременную и полную информацию </w:t>
      </w:r>
      <w:hyperlink r:id="rId34" w:history="1">
        <w:r w:rsidRPr="00E11832">
          <w:rPr>
            <w:rFonts w:ascii="Times New Roman" w:hAnsi="Times New Roman"/>
            <w:sz w:val="28"/>
            <w:szCs w:val="28"/>
          </w:rPr>
          <w:t>обо</w:t>
        </w:r>
      </w:hyperlink>
      <w:r w:rsidRPr="00E11832">
        <w:rPr>
          <w:rFonts w:ascii="Times New Roman" w:hAnsi="Times New Roman"/>
          <w:sz w:val="28"/>
          <w:szCs w:val="28"/>
        </w:rPr>
        <w:t xml:space="preserve"> всех конкурсных мероприятиях;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832">
        <w:rPr>
          <w:rFonts w:ascii="Times New Roman" w:hAnsi="Times New Roman"/>
          <w:sz w:val="28"/>
          <w:szCs w:val="28"/>
        </w:rPr>
        <w:t xml:space="preserve"> 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>объективную оценку предоставленных материалов и конкурсных мероприятий;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>оценку деятельности, внесение предложений по содержанию их работы по окончании очередного этапа конкурсного отбора;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832">
        <w:rPr>
          <w:rFonts w:ascii="Times New Roman" w:hAnsi="Times New Roman"/>
          <w:sz w:val="28"/>
          <w:szCs w:val="28"/>
        </w:rPr>
        <w:t xml:space="preserve"> </w:t>
      </w:r>
    </w:p>
    <w:p w:rsidR="00C14F67" w:rsidRPr="00E11832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32">
        <w:rPr>
          <w:rFonts w:ascii="Times New Roman" w:hAnsi="Times New Roman"/>
          <w:sz w:val="28"/>
          <w:szCs w:val="28"/>
        </w:rPr>
        <w:t>внесение предложений по организации и проведению конкурсного отбора.</w:t>
      </w:r>
    </w:p>
    <w:p w:rsidR="00C14F67" w:rsidRDefault="00C14F67" w:rsidP="009B5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11832">
        <w:rPr>
          <w:rFonts w:ascii="Times New Roman" w:hAnsi="Times New Roman"/>
          <w:sz w:val="28"/>
          <w:szCs w:val="28"/>
        </w:rPr>
        <w:t>. Победители, удостоенные муниципальных грантов, награждаются дипломами о присуждении муниципальных грантов и денежными призами</w:t>
      </w:r>
      <w:r>
        <w:rPr>
          <w:rFonts w:ascii="Times New Roman" w:hAnsi="Times New Roman"/>
          <w:sz w:val="28"/>
          <w:szCs w:val="28"/>
        </w:rPr>
        <w:t xml:space="preserve">  и рекомендуются к участию в конкурсах профессионального мастерства регионального уровня.</w:t>
      </w:r>
    </w:p>
    <w:p w:rsidR="00C14F67" w:rsidRDefault="00C14F67" w:rsidP="001F6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F67" w:rsidRDefault="00C14F67" w:rsidP="001F6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F67" w:rsidRDefault="00C14F67" w:rsidP="001F6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F67" w:rsidRPr="00E11832" w:rsidRDefault="00C14F67" w:rsidP="001F6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C14F67" w:rsidRDefault="00C14F67" w:rsidP="009B5E07">
      <w:pPr>
        <w:spacing w:after="0" w:line="240" w:lineRule="auto"/>
        <w:ind w:firstLine="709"/>
      </w:pPr>
    </w:p>
    <w:p w:rsidR="00C14F67" w:rsidRDefault="00C14F67" w:rsidP="009B5E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F67" w:rsidRDefault="00C14F67" w:rsidP="009B5E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F67" w:rsidRDefault="00C14F67" w:rsidP="009B5E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F67" w:rsidRDefault="00C14F67" w:rsidP="009B5E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F67" w:rsidRDefault="00C14F67" w:rsidP="009B5E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C14F67" w:rsidSect="00941E9A">
      <w:head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F67" w:rsidRDefault="00C14F67" w:rsidP="00941E9A">
      <w:pPr>
        <w:spacing w:after="0" w:line="240" w:lineRule="auto"/>
      </w:pPr>
      <w:r>
        <w:separator/>
      </w:r>
    </w:p>
  </w:endnote>
  <w:endnote w:type="continuationSeparator" w:id="0">
    <w:p w:rsidR="00C14F67" w:rsidRDefault="00C14F67" w:rsidP="0094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F67" w:rsidRDefault="00C14F67" w:rsidP="00941E9A">
      <w:pPr>
        <w:spacing w:after="0" w:line="240" w:lineRule="auto"/>
      </w:pPr>
      <w:r>
        <w:separator/>
      </w:r>
    </w:p>
  </w:footnote>
  <w:footnote w:type="continuationSeparator" w:id="0">
    <w:p w:rsidR="00C14F67" w:rsidRDefault="00C14F67" w:rsidP="0094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67" w:rsidRDefault="00C14F67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C14F67" w:rsidRDefault="00C14F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9DB"/>
    <w:rsid w:val="00000491"/>
    <w:rsid w:val="00000A12"/>
    <w:rsid w:val="00026F0B"/>
    <w:rsid w:val="00032C1E"/>
    <w:rsid w:val="000C1D85"/>
    <w:rsid w:val="000C71D0"/>
    <w:rsid w:val="000E0E97"/>
    <w:rsid w:val="000E3277"/>
    <w:rsid w:val="000E5801"/>
    <w:rsid w:val="000F4EE2"/>
    <w:rsid w:val="00112937"/>
    <w:rsid w:val="00183C6E"/>
    <w:rsid w:val="001B0135"/>
    <w:rsid w:val="001D78ED"/>
    <w:rsid w:val="001E4389"/>
    <w:rsid w:val="001F5269"/>
    <w:rsid w:val="001F623B"/>
    <w:rsid w:val="002B37BA"/>
    <w:rsid w:val="002C3A7B"/>
    <w:rsid w:val="00301132"/>
    <w:rsid w:val="003B160E"/>
    <w:rsid w:val="004147B7"/>
    <w:rsid w:val="00441540"/>
    <w:rsid w:val="004449DB"/>
    <w:rsid w:val="00460542"/>
    <w:rsid w:val="00487983"/>
    <w:rsid w:val="004E7AC7"/>
    <w:rsid w:val="005115BA"/>
    <w:rsid w:val="00512D1B"/>
    <w:rsid w:val="005405D9"/>
    <w:rsid w:val="00584AD3"/>
    <w:rsid w:val="00595BB6"/>
    <w:rsid w:val="005C7B73"/>
    <w:rsid w:val="00601A42"/>
    <w:rsid w:val="006023C4"/>
    <w:rsid w:val="00602EA4"/>
    <w:rsid w:val="0062113A"/>
    <w:rsid w:val="0065722E"/>
    <w:rsid w:val="006F26FA"/>
    <w:rsid w:val="007313E2"/>
    <w:rsid w:val="00742715"/>
    <w:rsid w:val="00777B1B"/>
    <w:rsid w:val="007828F7"/>
    <w:rsid w:val="00782D60"/>
    <w:rsid w:val="007E549E"/>
    <w:rsid w:val="008516A9"/>
    <w:rsid w:val="00896D52"/>
    <w:rsid w:val="008A5643"/>
    <w:rsid w:val="008A6836"/>
    <w:rsid w:val="008B2DBC"/>
    <w:rsid w:val="008B3E26"/>
    <w:rsid w:val="008D0796"/>
    <w:rsid w:val="00905642"/>
    <w:rsid w:val="00941E9A"/>
    <w:rsid w:val="009765CF"/>
    <w:rsid w:val="009B5E07"/>
    <w:rsid w:val="009B7DC7"/>
    <w:rsid w:val="009E28F1"/>
    <w:rsid w:val="00A244B4"/>
    <w:rsid w:val="00A42AC6"/>
    <w:rsid w:val="00A501D0"/>
    <w:rsid w:val="00A62719"/>
    <w:rsid w:val="00A84D89"/>
    <w:rsid w:val="00AA7F78"/>
    <w:rsid w:val="00B52BCE"/>
    <w:rsid w:val="00B70F77"/>
    <w:rsid w:val="00BE5F3D"/>
    <w:rsid w:val="00C14F67"/>
    <w:rsid w:val="00C863F2"/>
    <w:rsid w:val="00CE6C3B"/>
    <w:rsid w:val="00D6205B"/>
    <w:rsid w:val="00D92F3D"/>
    <w:rsid w:val="00E11832"/>
    <w:rsid w:val="00E61103"/>
    <w:rsid w:val="00EB1391"/>
    <w:rsid w:val="00EE4393"/>
    <w:rsid w:val="00F53CE6"/>
    <w:rsid w:val="00F64841"/>
    <w:rsid w:val="00F7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49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E7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57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4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1E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1E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51739/" TargetMode="External"/><Relationship Id="rId13" Type="http://schemas.openxmlformats.org/officeDocument/2006/relationships/hyperlink" Target="http://dic.academic.ru/dic.nsf/enc_philosophy/3040" TargetMode="External"/><Relationship Id="rId18" Type="http://schemas.openxmlformats.org/officeDocument/2006/relationships/hyperlink" Target="http://big_economic_dictionary.academic.ru/17325/%D0%A4%D0%9E%D0%A0%D0%9C%D0%98%D0%A0%D0%9E%D0%92%D0%90%D0%9D%D0%98%D0%95" TargetMode="External"/><Relationship Id="rId26" Type="http://schemas.openxmlformats.org/officeDocument/2006/relationships/hyperlink" Target="http://commercial_dictionary.academic.ru/1078/%D0%BC%D0%B0%D1%82%D0%B5%D1%80%D0%B8%D0%B0%D0%BB%D1%8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dic.nsf/enc_philosophy/1013" TargetMode="External"/><Relationship Id="rId34" Type="http://schemas.openxmlformats.org/officeDocument/2006/relationships/hyperlink" Target="http://architect.academic.ru/3818/%D0%9E%D0%B1%D0%BE" TargetMode="External"/><Relationship Id="rId7" Type="http://schemas.openxmlformats.org/officeDocument/2006/relationships/hyperlink" Target="http://dic.academic.ru/dic.nsf/bse/122238" TargetMode="External"/><Relationship Id="rId12" Type="http://schemas.openxmlformats.org/officeDocument/2006/relationships/hyperlink" Target="http://dic.academic.ru/dic.nsf/enc_tech/470" TargetMode="External"/><Relationship Id="rId17" Type="http://schemas.openxmlformats.org/officeDocument/2006/relationships/hyperlink" Target="http://big_economic_dictionary.academic.ru/12592/%D0%A0%D0%90%D0%A1%D0%9F%D0%A0%D0%9E%D0%A1%D0%A2%D0%A0%D0%90%D0%9D%D0%95%D0%9D%D0%98%D0%95" TargetMode="External"/><Relationship Id="rId25" Type="http://schemas.openxmlformats.org/officeDocument/2006/relationships/hyperlink" Target="http://metallurgicheskiy.academic.ru/10921/%D0%A1%D0%BE%D1%81%D1%82%D0%B0%D0%B2" TargetMode="External"/><Relationship Id="rId33" Type="http://schemas.openxmlformats.org/officeDocument/2006/relationships/hyperlink" Target="http://dic.academic.ru/dic.nsf/enc_philosophy/30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g_economic_dictionary.academic.ru/5157/%D0%98%D0%97%D0%A3%D0%A7%D0%95%D0%9D%D0%98%D0%95" TargetMode="External"/><Relationship Id="rId20" Type="http://schemas.openxmlformats.org/officeDocument/2006/relationships/hyperlink" Target="http://dic.academic.ru/dic.nsf/socio/3047" TargetMode="External"/><Relationship Id="rId29" Type="http://schemas.openxmlformats.org/officeDocument/2006/relationships/hyperlink" Target="http://commercial_dictionary.academic.ru/999/%D0%BB%D0%B5%D1%82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dic_economic_law/12768" TargetMode="External"/><Relationship Id="rId11" Type="http://schemas.openxmlformats.org/officeDocument/2006/relationships/hyperlink" Target="http://dic.academic.ru/dic.nsf/business/10270" TargetMode="External"/><Relationship Id="rId24" Type="http://schemas.openxmlformats.org/officeDocument/2006/relationships/hyperlink" Target="http://commercial_dictionary.academic.ru/785/%D0%BA%D0%BE%D0%BC%D0%B8%D1%82%D0%B5%D1%82" TargetMode="External"/><Relationship Id="rId32" Type="http://schemas.openxmlformats.org/officeDocument/2006/relationships/hyperlink" Target="http://psychology.academic.ru/8081/%D0%A3%D1%87%D0%B0%D1%81%D1%82%D0%BD%D0%B8%D0%BA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big_economic_dictionary.academic.ru/14507/%D0%A1%D0%9E%D0%94%D0%95%D0%99%D0%A1%D0%A2%D0%92%D0%98%D0%95" TargetMode="External"/><Relationship Id="rId23" Type="http://schemas.openxmlformats.org/officeDocument/2006/relationships/hyperlink" Target="http://dic.academic.ru/dic.nsf/bse/160247" TargetMode="External"/><Relationship Id="rId28" Type="http://schemas.openxmlformats.org/officeDocument/2006/relationships/hyperlink" Target="http://dic.academic.ru/dic.nsf/dic_economic_law/1373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ase.garant.ru/20051739/" TargetMode="External"/><Relationship Id="rId19" Type="http://schemas.openxmlformats.org/officeDocument/2006/relationships/hyperlink" Target="http://dic.academic.ru/dic.nsf/enc_geo/6005" TargetMode="External"/><Relationship Id="rId31" Type="http://schemas.openxmlformats.org/officeDocument/2006/relationships/hyperlink" Target="http://pedagogical_dictionary.academic.ru/1551/%D0%9A%D0%BE%D0%BD%D1%84%D0%B8%D0%B4%D0%B5%D0%BD%D1%86%D0%B8%D0%B0%D0%BB%D1%8C%D0%BD%D0%BE%D1%81%D1%82%D1%8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9928631/" TargetMode="External"/><Relationship Id="rId14" Type="http://schemas.openxmlformats.org/officeDocument/2006/relationships/hyperlink" Target="http://pedagogical_dictionary.academic.ru/2184/%D0%9E%D0%B1%D1%80%D0%B0%D0%B7%D0%BE%D0%B2%D0%B0%D1%82%D0%B5%D0%BB%D1%8C%D0%BD%D1%8B%D0%B5_%D1%83%D1%87%D1%80%D0%B5%D0%B6%D0%B4%D0%B5%D0%BD%D0%B8%D1%8F" TargetMode="External"/><Relationship Id="rId22" Type="http://schemas.openxmlformats.org/officeDocument/2006/relationships/hyperlink" Target="http://pedagogical_dictionary.academic.ru/2515/%D0%9F%D0%BE%D0%BE%D1%89%D1%80%D0%B5%D0%BD%D0%B8%D0%B5" TargetMode="External"/><Relationship Id="rId27" Type="http://schemas.openxmlformats.org/officeDocument/2006/relationships/hyperlink" Target="http://dic.academic.ru/dic.nsf/dic_economic_law/7103" TargetMode="External"/><Relationship Id="rId30" Type="http://schemas.openxmlformats.org/officeDocument/2006/relationships/hyperlink" Target="http://dic.academic.ru/dic.nsf/enc_philosophy/855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1423</Words>
  <Characters>8114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Дмитриевна</cp:lastModifiedBy>
  <cp:revision>4</cp:revision>
  <cp:lastPrinted>2021-12-16T05:40:00Z</cp:lastPrinted>
  <dcterms:created xsi:type="dcterms:W3CDTF">2021-12-16T05:41:00Z</dcterms:created>
  <dcterms:modified xsi:type="dcterms:W3CDTF">2021-12-28T00:26:00Z</dcterms:modified>
</cp:coreProperties>
</file>