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6" w:rsidRPr="00EA04F0" w:rsidRDefault="00625856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625856" w:rsidRPr="00EA04F0" w:rsidRDefault="00625856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625856" w:rsidRPr="00EA04F0" w:rsidRDefault="00625856" w:rsidP="00EA04F0">
      <w:pPr>
        <w:jc w:val="center"/>
        <w:rPr>
          <w:rFonts w:ascii="Times New Roman" w:hAnsi="Times New Roman" w:cs="Times New Roman"/>
          <w:b/>
          <w:sz w:val="34"/>
          <w:szCs w:val="20"/>
        </w:rPr>
      </w:pPr>
      <w:r w:rsidRPr="00EA04F0">
        <w:rPr>
          <w:rFonts w:ascii="Times New Roman" w:hAnsi="Times New Roman" w:cs="Times New Roman"/>
          <w:b/>
          <w:sz w:val="34"/>
          <w:szCs w:val="20"/>
        </w:rPr>
        <w:t xml:space="preserve"> </w:t>
      </w:r>
    </w:p>
    <w:p w:rsidR="00625856" w:rsidRPr="00EA04F0" w:rsidRDefault="00625856" w:rsidP="00EA04F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4F0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625856" w:rsidRPr="00EA04F0" w:rsidRDefault="00625856" w:rsidP="00EA04F0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625856" w:rsidRPr="00656B82" w:rsidRDefault="00625856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06</w:t>
      </w:r>
      <w:r w:rsidRPr="00656B82">
        <w:rPr>
          <w:rFonts w:ascii="Times New Roman" w:hAnsi="Times New Roman" w:cs="Times New Roman"/>
          <w:sz w:val="27"/>
          <w:szCs w:val="27"/>
        </w:rPr>
        <w:t>» ____</w:t>
      </w:r>
      <w:r>
        <w:rPr>
          <w:rFonts w:ascii="Times New Roman" w:hAnsi="Times New Roman" w:cs="Times New Roman"/>
          <w:sz w:val="27"/>
          <w:szCs w:val="27"/>
        </w:rPr>
        <w:t>12</w:t>
      </w:r>
      <w:r w:rsidRPr="00656B82">
        <w:rPr>
          <w:rFonts w:ascii="Times New Roman" w:hAnsi="Times New Roman" w:cs="Times New Roman"/>
          <w:sz w:val="27"/>
          <w:szCs w:val="27"/>
        </w:rPr>
        <w:t>__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656B82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ода</w:t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Pr="00656B82">
        <w:rPr>
          <w:rFonts w:ascii="Times New Roman" w:hAnsi="Times New Roman" w:cs="Times New Roman"/>
          <w:sz w:val="27"/>
          <w:szCs w:val="27"/>
        </w:rPr>
        <w:tab/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426</w:t>
      </w:r>
      <w:bookmarkStart w:id="0" w:name="_GoBack"/>
      <w:bookmarkEnd w:id="0"/>
    </w:p>
    <w:p w:rsidR="00625856" w:rsidRPr="00656B82" w:rsidRDefault="00625856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            </w:t>
      </w:r>
    </w:p>
    <w:tbl>
      <w:tblPr>
        <w:tblW w:w="10742" w:type="dxa"/>
        <w:tblLook w:val="00A0"/>
      </w:tblPr>
      <w:tblGrid>
        <w:gridCol w:w="6096"/>
        <w:gridCol w:w="4646"/>
      </w:tblGrid>
      <w:tr w:rsidR="00625856" w:rsidRPr="00656B82" w:rsidTr="0075503E">
        <w:tc>
          <w:tcPr>
            <w:tcW w:w="6096" w:type="dxa"/>
          </w:tcPr>
          <w:p w:rsidR="00625856" w:rsidRPr="0075503E" w:rsidRDefault="00625856" w:rsidP="007550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503E">
              <w:rPr>
                <w:rFonts w:ascii="Times New Roman" w:hAnsi="Times New Roman" w:cs="Times New Roman"/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646" w:type="dxa"/>
          </w:tcPr>
          <w:p w:rsidR="00625856" w:rsidRPr="0075503E" w:rsidRDefault="00625856" w:rsidP="007550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5503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625856" w:rsidRPr="00656B82" w:rsidRDefault="00625856" w:rsidP="00EA04F0">
      <w:pPr>
        <w:keepNext/>
        <w:keepLines/>
        <w:spacing w:before="200"/>
        <w:jc w:val="both"/>
        <w:outlineLvl w:val="3"/>
        <w:rPr>
          <w:rFonts w:ascii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№248-ФЗ  «О государственном контроле (надзоре) и муниципальном контроле в Российской Федерации», 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>Постановлением Правительства Р</w:t>
      </w:r>
      <w:r>
        <w:rPr>
          <w:rFonts w:ascii="Times New Roman" w:hAnsi="Times New Roman" w:cs="Times New Roman"/>
          <w:color w:val="auto"/>
          <w:sz w:val="27"/>
          <w:szCs w:val="27"/>
        </w:rPr>
        <w:t>оссийской Федерации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от 25</w:t>
      </w:r>
      <w:r>
        <w:rPr>
          <w:rFonts w:ascii="Times New Roman" w:hAnsi="Times New Roman" w:cs="Times New Roman"/>
          <w:color w:val="auto"/>
          <w:sz w:val="27"/>
          <w:szCs w:val="27"/>
        </w:rPr>
        <w:t>.06.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2021  </w:t>
      </w:r>
      <w:r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990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Устава муниципального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625856" w:rsidRPr="00656B82" w:rsidRDefault="00625856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1.</w:t>
      </w:r>
      <w:r w:rsidRPr="00656B82">
        <w:rPr>
          <w:rFonts w:ascii="Times New Roman" w:hAnsi="Times New Roman" w:cs="Times New Roman"/>
          <w:sz w:val="27"/>
          <w:szCs w:val="27"/>
        </w:rPr>
        <w:tab/>
      </w:r>
      <w:r w:rsidRPr="00097B57">
        <w:rPr>
          <w:rFonts w:ascii="Times New Roman" w:hAnsi="Times New Roman" w:cs="Times New Roman"/>
          <w:sz w:val="27"/>
          <w:szCs w:val="27"/>
        </w:rPr>
        <w:t>Утвердить Программу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97B57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656B82">
        <w:rPr>
          <w:rFonts w:ascii="Times New Roman" w:hAnsi="Times New Roman" w:cs="Times New Roman"/>
          <w:sz w:val="27"/>
          <w:szCs w:val="27"/>
        </w:rPr>
        <w:t>.</w:t>
      </w:r>
    </w:p>
    <w:p w:rsidR="00625856" w:rsidRPr="00656B82" w:rsidRDefault="00625856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2.</w:t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7"/>
          <w:szCs w:val="27"/>
        </w:rPr>
        <w:t>первого заместителя главы</w:t>
      </w:r>
      <w:r w:rsidRPr="00656B82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«Карымский район»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1A7535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656B82">
        <w:rPr>
          <w:rFonts w:ascii="Times New Roman" w:hAnsi="Times New Roman" w:cs="Times New Roman"/>
          <w:sz w:val="27"/>
          <w:szCs w:val="27"/>
        </w:rPr>
        <w:t xml:space="preserve"> О.А. Павлова.</w:t>
      </w:r>
    </w:p>
    <w:p w:rsidR="00625856" w:rsidRPr="00656B82" w:rsidRDefault="0062585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625856" w:rsidRPr="00656B82" w:rsidRDefault="0062585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25856" w:rsidRDefault="0062585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25856" w:rsidRPr="00656B82" w:rsidRDefault="0062585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25856" w:rsidRPr="00656B82" w:rsidRDefault="00625856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625856" w:rsidRPr="00656B82" w:rsidRDefault="00625856" w:rsidP="00EA04F0">
      <w:pPr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А.С. Сидельников    </w:t>
      </w:r>
    </w:p>
    <w:p w:rsidR="00625856" w:rsidRPr="00656B82" w:rsidRDefault="00625856" w:rsidP="00EA04F0">
      <w:pPr>
        <w:rPr>
          <w:rFonts w:ascii="Times New Roman" w:hAnsi="Times New Roman" w:cs="Times New Roman"/>
          <w:sz w:val="27"/>
          <w:szCs w:val="27"/>
        </w:rPr>
      </w:pPr>
    </w:p>
    <w:p w:rsidR="00625856" w:rsidRDefault="00625856">
      <w:r>
        <w:br w:type="page"/>
      </w:r>
    </w:p>
    <w:tbl>
      <w:tblPr>
        <w:tblW w:w="0" w:type="auto"/>
        <w:tblLook w:val="00A0"/>
      </w:tblPr>
      <w:tblGrid>
        <w:gridCol w:w="4652"/>
        <w:gridCol w:w="4703"/>
      </w:tblGrid>
      <w:tr w:rsidR="00625856" w:rsidRPr="00EA04F0" w:rsidTr="0075503E">
        <w:tc>
          <w:tcPr>
            <w:tcW w:w="4652" w:type="dxa"/>
          </w:tcPr>
          <w:p w:rsidR="00625856" w:rsidRPr="0075503E" w:rsidRDefault="00625856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25856" w:rsidRPr="0075503E" w:rsidRDefault="00625856" w:rsidP="0075503E">
            <w:pPr>
              <w:jc w:val="center"/>
              <w:rPr>
                <w:rFonts w:ascii="Times New Roman" w:hAnsi="Times New Roman" w:cs="Times New Roman"/>
              </w:rPr>
            </w:pPr>
            <w:r w:rsidRPr="0075503E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625856" w:rsidRPr="0075503E" w:rsidRDefault="00625856" w:rsidP="0075503E">
            <w:pPr>
              <w:jc w:val="center"/>
              <w:rPr>
                <w:rFonts w:ascii="Times New Roman" w:hAnsi="Times New Roman" w:cs="Times New Roman"/>
              </w:rPr>
            </w:pPr>
            <w:r w:rsidRPr="0075503E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625856" w:rsidRPr="0075503E" w:rsidRDefault="00625856" w:rsidP="0075503E">
            <w:pPr>
              <w:jc w:val="center"/>
              <w:rPr>
                <w:rFonts w:ascii="Times New Roman" w:hAnsi="Times New Roman" w:cs="Times New Roman"/>
              </w:rPr>
            </w:pPr>
            <w:r w:rsidRPr="0075503E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625856" w:rsidRPr="0075503E" w:rsidRDefault="00625856" w:rsidP="0075503E">
            <w:pPr>
              <w:jc w:val="center"/>
              <w:rPr>
                <w:rFonts w:ascii="Times New Roman" w:hAnsi="Times New Roman" w:cs="Times New Roman"/>
              </w:rPr>
            </w:pPr>
            <w:r w:rsidRPr="0075503E">
              <w:rPr>
                <w:rFonts w:ascii="Times New Roman" w:hAnsi="Times New Roman" w:cs="Times New Roman"/>
                <w:sz w:val="22"/>
                <w:szCs w:val="22"/>
              </w:rPr>
              <w:t>«Карымский район»</w:t>
            </w:r>
          </w:p>
          <w:p w:rsidR="00625856" w:rsidRPr="0075503E" w:rsidRDefault="00625856" w:rsidP="00755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«06</w:t>
            </w:r>
            <w:r w:rsidRPr="0075503E">
              <w:rPr>
                <w:rFonts w:ascii="Times New Roman" w:hAnsi="Times New Roman" w:cs="Times New Roman"/>
                <w:sz w:val="22"/>
                <w:szCs w:val="22"/>
              </w:rPr>
              <w:t xml:space="preserve">» декабря 2021г.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426</w:t>
            </w:r>
          </w:p>
        </w:tc>
      </w:tr>
      <w:tr w:rsidR="00625856" w:rsidRPr="00EA04F0" w:rsidTr="0075503E">
        <w:tc>
          <w:tcPr>
            <w:tcW w:w="4652" w:type="dxa"/>
          </w:tcPr>
          <w:p w:rsidR="00625856" w:rsidRPr="0075503E" w:rsidRDefault="00625856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25856" w:rsidRPr="0075503E" w:rsidRDefault="00625856" w:rsidP="00097B57">
            <w:pPr>
              <w:rPr>
                <w:rFonts w:ascii="Times New Roman" w:hAnsi="Times New Roman" w:cs="Times New Roman"/>
              </w:rPr>
            </w:pPr>
          </w:p>
        </w:tc>
      </w:tr>
    </w:tbl>
    <w:p w:rsidR="00625856" w:rsidRDefault="00625856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7"/>
          <w:szCs w:val="27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625856" w:rsidRPr="00273EEB" w:rsidRDefault="00625856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25856" w:rsidRPr="00273EEB" w:rsidRDefault="00625856" w:rsidP="00273EEB">
      <w:pPr>
        <w:pStyle w:val="ListParagraph"/>
        <w:numPr>
          <w:ilvl w:val="0"/>
          <w:numId w:val="7"/>
        </w:numPr>
        <w:jc w:val="center"/>
        <w:rPr>
          <w:rStyle w:val="6"/>
          <w:bCs w:val="0"/>
          <w:sz w:val="27"/>
          <w:szCs w:val="27"/>
        </w:rPr>
      </w:pPr>
      <w:r w:rsidRPr="00273EEB">
        <w:rPr>
          <w:rStyle w:val="6"/>
          <w:bCs w:val="0"/>
          <w:sz w:val="27"/>
          <w:szCs w:val="27"/>
        </w:rPr>
        <w:t>Общие положения</w:t>
      </w:r>
    </w:p>
    <w:p w:rsidR="00625856" w:rsidRPr="00273EEB" w:rsidRDefault="00625856" w:rsidP="00273EEB">
      <w:pPr>
        <w:pStyle w:val="ListParagraph"/>
        <w:numPr>
          <w:ilvl w:val="0"/>
          <w:numId w:val="8"/>
        </w:numPr>
        <w:ind w:left="0"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73EEB">
        <w:rPr>
          <w:rFonts w:ascii="Times New Roman" w:hAnsi="Times New Roman" w:cs="Times New Roman"/>
          <w:sz w:val="27"/>
          <w:szCs w:val="27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на территории муниципального района «Карымский район»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5856" w:rsidRPr="00273EEB" w:rsidRDefault="00625856" w:rsidP="00273EE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73EEB">
        <w:rPr>
          <w:rFonts w:ascii="Times New Roman" w:hAnsi="Times New Roman" w:cs="Times New Roman"/>
          <w:sz w:val="27"/>
          <w:szCs w:val="27"/>
        </w:rPr>
        <w:t>Настоящая Программа разработана и подлежит исполнению администрацией муниципального района «Карымский район» (далее по тексту – администрация).</w:t>
      </w:r>
    </w:p>
    <w:p w:rsidR="00625856" w:rsidRPr="00655089" w:rsidRDefault="00625856" w:rsidP="00097B5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25856" w:rsidRPr="00EE5281" w:rsidRDefault="00625856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8"/>
          <w:szCs w:val="28"/>
        </w:rPr>
        <w:t>2.</w:t>
      </w:r>
      <w:r w:rsidRPr="00EE5281">
        <w:rPr>
          <w:rFonts w:ascii="Times New Roman" w:hAnsi="Times New Roman" w:cs="Times New Roman"/>
          <w:b/>
        </w:rPr>
        <w:t xml:space="preserve"> </w:t>
      </w:r>
      <w:r w:rsidRPr="00EE5281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25856" w:rsidRPr="00097B57" w:rsidRDefault="00625856" w:rsidP="00097B57">
      <w:pPr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097B57">
        <w:rPr>
          <w:rFonts w:ascii="Times New Roman" w:hAnsi="Times New Roman" w:cs="Times New Roman"/>
          <w:sz w:val="27"/>
          <w:szCs w:val="27"/>
        </w:rPr>
        <w:t xml:space="preserve">Вид муниципального контроля: муниципальный   контроль   </w:t>
      </w:r>
      <w:r w:rsidRPr="00097B57">
        <w:rPr>
          <w:rFonts w:ascii="Times New Roman" w:hAnsi="Times New Roman" w:cs="Times New Roman"/>
          <w:spacing w:val="2"/>
          <w:sz w:val="27"/>
          <w:szCs w:val="27"/>
        </w:rPr>
        <w:t xml:space="preserve">на автомобильном транспорте и в дорожном хозяйстве в </w:t>
      </w:r>
      <w:r w:rsidRPr="00097B57">
        <w:rPr>
          <w:rFonts w:ascii="Times New Roman" w:hAnsi="Times New Roman" w:cs="Times New Roman"/>
          <w:sz w:val="27"/>
          <w:szCs w:val="27"/>
        </w:rPr>
        <w:t xml:space="preserve">границах </w:t>
      </w:r>
      <w:r>
        <w:rPr>
          <w:rFonts w:ascii="Times New Roman" w:hAnsi="Times New Roman" w:cs="Times New Roman"/>
          <w:sz w:val="27"/>
          <w:szCs w:val="27"/>
        </w:rPr>
        <w:t>сельских поселений муниципального района</w:t>
      </w:r>
      <w:r w:rsidRPr="00097B57">
        <w:rPr>
          <w:rFonts w:ascii="Times New Roman" w:hAnsi="Times New Roman" w:cs="Times New Roman"/>
          <w:sz w:val="27"/>
          <w:szCs w:val="27"/>
        </w:rPr>
        <w:t>.</w:t>
      </w:r>
    </w:p>
    <w:p w:rsidR="00625856" w:rsidRPr="00097B57" w:rsidRDefault="00625856" w:rsidP="00EE5281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Pr="00097B57">
        <w:rPr>
          <w:rFonts w:ascii="Times New Roman" w:hAnsi="Times New Roman"/>
          <w:sz w:val="27"/>
          <w:szCs w:val="27"/>
        </w:rPr>
        <w:t xml:space="preserve">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25856" w:rsidRPr="00097B57" w:rsidRDefault="00625856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дорог:</w:t>
      </w:r>
    </w:p>
    <w:p w:rsidR="00625856" w:rsidRPr="00097B57" w:rsidRDefault="00625856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25856" w:rsidRPr="00097B57" w:rsidRDefault="00625856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25856" w:rsidRPr="00097B57" w:rsidRDefault="00625856" w:rsidP="00097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>
        <w:rPr>
          <w:rFonts w:ascii="Times New Roman" w:hAnsi="Times New Roman" w:cs="Times New Roman"/>
          <w:sz w:val="27"/>
          <w:szCs w:val="27"/>
        </w:rPr>
        <w:t xml:space="preserve">а) на автомобильном транспорте </w:t>
      </w:r>
      <w:r w:rsidRPr="00097B57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перевозок;</w:t>
      </w:r>
    </w:p>
    <w:p w:rsidR="00625856" w:rsidRPr="00097B57" w:rsidRDefault="00625856" w:rsidP="00097B57">
      <w:pPr>
        <w:pStyle w:val="HTMLPreformatted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25856" w:rsidRPr="00097B57" w:rsidRDefault="00625856" w:rsidP="00D8156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5856" w:rsidRPr="00097B57" w:rsidRDefault="00625856" w:rsidP="00097B57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 xml:space="preserve">Администрацией за </w:t>
      </w:r>
      <w:r>
        <w:rPr>
          <w:rFonts w:ascii="Times New Roman" w:hAnsi="Times New Roman"/>
          <w:sz w:val="27"/>
          <w:szCs w:val="27"/>
        </w:rPr>
        <w:t>10</w:t>
      </w:r>
      <w:r w:rsidRPr="00097B57">
        <w:rPr>
          <w:rFonts w:ascii="Times New Roman" w:hAnsi="Times New Roman"/>
          <w:sz w:val="27"/>
          <w:szCs w:val="27"/>
        </w:rPr>
        <w:t xml:space="preserve"> месяцев 2021 года проведено 0 проверок соблюдения действующего законодательства Российской Федерации в указанной сфере.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рамках профилактики</w:t>
      </w:r>
      <w:r w:rsidRPr="00097B57">
        <w:rPr>
          <w:rFonts w:ascii="Times New Roman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097B57">
        <w:rPr>
          <w:rFonts w:ascii="Times New Roman" w:hAnsi="Times New Roman" w:cs="Times New Roman"/>
          <w:sz w:val="27"/>
          <w:szCs w:val="27"/>
        </w:rPr>
        <w:t xml:space="preserve"> администрацией в 2021 году осуществляются следующие мероприятия:</w:t>
      </w:r>
    </w:p>
    <w:p w:rsidR="00625856" w:rsidRPr="00097B57" w:rsidRDefault="00625856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25856" w:rsidRPr="00097B57" w:rsidRDefault="00625856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25856" w:rsidRPr="00097B57" w:rsidRDefault="00625856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25856" w:rsidRPr="00097B57" w:rsidRDefault="00625856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25856" w:rsidRPr="00097B57" w:rsidRDefault="00625856" w:rsidP="00097B5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 2021 года администрацией выдано 0 предостережений о недопустимости нарушения обязательных требований.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25856" w:rsidRPr="00097B57" w:rsidRDefault="00625856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Pr="00097B5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Цели и задачи реализации Программы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097B57">
        <w:rPr>
          <w:rFonts w:ascii="Times New Roman" w:hAnsi="Times New Roman" w:cs="Times New Roman"/>
          <w:sz w:val="27"/>
          <w:szCs w:val="27"/>
        </w:rPr>
        <w:t>Целями профилактической работы являются: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5) снижение административной нагрузки на контролируемых лиц;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6) снижение размера ущерба, причиняемого охраняемым законом ценностям.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Pr="00097B57">
        <w:rPr>
          <w:rFonts w:ascii="Times New Roman" w:hAnsi="Times New Roman" w:cs="Times New Roman"/>
          <w:sz w:val="27"/>
          <w:szCs w:val="27"/>
        </w:rPr>
        <w:t xml:space="preserve"> Задачами профилактической работы являются: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25856" w:rsidRPr="00097B57" w:rsidRDefault="0062585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с</w:t>
      </w:r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625856" w:rsidRDefault="00625856" w:rsidP="00097B57">
      <w:pPr>
        <w:ind w:firstLine="567"/>
        <w:jc w:val="center"/>
        <w:rPr>
          <w:b/>
          <w:shd w:val="clear" w:color="auto" w:fill="FFFFFF"/>
        </w:rPr>
      </w:pPr>
    </w:p>
    <w:p w:rsidR="00625856" w:rsidRPr="00A8550B" w:rsidRDefault="00625856" w:rsidP="00097B57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</w:t>
      </w:r>
      <w:r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Pr="00A8550B">
        <w:rPr>
          <w:b/>
          <w:sz w:val="27"/>
          <w:szCs w:val="27"/>
          <w:shd w:val="clear" w:color="auto" w:fill="FFFFFF"/>
        </w:rPr>
        <w:t xml:space="preserve"> </w:t>
      </w:r>
      <w:r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625856" w:rsidRPr="00326A08" w:rsidRDefault="00625856" w:rsidP="00097B57">
      <w:pPr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64"/>
        <w:gridCol w:w="4448"/>
        <w:gridCol w:w="2440"/>
        <w:gridCol w:w="2123"/>
      </w:tblGrid>
      <w:tr w:rsidR="00625856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  п/п</w:t>
            </w:r>
          </w:p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856" w:rsidRPr="00A45C17" w:rsidRDefault="00625856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25856" w:rsidRPr="00A45C17" w:rsidRDefault="00625856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625856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Информирование.</w:t>
            </w:r>
          </w:p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56" w:rsidRPr="00A45C17" w:rsidRDefault="00625856" w:rsidP="00A45C17">
            <w:pPr>
              <w:widowControl/>
              <w:ind w:left="56" w:right="122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625856" w:rsidRPr="00A45C17" w:rsidTr="00A45C17">
        <w:trPr>
          <w:trHeight w:val="24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625856" w:rsidRPr="004C442A" w:rsidRDefault="00625856" w:rsidP="00A45C17">
            <w:pPr>
              <w:pStyle w:val="ConsPlusNormal"/>
              <w:ind w:left="42" w:right="204" w:firstLine="119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45C17">
            <w:pPr>
              <w:pStyle w:val="HTMLPreformatted"/>
              <w:ind w:left="5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25856" w:rsidRPr="00A45C17" w:rsidRDefault="00625856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625856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625856" w:rsidRPr="004C442A" w:rsidRDefault="00625856" w:rsidP="00A45C17">
            <w:pPr>
              <w:pStyle w:val="ConsPlusNormal"/>
              <w:ind w:left="42" w:righ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625856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625856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5 </w:t>
            </w:r>
          </w:p>
          <w:p w:rsidR="00625856" w:rsidRPr="00A45C17" w:rsidRDefault="00625856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4C442A" w:rsidRDefault="00625856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45C17">
            <w:pPr>
              <w:widowControl/>
              <w:shd w:val="clear" w:color="auto" w:fill="FFFFFF"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33AC5">
            <w:pPr>
              <w:widowControl/>
              <w:ind w:left="150"/>
              <w:rPr>
                <w:rFonts w:ascii="Times New Roman" w:hAnsi="Times New Roman" w:cs="Times New Roman"/>
                <w:lang w:eastAsia="en-US"/>
              </w:rPr>
            </w:pPr>
            <w:r w:rsidRPr="00A45C17">
              <w:rPr>
                <w:rFonts w:ascii="Times New Roman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</w:tbl>
    <w:p w:rsidR="00625856" w:rsidRPr="00EE5281" w:rsidRDefault="00625856" w:rsidP="00A45C17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5</w:t>
      </w:r>
      <w:r w:rsidRPr="00EE52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Показатели результативности и эффективности Программы</w:t>
      </w:r>
    </w:p>
    <w:p w:rsidR="00625856" w:rsidRDefault="00625856" w:rsidP="00097B57">
      <w:pPr>
        <w:ind w:firstLine="567"/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6542"/>
        <w:gridCol w:w="2269"/>
      </w:tblGrid>
      <w:tr w:rsidR="00625856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</w:t>
            </w:r>
          </w:p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625856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856" w:rsidRPr="004C442A" w:rsidRDefault="00625856" w:rsidP="00A45C17">
            <w:pPr>
              <w:pStyle w:val="ConsPlusNormal"/>
              <w:ind w:left="133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  <w:tr w:rsidR="00625856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ind w:firstLine="5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45C17">
            <w:pPr>
              <w:autoSpaceDE w:val="0"/>
              <w:autoSpaceDN w:val="0"/>
              <w:adjustRightInd w:val="0"/>
              <w:ind w:left="133" w:right="134" w:firstLine="11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Исполнено / Не исполнено</w:t>
            </w:r>
          </w:p>
        </w:tc>
      </w:tr>
      <w:tr w:rsidR="00625856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4C442A" w:rsidRDefault="00625856" w:rsidP="00A45C17">
            <w:pPr>
              <w:pStyle w:val="ConsPlusNormal"/>
              <w:ind w:left="133" w:right="134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42A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20% и более</w:t>
            </w:r>
          </w:p>
        </w:tc>
      </w:tr>
      <w:tr w:rsidR="00625856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spacing w:line="230" w:lineRule="exact"/>
              <w:ind w:left="220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856" w:rsidRPr="00A45C17" w:rsidRDefault="00625856" w:rsidP="00A45C17">
            <w:pPr>
              <w:spacing w:line="274" w:lineRule="exact"/>
              <w:ind w:left="133" w:right="1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25856" w:rsidRPr="00A45C17" w:rsidRDefault="00625856" w:rsidP="00A71FE2">
            <w:pPr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856" w:rsidRPr="00A45C17" w:rsidRDefault="00625856" w:rsidP="00A71FE2">
            <w:pPr>
              <w:spacing w:line="277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5C17">
              <w:rPr>
                <w:rFonts w:ascii="Times New Roman" w:hAnsi="Times New Roman" w:cs="Times New Roman"/>
                <w:color w:val="auto"/>
              </w:rPr>
              <w:t>100%</w:t>
            </w:r>
          </w:p>
        </w:tc>
      </w:tr>
    </w:tbl>
    <w:p w:rsidR="00625856" w:rsidRDefault="00625856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25856" w:rsidRDefault="00625856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</w:t>
      </w:r>
    </w:p>
    <w:sectPr w:rsidR="00625856" w:rsidSect="007E55C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56" w:rsidRDefault="00625856">
      <w:r>
        <w:separator/>
      </w:r>
    </w:p>
  </w:endnote>
  <w:endnote w:type="continuationSeparator" w:id="0">
    <w:p w:rsidR="00625856" w:rsidRDefault="00625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56" w:rsidRDefault="00625856">
      <w:r>
        <w:separator/>
      </w:r>
    </w:p>
  </w:footnote>
  <w:footnote w:type="continuationSeparator" w:id="0">
    <w:p w:rsidR="00625856" w:rsidRDefault="00625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56" w:rsidRDefault="00625856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625856" w:rsidRDefault="00625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67C6A7F"/>
    <w:multiLevelType w:val="multilevel"/>
    <w:tmpl w:val="CA48CEA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44"/>
    <w:rsid w:val="000142B8"/>
    <w:rsid w:val="000244AD"/>
    <w:rsid w:val="0003088F"/>
    <w:rsid w:val="00057208"/>
    <w:rsid w:val="00097B57"/>
    <w:rsid w:val="000B60D2"/>
    <w:rsid w:val="000E4163"/>
    <w:rsid w:val="00100016"/>
    <w:rsid w:val="00110C77"/>
    <w:rsid w:val="00191C0C"/>
    <w:rsid w:val="00191FB5"/>
    <w:rsid w:val="001A7535"/>
    <w:rsid w:val="001C1B85"/>
    <w:rsid w:val="001D2A80"/>
    <w:rsid w:val="00273EEB"/>
    <w:rsid w:val="0029473C"/>
    <w:rsid w:val="002A0C6F"/>
    <w:rsid w:val="002B7929"/>
    <w:rsid w:val="002E7A2F"/>
    <w:rsid w:val="00326A08"/>
    <w:rsid w:val="00355ACF"/>
    <w:rsid w:val="003B7ECC"/>
    <w:rsid w:val="003D1EDA"/>
    <w:rsid w:val="003E31BD"/>
    <w:rsid w:val="00424F65"/>
    <w:rsid w:val="004C442A"/>
    <w:rsid w:val="004D7716"/>
    <w:rsid w:val="004E7606"/>
    <w:rsid w:val="00505C37"/>
    <w:rsid w:val="00580F09"/>
    <w:rsid w:val="00596906"/>
    <w:rsid w:val="00606C06"/>
    <w:rsid w:val="00625856"/>
    <w:rsid w:val="00655089"/>
    <w:rsid w:val="00656B82"/>
    <w:rsid w:val="006603B7"/>
    <w:rsid w:val="00665B40"/>
    <w:rsid w:val="00671B1A"/>
    <w:rsid w:val="00691287"/>
    <w:rsid w:val="0069207F"/>
    <w:rsid w:val="006C06F6"/>
    <w:rsid w:val="006F64B4"/>
    <w:rsid w:val="0070441E"/>
    <w:rsid w:val="00705DA4"/>
    <w:rsid w:val="00722B5A"/>
    <w:rsid w:val="007425CE"/>
    <w:rsid w:val="0075503E"/>
    <w:rsid w:val="007968C4"/>
    <w:rsid w:val="007A7C7E"/>
    <w:rsid w:val="007E55C7"/>
    <w:rsid w:val="007F1B99"/>
    <w:rsid w:val="007F4222"/>
    <w:rsid w:val="008269C3"/>
    <w:rsid w:val="00855413"/>
    <w:rsid w:val="00861957"/>
    <w:rsid w:val="008A053D"/>
    <w:rsid w:val="008A7E91"/>
    <w:rsid w:val="009170B2"/>
    <w:rsid w:val="009A353E"/>
    <w:rsid w:val="009C5B28"/>
    <w:rsid w:val="00A1764D"/>
    <w:rsid w:val="00A33AC5"/>
    <w:rsid w:val="00A45C17"/>
    <w:rsid w:val="00A50F69"/>
    <w:rsid w:val="00A71FE2"/>
    <w:rsid w:val="00A8550B"/>
    <w:rsid w:val="00AA0588"/>
    <w:rsid w:val="00B22979"/>
    <w:rsid w:val="00B34CD2"/>
    <w:rsid w:val="00BD56D6"/>
    <w:rsid w:val="00BE13F8"/>
    <w:rsid w:val="00BF5D88"/>
    <w:rsid w:val="00C316FE"/>
    <w:rsid w:val="00C42402"/>
    <w:rsid w:val="00C44696"/>
    <w:rsid w:val="00C83135"/>
    <w:rsid w:val="00CD44FB"/>
    <w:rsid w:val="00D27030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36244"/>
    <w:rsid w:val="00E77AD0"/>
    <w:rsid w:val="00EA04F0"/>
    <w:rsid w:val="00EA0BEE"/>
    <w:rsid w:val="00ED22E7"/>
    <w:rsid w:val="00EE5281"/>
    <w:rsid w:val="00EE5DC0"/>
    <w:rsid w:val="00EE713F"/>
    <w:rsid w:val="00F6361F"/>
    <w:rsid w:val="00F95F4B"/>
    <w:rsid w:val="00F96069"/>
    <w:rsid w:val="00FA0A90"/>
    <w:rsid w:val="00FB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0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EA04F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basedOn w:val="21"/>
    <w:uiPriority w:val="99"/>
    <w:rsid w:val="00EA04F0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0">
    <w:name w:val="Основной текст (6)_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EA04F0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0">
    <w:name w:val="Колонтитул + 10"/>
    <w:aliases w:val="5 pt,Интервал 0 pt"/>
    <w:basedOn w:val="a"/>
    <w:uiPriority w:val="99"/>
    <w:rsid w:val="00EA04F0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0">
    <w:name w:val="Колонтитул"/>
    <w:basedOn w:val="Normal"/>
    <w:link w:val="a"/>
    <w:uiPriority w:val="99"/>
    <w:rsid w:val="00EA04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A0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Normal"/>
    <w:uiPriority w:val="99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99"/>
    <w:qFormat/>
    <w:rsid w:val="00EA0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20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20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uiPriority w:val="99"/>
    <w:rsid w:val="0069207F"/>
    <w:pPr>
      <w:autoSpaceDE w:val="0"/>
      <w:autoSpaceDN w:val="0"/>
      <w:adjustRightInd w:val="0"/>
    </w:pPr>
    <w:rPr>
      <w:rFonts w:ascii="Arial" w:hAnsi="Arial"/>
    </w:rPr>
  </w:style>
  <w:style w:type="paragraph" w:customStyle="1" w:styleId="juscontext">
    <w:name w:val="juscontext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uiPriority w:val="99"/>
    <w:rsid w:val="0069207F"/>
    <w:rPr>
      <w:rFonts w:ascii="Times New Roman" w:hAnsi="Times New Roman"/>
      <w:sz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A4A1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DA4A1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C77"/>
    <w:rPr>
      <w:rFonts w:ascii="Segoe UI" w:hAnsi="Segoe UI" w:cs="Segoe UI"/>
      <w:color w:val="000000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917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0B2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97B57"/>
    <w:rPr>
      <w:rFonts w:ascii="Arial" w:hAnsi="Arial"/>
      <w:sz w:val="2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97B57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1726</Words>
  <Characters>9844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Ад¬ми¬ни¬ст¬ра¬ция муниципального района</dc:title>
  <dc:subject/>
  <dc:creator>Андрей Симухин</dc:creator>
  <cp:keywords/>
  <dc:description/>
  <cp:lastModifiedBy>Людмила Дмитриевна</cp:lastModifiedBy>
  <cp:revision>3</cp:revision>
  <cp:lastPrinted>2021-12-06T07:36:00Z</cp:lastPrinted>
  <dcterms:created xsi:type="dcterms:W3CDTF">2021-12-07T00:03:00Z</dcterms:created>
  <dcterms:modified xsi:type="dcterms:W3CDTF">2021-12-07T00:05:00Z</dcterms:modified>
</cp:coreProperties>
</file>