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72" w:rsidRPr="004F749E" w:rsidRDefault="00896772" w:rsidP="0089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74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896772" w:rsidRPr="004F749E" w:rsidRDefault="00896772" w:rsidP="0089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74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896772" w:rsidRPr="004F749E" w:rsidRDefault="00896772" w:rsidP="008967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6772" w:rsidRPr="004F749E" w:rsidRDefault="00896772" w:rsidP="0089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4F749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896772" w:rsidRPr="004F749E" w:rsidRDefault="00896772" w:rsidP="0089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B1064" w:rsidRPr="004F749E" w:rsidRDefault="00E11E30" w:rsidP="003B1064">
      <w:pPr>
        <w:pStyle w:val="ac"/>
        <w:jc w:val="left"/>
        <w:rPr>
          <w:b w:val="0"/>
          <w:bCs w:val="0"/>
          <w:sz w:val="27"/>
          <w:szCs w:val="27"/>
        </w:rPr>
      </w:pPr>
      <w:r w:rsidRPr="004F749E">
        <w:rPr>
          <w:b w:val="0"/>
          <w:bCs w:val="0"/>
          <w:sz w:val="27"/>
          <w:szCs w:val="27"/>
        </w:rPr>
        <w:t>от «</w:t>
      </w:r>
      <w:r w:rsidR="00E74227" w:rsidRPr="004F749E">
        <w:rPr>
          <w:b w:val="0"/>
          <w:bCs w:val="0"/>
          <w:sz w:val="27"/>
          <w:szCs w:val="27"/>
        </w:rPr>
        <w:t>____</w:t>
      </w:r>
      <w:r w:rsidR="003B1064" w:rsidRPr="004F749E">
        <w:rPr>
          <w:b w:val="0"/>
          <w:bCs w:val="0"/>
          <w:sz w:val="27"/>
          <w:szCs w:val="27"/>
        </w:rPr>
        <w:t xml:space="preserve">» </w:t>
      </w:r>
      <w:r w:rsidR="00E74227" w:rsidRPr="004F749E">
        <w:rPr>
          <w:b w:val="0"/>
          <w:bCs w:val="0"/>
          <w:sz w:val="27"/>
          <w:szCs w:val="27"/>
        </w:rPr>
        <w:t>____________</w:t>
      </w:r>
      <w:r w:rsidR="00065E29" w:rsidRPr="004F749E">
        <w:rPr>
          <w:b w:val="0"/>
          <w:bCs w:val="0"/>
          <w:sz w:val="27"/>
          <w:szCs w:val="27"/>
        </w:rPr>
        <w:t xml:space="preserve"> 2022</w:t>
      </w:r>
      <w:r w:rsidR="003B1064" w:rsidRPr="004F749E">
        <w:rPr>
          <w:b w:val="0"/>
          <w:bCs w:val="0"/>
          <w:sz w:val="27"/>
          <w:szCs w:val="27"/>
        </w:rPr>
        <w:t xml:space="preserve"> года                                                          № </w:t>
      </w:r>
      <w:r w:rsidR="00E74227" w:rsidRPr="004F749E">
        <w:rPr>
          <w:b w:val="0"/>
          <w:bCs w:val="0"/>
          <w:sz w:val="27"/>
          <w:szCs w:val="27"/>
        </w:rPr>
        <w:t>______</w:t>
      </w:r>
    </w:p>
    <w:p w:rsidR="003B1064" w:rsidRPr="004F749E" w:rsidRDefault="003B1064" w:rsidP="003B1064">
      <w:pPr>
        <w:pStyle w:val="ac"/>
        <w:jc w:val="left"/>
        <w:rPr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125"/>
        <w:gridCol w:w="4230"/>
      </w:tblGrid>
      <w:tr w:rsidR="003B1064" w:rsidRPr="004F749E" w:rsidTr="00E74227">
        <w:trPr>
          <w:trHeight w:val="1943"/>
        </w:trPr>
        <w:tc>
          <w:tcPr>
            <w:tcW w:w="5211" w:type="dxa"/>
          </w:tcPr>
          <w:p w:rsidR="00065E29" w:rsidRPr="004F749E" w:rsidRDefault="003B1064" w:rsidP="00E74227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F749E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</w:t>
            </w:r>
            <w:r w:rsidR="00065E29" w:rsidRPr="004F749E">
              <w:rPr>
                <w:rFonts w:ascii="Times New Roman" w:hAnsi="Times New Roman" w:cs="Times New Roman"/>
                <w:sz w:val="27"/>
                <w:szCs w:val="27"/>
              </w:rPr>
              <w:t>Поряд</w:t>
            </w:r>
            <w:r w:rsidR="00E74227" w:rsidRPr="004F749E">
              <w:rPr>
                <w:rFonts w:ascii="Times New Roman" w:hAnsi="Times New Roman" w:cs="Times New Roman"/>
                <w:sz w:val="27"/>
                <w:szCs w:val="27"/>
              </w:rPr>
              <w:t>ка</w:t>
            </w:r>
            <w:r w:rsidR="00065E29" w:rsidRPr="004F749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определения объема и условий предоставления муниципальным бюджетным учреждениям, подведомственным </w:t>
            </w:r>
            <w:r w:rsidR="00E74227" w:rsidRPr="004F749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 w:rsidR="00065E29" w:rsidRPr="004F749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дминистрации муниципального района «Карымский район» на иные цели в соответствии со статьей 78.1 Бюджетного Кодекса Российской Федерации</w:t>
            </w:r>
          </w:p>
          <w:p w:rsidR="003B1064" w:rsidRPr="004F749E" w:rsidRDefault="003B1064" w:rsidP="009A40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60" w:type="dxa"/>
          </w:tcPr>
          <w:p w:rsidR="003B1064" w:rsidRPr="004F749E" w:rsidRDefault="003B1064" w:rsidP="009A40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74227" w:rsidRPr="004F749E" w:rsidRDefault="00E74227" w:rsidP="0006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74227" w:rsidRPr="004F749E" w:rsidRDefault="003B1064" w:rsidP="00E742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В </w:t>
      </w:r>
      <w:r w:rsidR="00065E29" w:rsidRPr="004F749E">
        <w:rPr>
          <w:rFonts w:ascii="Times New Roman" w:hAnsi="Times New Roman" w:cs="Times New Roman"/>
          <w:sz w:val="27"/>
          <w:szCs w:val="27"/>
        </w:rPr>
        <w:t>соответствии с абзацем четвертым пункта 1 статьи 78.1 Бюджетного кодекса Российской Федерации, постановлением Правительства Российской Федерации от 22 февраля 2020 г.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учреждениями субсидии на иные цели», п.1 постановления администрации муниципального района «Карымский район» от 30</w:t>
      </w:r>
      <w:r w:rsidR="00E74227" w:rsidRPr="004F749E">
        <w:rPr>
          <w:rFonts w:ascii="Times New Roman" w:hAnsi="Times New Roman" w:cs="Times New Roman"/>
          <w:sz w:val="27"/>
          <w:szCs w:val="27"/>
        </w:rPr>
        <w:t>ноября</w:t>
      </w:r>
      <w:r w:rsidR="00065E29" w:rsidRPr="004F749E">
        <w:rPr>
          <w:rFonts w:ascii="Times New Roman" w:hAnsi="Times New Roman" w:cs="Times New Roman"/>
          <w:sz w:val="27"/>
          <w:szCs w:val="27"/>
        </w:rPr>
        <w:t>2021г. №424 «О некоторых вопросах реализации постановления Правительства Российской Федерации от 22 февраля 2020 г.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учреждениями субсидии на иные цели»</w:t>
      </w:r>
      <w:r w:rsidRPr="004F749E">
        <w:rPr>
          <w:rFonts w:ascii="Times New Roman" w:hAnsi="Times New Roman" w:cs="Times New Roman"/>
          <w:sz w:val="27"/>
          <w:szCs w:val="27"/>
        </w:rPr>
        <w:t xml:space="preserve">,  администрация муниципального района «Карымский район» </w:t>
      </w:r>
      <w:r w:rsidRPr="004F749E">
        <w:rPr>
          <w:rFonts w:ascii="Times New Roman" w:hAnsi="Times New Roman" w:cs="Times New Roman"/>
          <w:b/>
          <w:bCs/>
          <w:sz w:val="27"/>
          <w:szCs w:val="27"/>
        </w:rPr>
        <w:t>постановляет:</w:t>
      </w:r>
      <w:bookmarkStart w:id="0" w:name="Par16"/>
      <w:bookmarkEnd w:id="0"/>
    </w:p>
    <w:p w:rsidR="00E74227" w:rsidRPr="004F749E" w:rsidRDefault="00E74227" w:rsidP="00E7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bCs/>
          <w:sz w:val="27"/>
          <w:szCs w:val="27"/>
        </w:rPr>
        <w:t>1.</w:t>
      </w:r>
      <w:r w:rsidR="003B1064" w:rsidRPr="004F749E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065E29" w:rsidRPr="004F749E">
        <w:rPr>
          <w:rFonts w:ascii="Times New Roman" w:hAnsi="Times New Roman" w:cs="Times New Roman"/>
          <w:sz w:val="27"/>
          <w:szCs w:val="27"/>
        </w:rPr>
        <w:t>Порядок</w:t>
      </w:r>
      <w:r w:rsidR="00065E29" w:rsidRPr="004F74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определения объема и условий предоставления муниципальным бюджетным учреждениям, подведомственным Администрации муниципального района «Карымский район» на иные цели в соответствии со статьей 78.1 Бюджетного Кодекса Российской Федерации </w:t>
      </w:r>
      <w:r w:rsidR="005179A4" w:rsidRPr="004F749E">
        <w:rPr>
          <w:rFonts w:ascii="Times New Roman" w:hAnsi="Times New Roman" w:cs="Times New Roman"/>
          <w:sz w:val="27"/>
          <w:szCs w:val="27"/>
        </w:rPr>
        <w:t>(прилагается).</w:t>
      </w:r>
    </w:p>
    <w:p w:rsidR="003B1064" w:rsidRPr="004F749E" w:rsidRDefault="00E74227" w:rsidP="00E7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2. </w:t>
      </w:r>
      <w:r w:rsidR="003B1064" w:rsidRPr="004F749E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в районной газете «Красное знамя» и </w:t>
      </w:r>
      <w:r w:rsidR="00EA7E31" w:rsidRPr="004F749E">
        <w:rPr>
          <w:rFonts w:ascii="Times New Roman" w:hAnsi="Times New Roman" w:cs="Times New Roman"/>
          <w:sz w:val="27"/>
          <w:szCs w:val="27"/>
        </w:rPr>
        <w:t>разместить</w:t>
      </w:r>
      <w:r w:rsidR="004F749E" w:rsidRPr="004F749E">
        <w:rPr>
          <w:rFonts w:ascii="Times New Roman" w:hAnsi="Times New Roman" w:cs="Times New Roman"/>
          <w:sz w:val="27"/>
          <w:szCs w:val="27"/>
        </w:rPr>
        <w:t xml:space="preserve"> </w:t>
      </w:r>
      <w:r w:rsidR="003B1064" w:rsidRPr="004F749E">
        <w:rPr>
          <w:rFonts w:ascii="Times New Roman" w:hAnsi="Times New Roman" w:cs="Times New Roman"/>
          <w:sz w:val="27"/>
          <w:szCs w:val="27"/>
        </w:rPr>
        <w:t xml:space="preserve">на официальном сайте </w:t>
      </w:r>
      <w:r w:rsidR="005179A4" w:rsidRPr="004F749E">
        <w:rPr>
          <w:rFonts w:ascii="Times New Roman" w:hAnsi="Times New Roman" w:cs="Times New Roman"/>
          <w:sz w:val="27"/>
          <w:szCs w:val="27"/>
        </w:rPr>
        <w:t>администрации</w:t>
      </w:r>
      <w:r w:rsidR="004F749E" w:rsidRPr="004F749E">
        <w:rPr>
          <w:rFonts w:ascii="Times New Roman" w:hAnsi="Times New Roman" w:cs="Times New Roman"/>
          <w:sz w:val="27"/>
          <w:szCs w:val="27"/>
        </w:rPr>
        <w:t xml:space="preserve"> </w:t>
      </w:r>
      <w:r w:rsidR="003B1064" w:rsidRPr="004F749E">
        <w:rPr>
          <w:rFonts w:ascii="Times New Roman" w:hAnsi="Times New Roman" w:cs="Times New Roman"/>
          <w:sz w:val="27"/>
          <w:szCs w:val="27"/>
        </w:rPr>
        <w:t xml:space="preserve">муниципального района «Карымский район» в информационно-телекоммуникационной сети «Интернет»: </w:t>
      </w:r>
      <w:hyperlink r:id="rId8">
        <w:r w:rsidR="003B1064" w:rsidRPr="004F749E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http://карымское.рф</w:t>
        </w:r>
      </w:hyperlink>
      <w:r w:rsidR="003B1064" w:rsidRPr="004F749E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EA7E31" w:rsidRPr="004F749E" w:rsidRDefault="00EA7E31" w:rsidP="000B41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B1064" w:rsidRPr="004F749E" w:rsidRDefault="003B1064" w:rsidP="003B1064">
      <w:pPr>
        <w:spacing w:after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Глава муниципального района </w:t>
      </w:r>
    </w:p>
    <w:p w:rsidR="000B413C" w:rsidRDefault="003B1064" w:rsidP="00065E29">
      <w:pPr>
        <w:spacing w:after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«Карымский район»  </w:t>
      </w:r>
      <w:r w:rsidR="000B413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</w:t>
      </w:r>
      <w:r w:rsidR="000B413C" w:rsidRPr="004F749E">
        <w:rPr>
          <w:rFonts w:ascii="Times New Roman" w:hAnsi="Times New Roman" w:cs="Times New Roman"/>
          <w:sz w:val="27"/>
          <w:szCs w:val="27"/>
        </w:rPr>
        <w:t>А.С. Сидельников</w:t>
      </w:r>
    </w:p>
    <w:p w:rsidR="00E11E30" w:rsidRPr="004F749E" w:rsidRDefault="000B413C" w:rsidP="00065E29">
      <w:pPr>
        <w:spacing w:after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Исп. Батеева И.А.</w:t>
      </w:r>
      <w:r w:rsidR="003B1064" w:rsidRPr="004F749E"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                </w:t>
      </w:r>
    </w:p>
    <w:p w:rsidR="00EA7E31" w:rsidRDefault="004F749E" w:rsidP="00065E2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13C">
        <w:rPr>
          <w:rFonts w:ascii="Times New Roman" w:hAnsi="Times New Roman" w:cs="Times New Roman"/>
          <w:sz w:val="24"/>
          <w:szCs w:val="24"/>
        </w:rPr>
        <w:t xml:space="preserve">Согл.: </w:t>
      </w:r>
      <w:r w:rsidR="000B413C">
        <w:rPr>
          <w:rFonts w:ascii="Times New Roman" w:hAnsi="Times New Roman" w:cs="Times New Roman"/>
          <w:sz w:val="24"/>
          <w:szCs w:val="24"/>
        </w:rPr>
        <w:t>Подойницына О.А.</w:t>
      </w:r>
    </w:p>
    <w:p w:rsidR="000B413C" w:rsidRDefault="000B413C" w:rsidP="00065E2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Платонова О.В.</w:t>
      </w:r>
    </w:p>
    <w:p w:rsidR="000B413C" w:rsidRPr="000B413C" w:rsidRDefault="000B413C" w:rsidP="00065E2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Сивакова Т.М.            </w:t>
      </w:r>
    </w:p>
    <w:p w:rsidR="00E11E30" w:rsidRPr="004F749E" w:rsidRDefault="00E11E30" w:rsidP="00E11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3B1064" w:rsidRPr="004F749E" w:rsidTr="003B1064">
        <w:tc>
          <w:tcPr>
            <w:tcW w:w="4785" w:type="dxa"/>
          </w:tcPr>
          <w:p w:rsidR="003B1064" w:rsidRPr="004F749E" w:rsidRDefault="003B1064" w:rsidP="000B4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1064" w:rsidRPr="004F749E" w:rsidRDefault="003B1064" w:rsidP="003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9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179A4" w:rsidRPr="004F749E" w:rsidRDefault="005179A4" w:rsidP="003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1064" w:rsidRPr="004F749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муниципального района </w:t>
            </w:r>
          </w:p>
          <w:p w:rsidR="003B1064" w:rsidRPr="004F749E" w:rsidRDefault="003B1064" w:rsidP="003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9E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3B1064" w:rsidRPr="004F749E" w:rsidRDefault="003B1064" w:rsidP="0006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9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5E29" w:rsidRPr="004F749E">
              <w:rPr>
                <w:rFonts w:ascii="Times New Roman" w:hAnsi="Times New Roman" w:cs="Times New Roman"/>
                <w:sz w:val="24"/>
                <w:szCs w:val="24"/>
              </w:rPr>
              <w:t xml:space="preserve">«    </w:t>
            </w:r>
            <w:r w:rsidR="005179A4" w:rsidRPr="004F74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72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65E29" w:rsidRPr="004F74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179A4" w:rsidRPr="004F749E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</w:p>
        </w:tc>
      </w:tr>
    </w:tbl>
    <w:p w:rsidR="003B1064" w:rsidRPr="004F749E" w:rsidRDefault="003B1064" w:rsidP="00B17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EB" w:rsidRPr="004F749E" w:rsidRDefault="001627EB" w:rsidP="00B17C6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5DD" w:rsidRPr="004F749E" w:rsidRDefault="00065E29" w:rsidP="00A315D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4F749E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A315DD" w:rsidRPr="004F749E" w:rsidRDefault="00065E29" w:rsidP="00A315D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4F749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определения объема и условий предоставления </w:t>
      </w:r>
    </w:p>
    <w:p w:rsidR="00A315DD" w:rsidRPr="004F749E" w:rsidRDefault="00065E29" w:rsidP="00A315D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4F749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муниципальным бюджетным учреждениям, подведомственным </w:t>
      </w:r>
      <w:r w:rsidR="00A315DD" w:rsidRPr="004F749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а</w:t>
      </w:r>
      <w:r w:rsidRPr="004F749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дминистрации муниципального района «Карымский район» </w:t>
      </w:r>
    </w:p>
    <w:p w:rsidR="00065E29" w:rsidRPr="004F749E" w:rsidRDefault="00065E29" w:rsidP="00A315D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4F749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на иные цели в соответствии со статьей 78.1 Бюджетного Кодекса Российской Федерации</w:t>
      </w:r>
    </w:p>
    <w:p w:rsidR="00065E29" w:rsidRPr="004F749E" w:rsidRDefault="00065E29" w:rsidP="00A315D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7"/>
          <w:szCs w:val="27"/>
        </w:rPr>
      </w:pPr>
    </w:p>
    <w:p w:rsidR="00065E29" w:rsidRPr="004F749E" w:rsidRDefault="00065E29" w:rsidP="00A315D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4F749E">
        <w:rPr>
          <w:rFonts w:ascii="Times New Roman" w:hAnsi="Times New Roman" w:cs="Times New Roman"/>
          <w:spacing w:val="2"/>
          <w:sz w:val="27"/>
          <w:szCs w:val="27"/>
        </w:rPr>
        <w:t>Общие положения</w:t>
      </w:r>
    </w:p>
    <w:p w:rsidR="00A315DD" w:rsidRPr="004F749E" w:rsidRDefault="00A315DD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4F749E">
        <w:rPr>
          <w:rFonts w:ascii="Times New Roman" w:hAnsi="Times New Roman" w:cs="Times New Roman"/>
          <w:spacing w:val="2"/>
          <w:sz w:val="27"/>
          <w:szCs w:val="27"/>
        </w:rPr>
        <w:t>1.</w:t>
      </w:r>
      <w:r w:rsidR="00065E29" w:rsidRPr="004F749E">
        <w:rPr>
          <w:rFonts w:ascii="Times New Roman" w:hAnsi="Times New Roman" w:cs="Times New Roman"/>
          <w:spacing w:val="2"/>
          <w:sz w:val="27"/>
          <w:szCs w:val="27"/>
        </w:rPr>
        <w:t xml:space="preserve">Настоящий Порядок определяет процедуру принятия решений о предоставлении субсидий из бюджета муниципального района «Карымский район»муниципальным учреждениям, </w:t>
      </w:r>
      <w:bookmarkStart w:id="1" w:name="_Hlk45809275"/>
      <w:r w:rsidR="00065E29" w:rsidRPr="004F749E">
        <w:rPr>
          <w:rFonts w:ascii="Times New Roman" w:hAnsi="Times New Roman" w:cs="Times New Roman"/>
          <w:spacing w:val="2"/>
          <w:sz w:val="27"/>
          <w:szCs w:val="27"/>
        </w:rPr>
        <w:t xml:space="preserve">подведомственным </w:t>
      </w:r>
      <w:bookmarkEnd w:id="1"/>
      <w:r w:rsidR="004C3E43" w:rsidRPr="004F749E">
        <w:rPr>
          <w:rFonts w:ascii="Times New Roman" w:hAnsi="Times New Roman" w:cs="Times New Roman"/>
          <w:spacing w:val="2"/>
          <w:sz w:val="27"/>
          <w:szCs w:val="27"/>
        </w:rPr>
        <w:t>а</w:t>
      </w:r>
      <w:r w:rsidR="00065E29" w:rsidRPr="004F749E">
        <w:rPr>
          <w:rFonts w:ascii="Times New Roman" w:hAnsi="Times New Roman" w:cs="Times New Roman"/>
          <w:spacing w:val="2"/>
          <w:sz w:val="27"/>
          <w:szCs w:val="27"/>
        </w:rPr>
        <w:t>дминистрации муниципального района «Карымский район» (далее – учреждения),в соответствии с абзацами вторым, четвертым пункта 1 статьи 78.1 Бюджетного кодекса Российской Федерации (далее – субсидии на иные цели).</w:t>
      </w:r>
    </w:p>
    <w:p w:rsidR="003F169A" w:rsidRPr="004F749E" w:rsidRDefault="00A315DD" w:rsidP="003F169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4F749E">
        <w:rPr>
          <w:rFonts w:ascii="Times New Roman" w:hAnsi="Times New Roman" w:cs="Times New Roman"/>
          <w:spacing w:val="2"/>
          <w:sz w:val="27"/>
          <w:szCs w:val="27"/>
        </w:rPr>
        <w:t xml:space="preserve">2. </w:t>
      </w:r>
      <w:r w:rsidR="00065E29" w:rsidRPr="004F749E">
        <w:rPr>
          <w:rFonts w:ascii="Times New Roman" w:hAnsi="Times New Roman" w:cs="Times New Roman"/>
          <w:spacing w:val="2"/>
          <w:sz w:val="27"/>
          <w:szCs w:val="27"/>
        </w:rPr>
        <w:t>Предоставление субсидий на иные цели муниципальным учреждениям в соответствии с настоящим Порядком осуществляется администрацией муниципального района «Карымский район», осуществляющим функции и полномочия учредителя (далее –</w:t>
      </w:r>
      <w:r w:rsidR="004F749E" w:rsidRPr="004F749E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065E29" w:rsidRPr="004F749E">
        <w:rPr>
          <w:rFonts w:ascii="Times New Roman" w:hAnsi="Times New Roman" w:cs="Times New Roman"/>
          <w:spacing w:val="2"/>
          <w:sz w:val="27"/>
          <w:szCs w:val="27"/>
        </w:rPr>
        <w:t>Администрация).</w:t>
      </w:r>
    </w:p>
    <w:p w:rsidR="003F169A" w:rsidRPr="004F749E" w:rsidRDefault="003F169A" w:rsidP="003F169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4F749E">
        <w:rPr>
          <w:rFonts w:ascii="Times New Roman" w:hAnsi="Times New Roman" w:cs="Times New Roman"/>
          <w:spacing w:val="2"/>
          <w:sz w:val="27"/>
          <w:szCs w:val="27"/>
        </w:rPr>
        <w:t xml:space="preserve">3. </w:t>
      </w:r>
      <w:r w:rsidR="00065E29" w:rsidRPr="004F749E">
        <w:rPr>
          <w:rFonts w:ascii="Times New Roman" w:hAnsi="Times New Roman" w:cs="Times New Roman"/>
          <w:spacing w:val="2"/>
          <w:sz w:val="27"/>
          <w:szCs w:val="27"/>
        </w:rPr>
        <w:t>Субсидиями на иные цели в целях настоящего Порядка являются субсидии, не связанные с финансовым обеспечением выполнения муниципального задания на оказание муниципальных услуг (выполнения работ).</w:t>
      </w:r>
    </w:p>
    <w:p w:rsidR="00065E29" w:rsidRPr="004F749E" w:rsidRDefault="003F169A" w:rsidP="003F169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4F749E">
        <w:rPr>
          <w:rFonts w:ascii="Times New Roman" w:hAnsi="Times New Roman" w:cs="Times New Roman"/>
          <w:spacing w:val="2"/>
          <w:sz w:val="27"/>
          <w:szCs w:val="27"/>
        </w:rPr>
        <w:t xml:space="preserve">4. </w:t>
      </w:r>
      <w:r w:rsidR="00065E29" w:rsidRPr="004F749E">
        <w:rPr>
          <w:rFonts w:ascii="Times New Roman" w:hAnsi="Times New Roman" w:cs="Times New Roman"/>
          <w:spacing w:val="2"/>
          <w:sz w:val="27"/>
          <w:szCs w:val="27"/>
        </w:rPr>
        <w:t>Субсидии на иные цели предоставляются учреждениям, в пределах лимитов бюджетных обязательств, предусмотренных Администрации, на соответствующий финансовый год и плановый период.</w:t>
      </w:r>
    </w:p>
    <w:p w:rsidR="00065E29" w:rsidRPr="004F749E" w:rsidRDefault="00065E29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</w:p>
    <w:p w:rsidR="00065E29" w:rsidRPr="004F749E" w:rsidRDefault="00065E29" w:rsidP="003F169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4F749E">
        <w:rPr>
          <w:rFonts w:ascii="Times New Roman" w:hAnsi="Times New Roman" w:cs="Times New Roman"/>
          <w:spacing w:val="2"/>
          <w:sz w:val="27"/>
          <w:szCs w:val="27"/>
        </w:rPr>
        <w:t>Цели и условия предоставления субсидии на иные цели</w:t>
      </w:r>
    </w:p>
    <w:p w:rsidR="00F4410E" w:rsidRPr="004F749E" w:rsidRDefault="00F4410E" w:rsidP="00F4410E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</w:p>
    <w:p w:rsidR="003F169A" w:rsidRPr="004F749E" w:rsidRDefault="003F169A" w:rsidP="003F169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bookmarkStart w:id="2" w:name="_Ref47088879"/>
      <w:r w:rsidRPr="004F749E">
        <w:rPr>
          <w:rFonts w:ascii="Times New Roman" w:hAnsi="Times New Roman" w:cs="Times New Roman"/>
          <w:spacing w:val="2"/>
          <w:sz w:val="27"/>
          <w:szCs w:val="27"/>
        </w:rPr>
        <w:t xml:space="preserve">5. </w:t>
      </w:r>
      <w:r w:rsidR="00065E29" w:rsidRPr="004F749E">
        <w:rPr>
          <w:rFonts w:ascii="Times New Roman" w:hAnsi="Times New Roman" w:cs="Times New Roman"/>
          <w:spacing w:val="2"/>
          <w:sz w:val="27"/>
          <w:szCs w:val="27"/>
        </w:rPr>
        <w:t>Субсидия предоставляется на осуществление расходов, не включенных в нормативные затраты на оказание муниципальных услуг (выполнение работ) и может быть предоставлена:</w:t>
      </w:r>
      <w:bookmarkEnd w:id="2"/>
    </w:p>
    <w:p w:rsidR="003F169A" w:rsidRPr="004F749E" w:rsidRDefault="00D56EE0" w:rsidP="003F169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5.1. 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обязательной; проведение проверки достоверности определения сметной стоимости капитального ремонта и проведение капитального ремонта недвижимого имущества, закрепленного за учреждениями на праве оперативного управления; </w:t>
      </w:r>
    </w:p>
    <w:p w:rsidR="003F169A" w:rsidRPr="004F749E" w:rsidRDefault="00D56EE0" w:rsidP="003F169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5.2. 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на приобретение особо ценного движимого имущества; </w:t>
      </w:r>
    </w:p>
    <w:p w:rsidR="003F169A" w:rsidRPr="004F749E" w:rsidRDefault="00D56EE0" w:rsidP="003F169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5.3. 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на предупреждение и ликвидацию последствий чрезвычайных ситуаций; </w:t>
      </w:r>
    </w:p>
    <w:p w:rsidR="003F169A" w:rsidRPr="004F749E" w:rsidRDefault="00D56EE0" w:rsidP="003F169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lastRenderedPageBreak/>
        <w:t xml:space="preserve">5.4. 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на проведение аварийно-восстановительных работ; </w:t>
      </w:r>
    </w:p>
    <w:p w:rsidR="003F169A" w:rsidRPr="004F749E" w:rsidRDefault="00D56EE0" w:rsidP="003F169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5.5. </w:t>
      </w:r>
      <w:r w:rsidR="00065E29" w:rsidRPr="004F749E">
        <w:rPr>
          <w:rFonts w:ascii="Times New Roman" w:hAnsi="Times New Roman" w:cs="Times New Roman"/>
          <w:sz w:val="27"/>
          <w:szCs w:val="27"/>
        </w:rPr>
        <w:t>на предоставление (получение) грантов;</w:t>
      </w:r>
    </w:p>
    <w:p w:rsidR="003F169A" w:rsidRPr="004F749E" w:rsidRDefault="00D56EE0" w:rsidP="003F169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5.6. 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на выполнение предписаний уполномоченных органов контроля и надзора; </w:t>
      </w:r>
    </w:p>
    <w:p w:rsidR="003F169A" w:rsidRPr="004F749E" w:rsidRDefault="00D56EE0" w:rsidP="003F169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5.7. 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на организацию и обеспечение освещения деятельности учреждений и размещение социально значимой информации в средствах массовой информации; </w:t>
      </w:r>
    </w:p>
    <w:p w:rsidR="003F169A" w:rsidRPr="004F749E" w:rsidRDefault="00D56EE0" w:rsidP="003F169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5.8. </w:t>
      </w:r>
      <w:r w:rsidR="00065E29" w:rsidRPr="004F749E">
        <w:rPr>
          <w:rFonts w:ascii="Times New Roman" w:hAnsi="Times New Roman" w:cs="Times New Roman"/>
          <w:sz w:val="27"/>
          <w:szCs w:val="27"/>
        </w:rPr>
        <w:t>на исполнение публичных обязательств, за исключением публичных обязательств перед физическим лицом, подлежащих исполнению в денежной форме;</w:t>
      </w:r>
    </w:p>
    <w:p w:rsidR="003F169A" w:rsidRPr="004F749E" w:rsidRDefault="00D56EE0" w:rsidP="003F169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4F749E">
        <w:rPr>
          <w:rFonts w:ascii="Times New Roman" w:hAnsi="Times New Roman" w:cs="Times New Roman"/>
          <w:spacing w:val="2"/>
          <w:sz w:val="27"/>
          <w:szCs w:val="27"/>
        </w:rPr>
        <w:t xml:space="preserve">5.9. </w:t>
      </w:r>
      <w:r w:rsidR="00065E29" w:rsidRPr="004F749E">
        <w:rPr>
          <w:rFonts w:ascii="Times New Roman" w:hAnsi="Times New Roman" w:cs="Times New Roman"/>
          <w:spacing w:val="2"/>
          <w:sz w:val="27"/>
          <w:szCs w:val="27"/>
        </w:rPr>
        <w:t>на осуществление полномочий по реализации программ, региональных проектов, реализуемых в рамках федеральных проектов, в том числе входящих в состав национального проекта «Культура»;</w:t>
      </w:r>
    </w:p>
    <w:p w:rsidR="003F169A" w:rsidRPr="004F749E" w:rsidRDefault="00D56EE0" w:rsidP="003F169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4F749E">
        <w:rPr>
          <w:rFonts w:ascii="Times New Roman" w:hAnsi="Times New Roman" w:cs="Times New Roman"/>
          <w:spacing w:val="2"/>
          <w:sz w:val="27"/>
          <w:szCs w:val="27"/>
        </w:rPr>
        <w:t xml:space="preserve">5.10. </w:t>
      </w:r>
      <w:r w:rsidR="00065E29" w:rsidRPr="004F749E">
        <w:rPr>
          <w:rFonts w:ascii="Times New Roman" w:hAnsi="Times New Roman" w:cs="Times New Roman"/>
          <w:spacing w:val="2"/>
          <w:sz w:val="27"/>
          <w:szCs w:val="27"/>
        </w:rPr>
        <w:t>на исполнение судебных актов, вступивших в законную силу, исполнительных документов, кредиторской задолженности учреждений;</w:t>
      </w:r>
    </w:p>
    <w:p w:rsidR="003F169A" w:rsidRPr="004F749E" w:rsidRDefault="00D56EE0" w:rsidP="003F169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4F749E">
        <w:rPr>
          <w:rFonts w:ascii="Times New Roman" w:hAnsi="Times New Roman" w:cs="Times New Roman"/>
          <w:spacing w:val="2"/>
          <w:sz w:val="27"/>
          <w:szCs w:val="27"/>
        </w:rPr>
        <w:t xml:space="preserve">5.11. </w:t>
      </w:r>
      <w:r w:rsidR="00065E29" w:rsidRPr="004F749E">
        <w:rPr>
          <w:rFonts w:ascii="Times New Roman" w:hAnsi="Times New Roman" w:cs="Times New Roman"/>
          <w:spacing w:val="2"/>
          <w:sz w:val="27"/>
          <w:szCs w:val="27"/>
        </w:rPr>
        <w:t>на обеспечение пожарной безопасности, антитеррористической безопасности;</w:t>
      </w:r>
    </w:p>
    <w:p w:rsidR="003F169A" w:rsidRPr="004F749E" w:rsidRDefault="00D56EE0" w:rsidP="003F169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4F749E">
        <w:rPr>
          <w:rFonts w:ascii="Times New Roman" w:hAnsi="Times New Roman" w:cs="Times New Roman"/>
          <w:spacing w:val="2"/>
          <w:sz w:val="27"/>
          <w:szCs w:val="27"/>
        </w:rPr>
        <w:t xml:space="preserve">5.12. </w:t>
      </w:r>
      <w:r w:rsidR="00065E29" w:rsidRPr="004F749E">
        <w:rPr>
          <w:rFonts w:ascii="Times New Roman" w:hAnsi="Times New Roman" w:cs="Times New Roman"/>
          <w:spacing w:val="2"/>
          <w:sz w:val="27"/>
          <w:szCs w:val="27"/>
        </w:rPr>
        <w:t>на модернизацию (укрепление) материально-технической базы, расходы по текущему ремонту, приобретению основных средств и расходных материалов;</w:t>
      </w:r>
    </w:p>
    <w:p w:rsidR="003F169A" w:rsidRPr="004F749E" w:rsidRDefault="00D56EE0" w:rsidP="003F169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4F749E">
        <w:rPr>
          <w:rFonts w:ascii="Times New Roman" w:hAnsi="Times New Roman" w:cs="Times New Roman"/>
          <w:spacing w:val="2"/>
          <w:sz w:val="27"/>
          <w:szCs w:val="27"/>
        </w:rPr>
        <w:t xml:space="preserve">5.13. </w:t>
      </w:r>
      <w:r w:rsidR="003F169A" w:rsidRPr="004F749E">
        <w:rPr>
          <w:rFonts w:ascii="Times New Roman" w:hAnsi="Times New Roman" w:cs="Times New Roman"/>
          <w:spacing w:val="2"/>
          <w:sz w:val="27"/>
          <w:szCs w:val="27"/>
        </w:rPr>
        <w:t>н</w:t>
      </w:r>
      <w:r w:rsidR="00065E29" w:rsidRPr="004F749E">
        <w:rPr>
          <w:rFonts w:ascii="Times New Roman" w:hAnsi="Times New Roman" w:cs="Times New Roman"/>
          <w:spacing w:val="2"/>
          <w:sz w:val="27"/>
          <w:szCs w:val="27"/>
        </w:rPr>
        <w:t>а организацию мероприятий (в том числе разовых), проводимых в рамках государственных и муниципальных программ, не включаемых в муниципальное задание;</w:t>
      </w:r>
    </w:p>
    <w:p w:rsidR="003F169A" w:rsidRPr="004F749E" w:rsidRDefault="00D56EE0" w:rsidP="003F169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</w:rPr>
      </w:pPr>
      <w:r w:rsidRPr="004F749E">
        <w:rPr>
          <w:rFonts w:ascii="Times New Roman" w:hAnsi="Times New Roman" w:cs="Times New Roman"/>
          <w:spacing w:val="2"/>
          <w:sz w:val="27"/>
          <w:szCs w:val="27"/>
        </w:rPr>
        <w:t xml:space="preserve">5.14. </w:t>
      </w:r>
      <w:r w:rsidR="00065E29" w:rsidRPr="004F749E">
        <w:rPr>
          <w:rFonts w:ascii="Times New Roman" w:hAnsi="Times New Roman" w:cs="Times New Roman"/>
          <w:spacing w:val="2"/>
          <w:sz w:val="27"/>
          <w:szCs w:val="27"/>
        </w:rPr>
        <w:t>на проведение мероприятий по реорганизации или ликвидации учреждения;</w:t>
      </w:r>
    </w:p>
    <w:p w:rsidR="000F7FDF" w:rsidRPr="004F749E" w:rsidRDefault="00D56EE0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5.15. 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на иные затраты, не указанные в подпунктах </w:t>
      </w:r>
      <w:r w:rsidRPr="004F749E">
        <w:rPr>
          <w:rFonts w:ascii="Times New Roman" w:hAnsi="Times New Roman" w:cs="Times New Roman"/>
          <w:sz w:val="27"/>
          <w:szCs w:val="27"/>
        </w:rPr>
        <w:t>5.</w:t>
      </w:r>
      <w:r w:rsidR="00065E29" w:rsidRPr="004F749E">
        <w:rPr>
          <w:rFonts w:ascii="Times New Roman" w:hAnsi="Times New Roman" w:cs="Times New Roman"/>
          <w:sz w:val="27"/>
          <w:szCs w:val="27"/>
        </w:rPr>
        <w:t>1</w:t>
      </w:r>
      <w:r w:rsidRPr="004F749E">
        <w:rPr>
          <w:rFonts w:ascii="Times New Roman" w:hAnsi="Times New Roman" w:cs="Times New Roman"/>
          <w:sz w:val="27"/>
          <w:szCs w:val="27"/>
        </w:rPr>
        <w:t xml:space="preserve"> –5.</w:t>
      </w:r>
      <w:r w:rsidR="00065E29" w:rsidRPr="004F749E">
        <w:rPr>
          <w:rFonts w:ascii="Times New Roman" w:hAnsi="Times New Roman" w:cs="Times New Roman"/>
          <w:sz w:val="27"/>
          <w:szCs w:val="27"/>
        </w:rPr>
        <w:t>14 настоящего пункта, осуществляемые в соответствии с решением органа местного самоуправления, осуществляющего полномочия учредителя в целях реализации мероприятий, предусмотренных муниципальными программами муниципального района «Карымский район», а также осуществляемые в соответствии с региональными и федеральными нормативными актами.</w:t>
      </w:r>
    </w:p>
    <w:p w:rsidR="005E4E81" w:rsidRPr="004F749E" w:rsidRDefault="000F7FDF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6.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 Предоставление целевых субсидий осуществляется Администрацией в пределах бюджетных ассигнований, предусмотренных на цели, установленные в соответствии с пунктом </w:t>
      </w:r>
      <w:r w:rsidR="00D56EE0" w:rsidRPr="004F749E">
        <w:rPr>
          <w:rFonts w:ascii="Times New Roman" w:hAnsi="Times New Roman" w:cs="Times New Roman"/>
          <w:sz w:val="27"/>
          <w:szCs w:val="27"/>
        </w:rPr>
        <w:t>5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 настоящего Порядка, в решении о бюджете муниципального района «Карымский район» на очередной финансовый год и плановый период, и лимитов бюджетных обязательств, доведенных до Администрации, как получателя средств бюджета муниципального района «Карымский район». </w:t>
      </w:r>
    </w:p>
    <w:p w:rsidR="005E4E81" w:rsidRPr="004F749E" w:rsidRDefault="005E4E81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7. 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Для получения целевой субсидии учреждение представляет на имя </w:t>
      </w:r>
      <w:r w:rsidRPr="004F749E">
        <w:rPr>
          <w:rFonts w:ascii="Times New Roman" w:hAnsi="Times New Roman" w:cs="Times New Roman"/>
          <w:sz w:val="27"/>
          <w:szCs w:val="27"/>
        </w:rPr>
        <w:t>г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лавы муниципального района «Карымский район» следующие документы: </w:t>
      </w:r>
    </w:p>
    <w:p w:rsidR="005E4E81" w:rsidRPr="004F749E" w:rsidRDefault="005E4E81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7.1. 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пунктом </w:t>
      </w:r>
      <w:r w:rsidR="00D56EE0" w:rsidRPr="004F749E">
        <w:rPr>
          <w:rFonts w:ascii="Times New Roman" w:hAnsi="Times New Roman" w:cs="Times New Roman"/>
          <w:sz w:val="27"/>
          <w:szCs w:val="27"/>
        </w:rPr>
        <w:t>5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 настоящего Порядка, включая расчет-обоснование суммы целевой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 </w:t>
      </w:r>
    </w:p>
    <w:p w:rsidR="005E4E81" w:rsidRPr="004F749E" w:rsidRDefault="005E4E81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lastRenderedPageBreak/>
        <w:t xml:space="preserve">7.2. 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перечень объектов, подлежащих капитальному ремонту, акт обследования таких объектов и дефектную ведомость, предварительную смету расходов, в случае если целью предоставления целевой субсидии является проведение капитального ремонта; </w:t>
      </w:r>
    </w:p>
    <w:p w:rsidR="005E4E81" w:rsidRPr="004F749E" w:rsidRDefault="005E4E81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7.3. 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информацию о планируемом к приобретению имуществе, в случае если целью предоставления целевой субсидии является приобретение имущества; </w:t>
      </w:r>
    </w:p>
    <w:p w:rsidR="005E4E81" w:rsidRPr="004F749E" w:rsidRDefault="005E4E81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7.4. 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иную информацию в зависимости от цели предоставления целевой субсидии (расчеты, выданные контролирующими органами предписания, решения судебных органов, </w:t>
      </w:r>
      <w:r w:rsidR="00065E29" w:rsidRPr="004F749E">
        <w:rPr>
          <w:rFonts w:ascii="Times New Roman" w:hAnsi="Times New Roman" w:cs="Times New Roman"/>
          <w:spacing w:val="2"/>
          <w:sz w:val="27"/>
          <w:szCs w:val="27"/>
        </w:rPr>
        <w:t>сметы, программы мероприятий и пр.)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E4E81" w:rsidRPr="004F749E" w:rsidRDefault="005E4E81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8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. Администрация рассматривает представленные учреждением документы, указанные в пункте </w:t>
      </w:r>
      <w:r w:rsidR="00462027" w:rsidRPr="004F749E">
        <w:rPr>
          <w:rFonts w:ascii="Times New Roman" w:hAnsi="Times New Roman" w:cs="Times New Roman"/>
          <w:sz w:val="27"/>
          <w:szCs w:val="27"/>
        </w:rPr>
        <w:t>7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 настоящего Порядка, и принимает решение о предоставлении целевой субсидии либо об отказе в предоставлении целевой субсидии в форме распоряжения Администрации в течение 10 календарных дней с даты получения указанных документов.</w:t>
      </w:r>
    </w:p>
    <w:p w:rsidR="00065E29" w:rsidRPr="004F749E" w:rsidRDefault="005E4E81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9.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 Основаниями для отказа учреждению в предоставлении целевой субсидии являются: </w:t>
      </w:r>
    </w:p>
    <w:p w:rsidR="00065E29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9.1.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 непредставление (представление не в полном объеме) документов, указанных в пункте </w:t>
      </w:r>
      <w:r w:rsidR="00A402C5" w:rsidRPr="004F749E">
        <w:rPr>
          <w:rFonts w:ascii="Times New Roman" w:hAnsi="Times New Roman" w:cs="Times New Roman"/>
          <w:sz w:val="27"/>
          <w:szCs w:val="27"/>
        </w:rPr>
        <w:t>7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 настоящего Порядка; </w:t>
      </w:r>
    </w:p>
    <w:p w:rsidR="00065E29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9.2.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 недостоверность информации, содержащейся в документах, представленных учреждением; </w:t>
      </w:r>
    </w:p>
    <w:p w:rsidR="00435D0B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9.3.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 несоответствие учреждения требованиям, установленным пу</w:t>
      </w:r>
      <w:r w:rsidR="00242789" w:rsidRPr="004F749E">
        <w:rPr>
          <w:rFonts w:ascii="Times New Roman" w:hAnsi="Times New Roman" w:cs="Times New Roman"/>
          <w:sz w:val="27"/>
          <w:szCs w:val="27"/>
        </w:rPr>
        <w:t>нктом 13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 настоящего Порядка. </w:t>
      </w:r>
    </w:p>
    <w:p w:rsidR="00435D0B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10. 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Размер целевой субсидии определяется Администрацией на основании документов, представленных учреждением согласно пункту </w:t>
      </w:r>
      <w:r w:rsidR="00242789" w:rsidRPr="004F749E">
        <w:rPr>
          <w:rFonts w:ascii="Times New Roman" w:hAnsi="Times New Roman" w:cs="Times New Roman"/>
          <w:sz w:val="27"/>
          <w:szCs w:val="27"/>
        </w:rPr>
        <w:t>7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 настоящего Порядка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 исключением случаев, когда размер целевой субсидии определен решением Совета муниципального района «Карымский район» о бюджете муниципального района «Карымский район» и (или) иным нормативным правовым актом Забайкальского края, муниципальным правовым актом муниципального района «Карымский район». </w:t>
      </w:r>
    </w:p>
    <w:p w:rsidR="00435D0B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11</w:t>
      </w:r>
      <w:r w:rsidR="00065E29" w:rsidRPr="004F749E">
        <w:rPr>
          <w:rFonts w:ascii="Times New Roman" w:hAnsi="Times New Roman" w:cs="Times New Roman"/>
          <w:sz w:val="27"/>
          <w:szCs w:val="27"/>
        </w:rPr>
        <w:t>. Предоставление целевой субсидии учреждению осуществляется на основании заключаемого между учреждением и Администрацией  соглашения о предоставлении целевой субсидии (далее - Соглашение). Соглашение, в том числе дополнительные соглашения к Соглашению, предусматривающие внесение в него изменений (в том числе в случае уменьшения муниципальному органу как получателю средств бюджета муниципального района «Карымский район» ранее доведенных лимитов бюджетных обязательств на предоставление целевой субсидии) соглашением о расторжении</w:t>
      </w:r>
      <w:r w:rsidR="004F749E" w:rsidRPr="004F749E">
        <w:rPr>
          <w:rFonts w:ascii="Times New Roman" w:hAnsi="Times New Roman" w:cs="Times New Roman"/>
          <w:sz w:val="27"/>
          <w:szCs w:val="27"/>
        </w:rPr>
        <w:t xml:space="preserve">, </w:t>
      </w:r>
      <w:r w:rsidR="00065E29" w:rsidRPr="004F749E">
        <w:rPr>
          <w:rFonts w:ascii="Times New Roman" w:hAnsi="Times New Roman" w:cs="Times New Roman"/>
          <w:sz w:val="27"/>
          <w:szCs w:val="27"/>
        </w:rPr>
        <w:t>дополнительным соглашением</w:t>
      </w:r>
      <w:r w:rsidR="004F749E" w:rsidRPr="004F749E">
        <w:rPr>
          <w:rFonts w:ascii="Times New Roman" w:hAnsi="Times New Roman" w:cs="Times New Roman"/>
          <w:sz w:val="27"/>
          <w:szCs w:val="27"/>
        </w:rPr>
        <w:t xml:space="preserve"> </w:t>
      </w:r>
      <w:r w:rsidR="004F749E" w:rsidRPr="00800A51">
        <w:rPr>
          <w:rFonts w:ascii="Times New Roman" w:hAnsi="Times New Roman" w:cs="Times New Roman"/>
          <w:sz w:val="27"/>
          <w:szCs w:val="27"/>
          <w:highlight w:val="yellow"/>
        </w:rPr>
        <w:t>по типовым формам, утвержденным приказом Комитета по финансам муниципального района «Карымский район» от 01 декабря 2021 г. № 41-пд</w:t>
      </w:r>
      <w:r w:rsidR="00065E29" w:rsidRPr="00800A51">
        <w:rPr>
          <w:rFonts w:ascii="Times New Roman" w:hAnsi="Times New Roman" w:cs="Times New Roman"/>
          <w:sz w:val="27"/>
          <w:szCs w:val="27"/>
          <w:highlight w:val="yellow"/>
        </w:rPr>
        <w:t>.</w:t>
      </w:r>
    </w:p>
    <w:p w:rsidR="00435D0B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12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. Соглашение заключается после принятия решения Совета муниципального района «Карымский район» о бюджете (о внесении изменений в решение о бюджете) муниципального района «Карымский район» на очередной финансовый год и плановый период, в котором предусмотрена целевая субсидия, и доведения до Администрации, как получателя средств бюджета муниципального района «Карымский район» лимитов бюджетных обязательств. </w:t>
      </w:r>
    </w:p>
    <w:p w:rsidR="00065E29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lastRenderedPageBreak/>
        <w:t>13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. Учреждение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должно соответствовать следующим требованиям: </w:t>
      </w:r>
    </w:p>
    <w:p w:rsidR="00065E29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13.1.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065E29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13.2.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 не иметь просроченной задолженности по возврату в бюджет муниципального района «Карымский район» субсидий, бюджетных инвестиций, предоставленных в соответствии с иными муниципальными правовыми актами.</w:t>
      </w:r>
    </w:p>
    <w:p w:rsidR="00435D0B" w:rsidRPr="004F749E" w:rsidRDefault="00065E29" w:rsidP="00847699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Требования, предусмотренные подпунктами </w:t>
      </w:r>
      <w:r w:rsidR="00847699" w:rsidRPr="004F749E">
        <w:rPr>
          <w:rFonts w:ascii="Times New Roman" w:hAnsi="Times New Roman" w:cs="Times New Roman"/>
          <w:sz w:val="27"/>
          <w:szCs w:val="27"/>
        </w:rPr>
        <w:t>13.1 и 13.2</w:t>
      </w:r>
      <w:r w:rsidRPr="004F749E">
        <w:rPr>
          <w:rFonts w:ascii="Times New Roman" w:hAnsi="Times New Roman" w:cs="Times New Roman"/>
          <w:sz w:val="27"/>
          <w:szCs w:val="27"/>
        </w:rPr>
        <w:t xml:space="preserve"> настоящего пункта, не распространяются на случаи предоставления целевой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а также иные случаи, установленные федеральными законами, нормативными правовыми актами Правительства Российской Федерации, Правительства Забайкальского края, муниципальными правовыми актами муниципального района «Карымский район». </w:t>
      </w:r>
    </w:p>
    <w:p w:rsidR="00065E29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14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. Перечисление целевой субсидии осуществляется в соответствии с графиком перечисления целевой субсидии, установленным в приложении к Соглашению, являющимся его неотъемлемой частью. </w:t>
      </w:r>
    </w:p>
    <w:p w:rsidR="00435D0B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15</w:t>
      </w:r>
      <w:r w:rsidR="00065E29" w:rsidRPr="004F749E">
        <w:rPr>
          <w:rFonts w:ascii="Times New Roman" w:hAnsi="Times New Roman" w:cs="Times New Roman"/>
          <w:sz w:val="27"/>
          <w:szCs w:val="27"/>
        </w:rPr>
        <w:t>. Операции со средствами целевых субсидий, предоставленных муниципальным бюджетным учреждениям, учитываются на отдельных лицевых счетах муниципальных бюджетных учреждений, открытых в отделении Федерального Казначейства.</w:t>
      </w:r>
    </w:p>
    <w:p w:rsidR="004F749E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16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. Администрация устанавливает для учреждения значения результатов предоставления субсидии, а учреждение обеспечивает достижение этих значений. Если учреждение не выполняет показатели значений, установленных Соглашением, то Соглашение между Администрацией и учреждением подлежит расторжению в одностороннем порядке. </w:t>
      </w:r>
    </w:p>
    <w:p w:rsidR="00065E29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17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. При изменении размера субсидий в Соглашения вносятся изменения путем заключения дополнительного  соглашения. </w:t>
      </w:r>
    </w:p>
    <w:p w:rsidR="004F749E" w:rsidRPr="004F749E" w:rsidRDefault="004F749E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065E29" w:rsidRPr="004F749E" w:rsidRDefault="00065E29" w:rsidP="004C3E43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bookmarkStart w:id="3" w:name="_Ref46930589"/>
      <w:r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Результаты предоставления субсидии на иные цели</w:t>
      </w:r>
      <w:bookmarkEnd w:id="3"/>
    </w:p>
    <w:p w:rsidR="00065E29" w:rsidRPr="004F749E" w:rsidRDefault="00065E29" w:rsidP="00A315D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</w:rPr>
      </w:pPr>
    </w:p>
    <w:p w:rsidR="00435D0B" w:rsidRPr="004F749E" w:rsidRDefault="00435D0B" w:rsidP="00435D0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18. 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Результаты предоставления целевой субсидии, которые должны быть конкретными, измеримыми и соответствовать целям муниципальных программ муниципального района «Карымский район» (в случае если целевая субсидия предоставляется в целях реализации муниципальной программы), и показатели, необходимые для достижения результатов предоставления целевой субсидии (при необходимости), устанавливаются в Соглашении, за исключением случаев предоставления целевой субсидии на,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а также иные случаи, установленные федеральными законами, нормативными правовыми актами </w:t>
      </w:r>
      <w:r w:rsidR="00065E29" w:rsidRPr="004F749E">
        <w:rPr>
          <w:rFonts w:ascii="Times New Roman" w:hAnsi="Times New Roman" w:cs="Times New Roman"/>
          <w:sz w:val="27"/>
          <w:szCs w:val="27"/>
        </w:rPr>
        <w:lastRenderedPageBreak/>
        <w:t xml:space="preserve">Правительства Российской Федерации, Правительства Забайкальского края, муниципальными правовыми актами муниципального района «Карымский район». </w:t>
      </w:r>
    </w:p>
    <w:p w:rsidR="00435D0B" w:rsidRPr="004F749E" w:rsidRDefault="00435D0B" w:rsidP="00435D0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19. </w:t>
      </w:r>
      <w:r w:rsidR="00065E29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Результатом субсидии при предоставлении на цели, указанные в </w:t>
      </w:r>
      <w:r w:rsidR="00ED56C1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под</w:t>
      </w:r>
      <w:r w:rsidR="00065E29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пункте 5</w:t>
      </w:r>
      <w:r w:rsidR="00ED56C1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.5 пункта 5</w:t>
      </w:r>
      <w:r w:rsidR="004C3E43" w:rsidRPr="004F749E">
        <w:rPr>
          <w:rFonts w:ascii="Times New Roman" w:hAnsi="Times New Roman" w:cs="Times New Roman"/>
          <w:sz w:val="27"/>
          <w:szCs w:val="27"/>
        </w:rPr>
        <w:t xml:space="preserve">настоящего Порядка </w:t>
      </w:r>
      <w:r w:rsidR="00065E29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является количество получат</w:t>
      </w:r>
      <w:r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елей услуг, единица измерения –</w:t>
      </w:r>
      <w:r w:rsidR="00065E29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человек.</w:t>
      </w:r>
    </w:p>
    <w:p w:rsidR="00065E29" w:rsidRPr="004F749E" w:rsidRDefault="00435D0B" w:rsidP="00435D0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20. </w:t>
      </w:r>
      <w:r w:rsidR="00065E29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Результатом субсидии при предоставлении на цели, указанные в </w:t>
      </w:r>
      <w:r w:rsidR="00ED56C1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под</w:t>
      </w:r>
      <w:r w:rsidR="00065E29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пунктах </w:t>
      </w:r>
      <w:r w:rsidR="00ED56C1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5.</w:t>
      </w:r>
      <w:r w:rsidR="00065E29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1- </w:t>
      </w:r>
      <w:r w:rsidR="00ED56C1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5.</w:t>
      </w:r>
      <w:r w:rsidR="00065E29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2, </w:t>
      </w:r>
      <w:r w:rsidR="00ED56C1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5.</w:t>
      </w:r>
      <w:r w:rsidR="00065E29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18-</w:t>
      </w:r>
      <w:r w:rsidR="00ED56C1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5.</w:t>
      </w:r>
      <w:r w:rsidR="00065E29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19</w:t>
      </w:r>
      <w:r w:rsidR="00ED56C1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пункта 5</w:t>
      </w:r>
      <w:r w:rsidR="004C3E43" w:rsidRPr="004F749E">
        <w:rPr>
          <w:rFonts w:ascii="Times New Roman" w:hAnsi="Times New Roman" w:cs="Times New Roman"/>
          <w:sz w:val="27"/>
          <w:szCs w:val="27"/>
        </w:rPr>
        <w:t xml:space="preserve">настоящего Порядка </w:t>
      </w:r>
      <w:r w:rsidR="00065E29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является:</w:t>
      </w:r>
    </w:p>
    <w:p w:rsidR="00065E29" w:rsidRPr="004F749E" w:rsidRDefault="00065E29" w:rsidP="00A315DD">
      <w:pPr>
        <w:pStyle w:val="a3"/>
        <w:shd w:val="clear" w:color="auto" w:fill="FFFFFF"/>
        <w:tabs>
          <w:tab w:val="left" w:pos="-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количество объектов, в которых проведены соответствующие работы, единица измерения – штука;</w:t>
      </w:r>
    </w:p>
    <w:p w:rsidR="00435D0B" w:rsidRPr="004F749E" w:rsidRDefault="00065E29" w:rsidP="00435D0B">
      <w:pPr>
        <w:pStyle w:val="a3"/>
        <w:shd w:val="clear" w:color="auto" w:fill="FFFFFF"/>
        <w:tabs>
          <w:tab w:val="left" w:pos="-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количество приобретенных товаров (услуг), единица измерения – штука, если целью субсидии является приобретение основных средств, расходных материалов, услуг.</w:t>
      </w:r>
    </w:p>
    <w:p w:rsidR="00435D0B" w:rsidRPr="004F749E" w:rsidRDefault="00435D0B" w:rsidP="00435D0B">
      <w:pPr>
        <w:pStyle w:val="a3"/>
        <w:shd w:val="clear" w:color="auto" w:fill="FFFFFF"/>
        <w:tabs>
          <w:tab w:val="left" w:pos="-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21. </w:t>
      </w:r>
      <w:r w:rsidR="00065E29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Результатом субсидии при предоставлении на цели, указанные в </w:t>
      </w:r>
      <w:r w:rsidR="00ED56C1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под</w:t>
      </w:r>
      <w:r w:rsidR="00065E29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пункте </w:t>
      </w:r>
      <w:r w:rsidR="005B63D6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5.</w:t>
      </w:r>
      <w:r w:rsidR="00065E29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13 </w:t>
      </w:r>
      <w:r w:rsidR="005B63D6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пункта 5</w:t>
      </w:r>
      <w:r w:rsidR="004C3E43" w:rsidRPr="004F749E">
        <w:rPr>
          <w:rFonts w:ascii="Times New Roman" w:hAnsi="Times New Roman" w:cs="Times New Roman"/>
          <w:sz w:val="27"/>
          <w:szCs w:val="27"/>
        </w:rPr>
        <w:t>настоящего Порядка</w:t>
      </w:r>
      <w:r w:rsidR="00065E29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является количество проведенных мероприятий, единица измерения – штука.</w:t>
      </w:r>
      <w:bookmarkStart w:id="4" w:name="_Ref47089252"/>
    </w:p>
    <w:p w:rsidR="00065E29" w:rsidRPr="004F749E" w:rsidRDefault="00435D0B" w:rsidP="00435D0B">
      <w:pPr>
        <w:pStyle w:val="a3"/>
        <w:shd w:val="clear" w:color="auto" w:fill="FFFFFF"/>
        <w:tabs>
          <w:tab w:val="left" w:pos="-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22. </w:t>
      </w:r>
      <w:r w:rsidR="00065E29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Результатом субсидии при предоставлении на цели, указанные в </w:t>
      </w:r>
      <w:r w:rsidR="00080507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под</w:t>
      </w:r>
      <w:r w:rsidR="00065E29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пункте </w:t>
      </w:r>
      <w:r w:rsidR="00080507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5.7 пункта 5</w:t>
      </w:r>
      <w:r w:rsidR="004C3E43" w:rsidRPr="004F749E">
        <w:rPr>
          <w:rFonts w:ascii="Times New Roman" w:hAnsi="Times New Roman" w:cs="Times New Roman"/>
          <w:sz w:val="27"/>
          <w:szCs w:val="27"/>
        </w:rPr>
        <w:t xml:space="preserve">настоящего Порядка </w:t>
      </w:r>
      <w:r w:rsidR="00065E29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>является:</w:t>
      </w:r>
      <w:bookmarkEnd w:id="4"/>
      <w:r w:rsidR="00065E29" w:rsidRPr="004F749E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количество публикаций, единица измерения – штука, индекс цитируемости.</w:t>
      </w:r>
    </w:p>
    <w:p w:rsidR="00065E29" w:rsidRPr="004F749E" w:rsidRDefault="00065E29" w:rsidP="00A315DD">
      <w:pPr>
        <w:pStyle w:val="a3"/>
        <w:shd w:val="clear" w:color="auto" w:fill="FFFFFF"/>
        <w:tabs>
          <w:tab w:val="left" w:pos="-851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b/>
          <w:sz w:val="27"/>
          <w:szCs w:val="27"/>
        </w:rPr>
      </w:pPr>
    </w:p>
    <w:p w:rsidR="00065E29" w:rsidRPr="004F749E" w:rsidRDefault="00065E29" w:rsidP="0006148A">
      <w:pPr>
        <w:pStyle w:val="a3"/>
        <w:shd w:val="clear" w:color="auto" w:fill="FFFFFF"/>
        <w:tabs>
          <w:tab w:val="left" w:pos="-851"/>
        </w:tabs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4. Требования к отчетности</w:t>
      </w:r>
    </w:p>
    <w:p w:rsidR="004C3E43" w:rsidRPr="004F749E" w:rsidRDefault="004C3E43" w:rsidP="0006148A">
      <w:pPr>
        <w:pStyle w:val="a3"/>
        <w:shd w:val="clear" w:color="auto" w:fill="FFFFFF"/>
        <w:tabs>
          <w:tab w:val="left" w:pos="-851"/>
        </w:tabs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065E29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23.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 Учреждения предоставляют в Администрацию отчеты предусмотренные соглашением: отчет об осуществлении расходов, источником финансового обеспечения которых является субсидия; отчет о достижении результатов предоставления субсидии. </w:t>
      </w:r>
    </w:p>
    <w:p w:rsidR="00065E29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24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. Отчеты предоставляются нарастающим итогом с начала года по состоянию на 1 число квартала, следующего за отчетным. </w:t>
      </w:r>
    </w:p>
    <w:p w:rsidR="00065E29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25</w:t>
      </w:r>
      <w:r w:rsidR="00065E29" w:rsidRPr="004F749E">
        <w:rPr>
          <w:rFonts w:ascii="Times New Roman" w:hAnsi="Times New Roman" w:cs="Times New Roman"/>
          <w:sz w:val="27"/>
          <w:szCs w:val="27"/>
        </w:rPr>
        <w:t>. Отчеты представляется в сроки, предусмотренные соглашением.</w:t>
      </w:r>
    </w:p>
    <w:p w:rsidR="00065E29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26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. Учреждение несет ответственность за достоверность сведений, содержащихся в отчетных документах. </w:t>
      </w:r>
    </w:p>
    <w:p w:rsidR="00065E29" w:rsidRPr="004F749E" w:rsidRDefault="00065E29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065E29" w:rsidRPr="004F749E" w:rsidRDefault="00065E29" w:rsidP="004C3E43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5.Осуществление контроля за соблюдением условий, целей и порядка предоставления субсидий и ответственность за их несоблюдение</w:t>
      </w:r>
    </w:p>
    <w:p w:rsidR="00065E29" w:rsidRPr="004F749E" w:rsidRDefault="00065E29" w:rsidP="00A315DD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7"/>
          <w:szCs w:val="27"/>
        </w:rPr>
      </w:pPr>
    </w:p>
    <w:p w:rsidR="00065E29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27</w:t>
      </w:r>
      <w:r w:rsidR="00065E29" w:rsidRPr="004F749E">
        <w:rPr>
          <w:rFonts w:ascii="Times New Roman" w:hAnsi="Times New Roman" w:cs="Times New Roman"/>
          <w:sz w:val="27"/>
          <w:szCs w:val="27"/>
        </w:rPr>
        <w:t>. Контроль за целевым использованием средств субсидий, а также за соблюдением условий их</w:t>
      </w:r>
      <w:r w:rsidR="004F749E" w:rsidRPr="004F749E">
        <w:rPr>
          <w:rFonts w:ascii="Times New Roman" w:hAnsi="Times New Roman" w:cs="Times New Roman"/>
          <w:sz w:val="27"/>
          <w:szCs w:val="27"/>
        </w:rPr>
        <w:t xml:space="preserve"> предоставления осуществляется а</w:t>
      </w:r>
      <w:r w:rsidR="00065E29" w:rsidRPr="004F749E">
        <w:rPr>
          <w:rFonts w:ascii="Times New Roman" w:hAnsi="Times New Roman" w:cs="Times New Roman"/>
          <w:sz w:val="27"/>
          <w:szCs w:val="27"/>
        </w:rPr>
        <w:t>дмин</w:t>
      </w:r>
      <w:r w:rsidR="004F749E" w:rsidRPr="004F749E">
        <w:rPr>
          <w:rFonts w:ascii="Times New Roman" w:hAnsi="Times New Roman" w:cs="Times New Roman"/>
          <w:sz w:val="27"/>
          <w:szCs w:val="27"/>
        </w:rPr>
        <w:t>истрацей</w:t>
      </w:r>
      <w:r w:rsidR="00065E29" w:rsidRPr="004F749E">
        <w:rPr>
          <w:rFonts w:ascii="Times New Roman" w:hAnsi="Times New Roman" w:cs="Times New Roman"/>
          <w:sz w:val="27"/>
          <w:szCs w:val="27"/>
        </w:rPr>
        <w:t>, а также муниципальным финансовым органом (далее - органы) в порядке, установленным Бюджетным кодексом Российской Федерации, заключенным соглашением, в том числе посредством проведения плановых и внеплановых проверок.. В случае использования субсидий не по целевому назначению денежные средства взыскиваются в бюджет муниципального образования «Карымский район» в соответствии с действующим законодательством.</w:t>
      </w:r>
    </w:p>
    <w:p w:rsidR="00065E29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28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. Для осуществления контроля за целевым использованием субсидии на иные цели указанные в </w:t>
      </w:r>
      <w:r w:rsidR="0006148A" w:rsidRPr="004F749E">
        <w:rPr>
          <w:rFonts w:ascii="Times New Roman" w:hAnsi="Times New Roman" w:cs="Times New Roman"/>
          <w:sz w:val="27"/>
          <w:szCs w:val="27"/>
        </w:rPr>
        <w:t>пункте27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 органы вправе запрашивать у учреждения информацию и документы, необходимые для осуществления контроля за </w:t>
      </w:r>
      <w:r w:rsidR="00065E29" w:rsidRPr="004F749E">
        <w:rPr>
          <w:rFonts w:ascii="Times New Roman" w:hAnsi="Times New Roman" w:cs="Times New Roman"/>
          <w:sz w:val="27"/>
          <w:szCs w:val="27"/>
        </w:rPr>
        <w:lastRenderedPageBreak/>
        <w:t xml:space="preserve">соблюдением учреждением целей и условий предоставления субсидии, установленных Порядком и заключенным соглашением. </w:t>
      </w:r>
    </w:p>
    <w:p w:rsidR="00065E29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29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. Ответственность за достоверность данных в документах, являющихся основанием для предоставления субсидии на иные цели, несет получатель субсидии. </w:t>
      </w:r>
    </w:p>
    <w:p w:rsidR="00065E29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30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. В случае нецелевого использования субсидии соответствующие суммы субсидии подлежат взысканию в доход муниципального бюджета в соответствии с бюджетным законодательством Российской Федерации. </w:t>
      </w:r>
    </w:p>
    <w:p w:rsidR="00065E29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31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. В случае нарушения учреждением целей и условий предоставления субсидии, выявленного по фактам проверок, проведенных Администрацией, органом государственного или муниципального финансового контроля, средства субсидии подлежат возврату. </w:t>
      </w:r>
    </w:p>
    <w:p w:rsidR="00065E29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32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. В случае, если выполнение показателя результативности предоставления субсидий составляет менее 100%, субсидия подлежит возврату в бюджет муниципального образования из расчета 1% от суммы полученной субсидии за каждый процентный пункт не достижения значения процента выполнения показателя результативности предоставления субсидий. </w:t>
      </w:r>
    </w:p>
    <w:p w:rsidR="00065E29" w:rsidRPr="004F749E" w:rsidRDefault="00065E29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Значение процента выполнения показателя результативности предоставления субсидий рассчитывается по формуле:</w:t>
      </w:r>
    </w:p>
    <w:p w:rsidR="00065E29" w:rsidRPr="004F749E" w:rsidRDefault="00065E29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065E29" w:rsidRPr="004F749E" w:rsidRDefault="00065E29" w:rsidP="00A315DD">
      <w:pPr>
        <w:pStyle w:val="a3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b/>
          <w:sz w:val="27"/>
          <w:szCs w:val="27"/>
        </w:rPr>
        <w:t>КВ = ЦПiфакт / ЦПiплан x 100</w:t>
      </w:r>
      <w:r w:rsidRPr="004F749E">
        <w:rPr>
          <w:rFonts w:ascii="Times New Roman" w:hAnsi="Times New Roman" w:cs="Times New Roman"/>
          <w:sz w:val="27"/>
          <w:szCs w:val="27"/>
        </w:rPr>
        <w:t>,где:</w:t>
      </w:r>
    </w:p>
    <w:p w:rsidR="00065E29" w:rsidRPr="004F749E" w:rsidRDefault="00065E29" w:rsidP="00A315D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КВ - значение процента выполнения показателя результативности предоставления субсидий; </w:t>
      </w:r>
    </w:p>
    <w:p w:rsidR="00065E29" w:rsidRPr="004F749E" w:rsidRDefault="00065E29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ЦПiфакт - фактическое значение показателя результативности предоставления субсидий; </w:t>
      </w:r>
    </w:p>
    <w:p w:rsidR="00065E29" w:rsidRPr="004F749E" w:rsidRDefault="00065E29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ЦПiплан - плановое значение показателя результативности предоставления субсидий. </w:t>
      </w:r>
    </w:p>
    <w:p w:rsidR="00065E29" w:rsidRPr="004F749E" w:rsidRDefault="00065E29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065E29" w:rsidRPr="004F749E" w:rsidRDefault="00065E29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Объем субсидии, подлежащий возврату, рассчитывается по формуле: </w:t>
      </w:r>
    </w:p>
    <w:p w:rsidR="00065E29" w:rsidRPr="004F749E" w:rsidRDefault="00065E29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065E29" w:rsidRPr="004F749E" w:rsidRDefault="00065E29" w:rsidP="00A315DD">
      <w:pPr>
        <w:pStyle w:val="a3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b/>
          <w:sz w:val="27"/>
          <w:szCs w:val="27"/>
        </w:rPr>
      </w:pPr>
      <w:r w:rsidRPr="004F749E">
        <w:rPr>
          <w:rFonts w:ascii="Times New Roman" w:hAnsi="Times New Roman" w:cs="Times New Roman"/>
          <w:b/>
          <w:sz w:val="27"/>
          <w:szCs w:val="27"/>
        </w:rPr>
        <w:t>Свозвр = ((100 - КВ) x Сполуч) / 100, где:</w:t>
      </w:r>
    </w:p>
    <w:p w:rsidR="00065E29" w:rsidRPr="004F749E" w:rsidRDefault="00065E29" w:rsidP="00A315DD">
      <w:pPr>
        <w:pStyle w:val="a3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b/>
          <w:sz w:val="27"/>
          <w:szCs w:val="27"/>
        </w:rPr>
      </w:pPr>
    </w:p>
    <w:p w:rsidR="00065E29" w:rsidRPr="004F749E" w:rsidRDefault="00065E29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Свозвр - объем субсидии, подлежащий возврату; </w:t>
      </w:r>
    </w:p>
    <w:p w:rsidR="00065E29" w:rsidRPr="004F749E" w:rsidRDefault="00065E29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 xml:space="preserve">КВ - значение процента выполнения показателя результативности предоставления субсидий; </w:t>
      </w:r>
    </w:p>
    <w:p w:rsidR="00065E29" w:rsidRPr="004F749E" w:rsidRDefault="00065E29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Сполуч - объем полученной субсидии.</w:t>
      </w:r>
    </w:p>
    <w:p w:rsidR="00065E29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33</w:t>
      </w:r>
      <w:r w:rsidR="00065E29" w:rsidRPr="004F749E">
        <w:rPr>
          <w:rFonts w:ascii="Times New Roman" w:hAnsi="Times New Roman" w:cs="Times New Roman"/>
          <w:sz w:val="27"/>
          <w:szCs w:val="27"/>
        </w:rPr>
        <w:t>.В случае выполнения показателя результативности предоставления субсидий по итогам отчетного года менее 50%, возврат субсидий производится в полном объеме. 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 установления факта невыполнения показателя результативности.</w:t>
      </w:r>
    </w:p>
    <w:p w:rsidR="00065E29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34</w:t>
      </w:r>
      <w:r w:rsidR="00065E29" w:rsidRPr="004F749E">
        <w:rPr>
          <w:rFonts w:ascii="Times New Roman" w:hAnsi="Times New Roman" w:cs="Times New Roman"/>
          <w:sz w:val="27"/>
          <w:szCs w:val="27"/>
        </w:rPr>
        <w:t xml:space="preserve">. 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возврату в течение 30 (тридцати) календарных дней со дня получения уведомления. </w:t>
      </w:r>
    </w:p>
    <w:p w:rsidR="00065E29" w:rsidRPr="004F749E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lastRenderedPageBreak/>
        <w:t>35</w:t>
      </w:r>
      <w:r w:rsidR="00065E29" w:rsidRPr="004F749E">
        <w:rPr>
          <w:rFonts w:ascii="Times New Roman" w:hAnsi="Times New Roman" w:cs="Times New Roman"/>
          <w:sz w:val="27"/>
          <w:szCs w:val="27"/>
        </w:rPr>
        <w:t>. В случае непоступления средств в течение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 их взысканию в судебном порядке.</w:t>
      </w:r>
    </w:p>
    <w:p w:rsidR="00065E29" w:rsidRDefault="00435D0B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F749E">
        <w:rPr>
          <w:rFonts w:ascii="Times New Roman" w:hAnsi="Times New Roman" w:cs="Times New Roman"/>
          <w:sz w:val="27"/>
          <w:szCs w:val="27"/>
        </w:rPr>
        <w:t>36</w:t>
      </w:r>
      <w:r w:rsidR="00065E29" w:rsidRPr="004F749E">
        <w:rPr>
          <w:rFonts w:ascii="Times New Roman" w:hAnsi="Times New Roman" w:cs="Times New Roman"/>
          <w:sz w:val="27"/>
          <w:szCs w:val="27"/>
        </w:rPr>
        <w:t>. Остатки средств субсидии на иные цели, не использованные в текущем финансовом году, подлежат возврату в бюджет муниципального района «Карымский район».</w:t>
      </w:r>
      <w:bookmarkStart w:id="5" w:name="_Hlk45835437"/>
      <w:r w:rsidR="00065E29" w:rsidRPr="004F749E">
        <w:rPr>
          <w:rFonts w:ascii="Times New Roman" w:hAnsi="Times New Roman" w:cs="Times New Roman"/>
          <w:sz w:val="27"/>
          <w:szCs w:val="27"/>
        </w:rPr>
        <w:t xml:space="preserve"> Возврат неиспользованных средств производится в сроки, установленные муниципальными правовыми актами либо Соглашением.</w:t>
      </w:r>
    </w:p>
    <w:p w:rsidR="00AC4215" w:rsidRDefault="00AC4215" w:rsidP="00AC42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AC4215" w:rsidRDefault="00AC4215" w:rsidP="00AC42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AC4215" w:rsidRDefault="00AC4215" w:rsidP="00AC42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AC4215" w:rsidRPr="00AC4215" w:rsidRDefault="00AC4215" w:rsidP="00AC42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</w:t>
      </w:r>
      <w:bookmarkStart w:id="6" w:name="_GoBack"/>
      <w:bookmarkEnd w:id="6"/>
    </w:p>
    <w:p w:rsidR="00065E29" w:rsidRPr="004F749E" w:rsidRDefault="00065E29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065E29" w:rsidRPr="004F749E" w:rsidRDefault="00065E29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065E29" w:rsidRPr="004F749E" w:rsidRDefault="00065E29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065E29" w:rsidRPr="004F749E" w:rsidRDefault="00065E29" w:rsidP="00A315D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bookmarkEnd w:id="5"/>
    <w:p w:rsidR="00065E29" w:rsidRPr="004F749E" w:rsidRDefault="00065E29" w:rsidP="00A315DD">
      <w:pPr>
        <w:pStyle w:val="a3"/>
        <w:shd w:val="clear" w:color="auto" w:fill="FFFFFF"/>
        <w:tabs>
          <w:tab w:val="left" w:pos="1020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065E29" w:rsidRPr="004F749E" w:rsidRDefault="00065E29" w:rsidP="00A315DD">
      <w:pPr>
        <w:pStyle w:val="a3"/>
        <w:shd w:val="clear" w:color="auto" w:fill="FFFFFF"/>
        <w:tabs>
          <w:tab w:val="left" w:pos="1020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A21D1F" w:rsidRPr="004F749E" w:rsidRDefault="00A21D1F" w:rsidP="00A315DD">
      <w:pPr>
        <w:pStyle w:val="a3"/>
        <w:shd w:val="clear" w:color="auto" w:fill="FFFFFF"/>
        <w:tabs>
          <w:tab w:val="left" w:pos="1020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7C7128" w:rsidRPr="004F749E" w:rsidRDefault="007C7128">
      <w:pPr>
        <w:rPr>
          <w:rFonts w:ascii="Times New Roman" w:hAnsi="Times New Roman" w:cs="Times New Roman"/>
          <w:sz w:val="27"/>
          <w:szCs w:val="27"/>
        </w:rPr>
      </w:pPr>
    </w:p>
    <w:sectPr w:rsidR="007C7128" w:rsidRPr="004F749E" w:rsidSect="000B41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F3" w:rsidRDefault="00A30AF3" w:rsidP="00BC27D3">
      <w:pPr>
        <w:spacing w:after="0" w:line="240" w:lineRule="auto"/>
      </w:pPr>
      <w:r>
        <w:separator/>
      </w:r>
    </w:p>
  </w:endnote>
  <w:endnote w:type="continuationSeparator" w:id="0">
    <w:p w:rsidR="00A30AF3" w:rsidRDefault="00A30AF3" w:rsidP="00BC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F3" w:rsidRDefault="00A30AF3" w:rsidP="00BC27D3">
      <w:pPr>
        <w:spacing w:after="0" w:line="240" w:lineRule="auto"/>
      </w:pPr>
      <w:r>
        <w:separator/>
      </w:r>
    </w:p>
  </w:footnote>
  <w:footnote w:type="continuationSeparator" w:id="0">
    <w:p w:rsidR="00A30AF3" w:rsidRDefault="00A30AF3" w:rsidP="00BC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1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01199D"/>
    <w:multiLevelType w:val="hybridMultilevel"/>
    <w:tmpl w:val="B9BABF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145286E"/>
    <w:multiLevelType w:val="hybridMultilevel"/>
    <w:tmpl w:val="C1A8FB92"/>
    <w:lvl w:ilvl="0" w:tplc="1912103A">
      <w:start w:val="3"/>
      <w:numFmt w:val="decimal"/>
      <w:lvlText w:val="%1."/>
      <w:lvlJc w:val="left"/>
      <w:pPr>
        <w:ind w:left="95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 w15:restartNumberingAfterBreak="0">
    <w:nsid w:val="18A81FEB"/>
    <w:multiLevelType w:val="multilevel"/>
    <w:tmpl w:val="12FEDFEE"/>
    <w:lvl w:ilvl="0">
      <w:start w:val="3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1B0F4FA2"/>
    <w:multiLevelType w:val="hybridMultilevel"/>
    <w:tmpl w:val="A882ECFC"/>
    <w:lvl w:ilvl="0" w:tplc="717C379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B8201A"/>
    <w:multiLevelType w:val="multilevel"/>
    <w:tmpl w:val="C5586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0D44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8D5021"/>
    <w:multiLevelType w:val="hybridMultilevel"/>
    <w:tmpl w:val="BF16391C"/>
    <w:lvl w:ilvl="0" w:tplc="30E64B8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564DC"/>
    <w:multiLevelType w:val="multilevel"/>
    <w:tmpl w:val="ED92C24E"/>
    <w:lvl w:ilvl="0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D448A7"/>
    <w:multiLevelType w:val="hybridMultilevel"/>
    <w:tmpl w:val="27B6F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49662B72">
      <w:start w:val="1"/>
      <w:numFmt w:val="decimal"/>
      <w:lvlText w:val="%4."/>
      <w:lvlJc w:val="left"/>
      <w:pPr>
        <w:ind w:left="1070" w:hanging="360"/>
      </w:pPr>
      <w:rPr>
        <w:color w:val="C00000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225436E"/>
    <w:multiLevelType w:val="hybridMultilevel"/>
    <w:tmpl w:val="7060A036"/>
    <w:lvl w:ilvl="0" w:tplc="044EA75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757D1E90"/>
    <w:multiLevelType w:val="multilevel"/>
    <w:tmpl w:val="822084FC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6045285"/>
    <w:multiLevelType w:val="hybridMultilevel"/>
    <w:tmpl w:val="A882ECFC"/>
    <w:lvl w:ilvl="0" w:tplc="717C379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3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5C"/>
    <w:rsid w:val="0001525A"/>
    <w:rsid w:val="00040CFB"/>
    <w:rsid w:val="0005517B"/>
    <w:rsid w:val="00056D00"/>
    <w:rsid w:val="0005776E"/>
    <w:rsid w:val="0006148A"/>
    <w:rsid w:val="00061B99"/>
    <w:rsid w:val="00065E29"/>
    <w:rsid w:val="00080507"/>
    <w:rsid w:val="00084C1B"/>
    <w:rsid w:val="0009298B"/>
    <w:rsid w:val="000A294F"/>
    <w:rsid w:val="000B1F70"/>
    <w:rsid w:val="000B413C"/>
    <w:rsid w:val="000C4FBD"/>
    <w:rsid w:val="000F2888"/>
    <w:rsid w:val="000F7FDF"/>
    <w:rsid w:val="0011553B"/>
    <w:rsid w:val="00116727"/>
    <w:rsid w:val="001270F9"/>
    <w:rsid w:val="00133988"/>
    <w:rsid w:val="00140687"/>
    <w:rsid w:val="00151A45"/>
    <w:rsid w:val="001627EB"/>
    <w:rsid w:val="001A03B4"/>
    <w:rsid w:val="001C1C38"/>
    <w:rsid w:val="001D5D85"/>
    <w:rsid w:val="002016C5"/>
    <w:rsid w:val="00204EF4"/>
    <w:rsid w:val="0021727A"/>
    <w:rsid w:val="00223523"/>
    <w:rsid w:val="002409C5"/>
    <w:rsid w:val="00242789"/>
    <w:rsid w:val="00244F91"/>
    <w:rsid w:val="00257E8D"/>
    <w:rsid w:val="00262FD0"/>
    <w:rsid w:val="0028262C"/>
    <w:rsid w:val="002943F1"/>
    <w:rsid w:val="002A552D"/>
    <w:rsid w:val="002A5F9F"/>
    <w:rsid w:val="002A6729"/>
    <w:rsid w:val="002E3D62"/>
    <w:rsid w:val="002E418C"/>
    <w:rsid w:val="002F5BF9"/>
    <w:rsid w:val="00305F46"/>
    <w:rsid w:val="00340044"/>
    <w:rsid w:val="00365384"/>
    <w:rsid w:val="00371FFF"/>
    <w:rsid w:val="003779A2"/>
    <w:rsid w:val="0039057D"/>
    <w:rsid w:val="003B1064"/>
    <w:rsid w:val="003E53A1"/>
    <w:rsid w:val="003F169A"/>
    <w:rsid w:val="00402921"/>
    <w:rsid w:val="00403BCF"/>
    <w:rsid w:val="00434CE0"/>
    <w:rsid w:val="00435D0B"/>
    <w:rsid w:val="00462027"/>
    <w:rsid w:val="00472E4E"/>
    <w:rsid w:val="00483175"/>
    <w:rsid w:val="004B05E9"/>
    <w:rsid w:val="004B4516"/>
    <w:rsid w:val="004B4AAE"/>
    <w:rsid w:val="004C3E43"/>
    <w:rsid w:val="004E2EAA"/>
    <w:rsid w:val="004E4478"/>
    <w:rsid w:val="004E7DF1"/>
    <w:rsid w:val="004F749E"/>
    <w:rsid w:val="005179A4"/>
    <w:rsid w:val="00517A72"/>
    <w:rsid w:val="00535D97"/>
    <w:rsid w:val="00565294"/>
    <w:rsid w:val="005B63D6"/>
    <w:rsid w:val="005B67E9"/>
    <w:rsid w:val="005E0E59"/>
    <w:rsid w:val="005E199A"/>
    <w:rsid w:val="005E4E81"/>
    <w:rsid w:val="005F73CD"/>
    <w:rsid w:val="00621559"/>
    <w:rsid w:val="006302DD"/>
    <w:rsid w:val="00636BEC"/>
    <w:rsid w:val="00660415"/>
    <w:rsid w:val="006617DF"/>
    <w:rsid w:val="0069527C"/>
    <w:rsid w:val="006D7AD7"/>
    <w:rsid w:val="006E3081"/>
    <w:rsid w:val="00721CD2"/>
    <w:rsid w:val="00747919"/>
    <w:rsid w:val="00750912"/>
    <w:rsid w:val="00775E8E"/>
    <w:rsid w:val="00782636"/>
    <w:rsid w:val="00797D95"/>
    <w:rsid w:val="007C7128"/>
    <w:rsid w:val="007C7D88"/>
    <w:rsid w:val="007D21AE"/>
    <w:rsid w:val="007D518F"/>
    <w:rsid w:val="00800A51"/>
    <w:rsid w:val="00813A5C"/>
    <w:rsid w:val="00842BD5"/>
    <w:rsid w:val="00844566"/>
    <w:rsid w:val="00844ED4"/>
    <w:rsid w:val="00847699"/>
    <w:rsid w:val="008516FD"/>
    <w:rsid w:val="00896772"/>
    <w:rsid w:val="0091591A"/>
    <w:rsid w:val="00916216"/>
    <w:rsid w:val="00931048"/>
    <w:rsid w:val="00941DF6"/>
    <w:rsid w:val="009427D1"/>
    <w:rsid w:val="00951067"/>
    <w:rsid w:val="009705D3"/>
    <w:rsid w:val="0098619E"/>
    <w:rsid w:val="009A4013"/>
    <w:rsid w:val="009A42F1"/>
    <w:rsid w:val="009A7CAE"/>
    <w:rsid w:val="009C207F"/>
    <w:rsid w:val="00A21D1F"/>
    <w:rsid w:val="00A30AF3"/>
    <w:rsid w:val="00A315DD"/>
    <w:rsid w:val="00A402C5"/>
    <w:rsid w:val="00A40DEB"/>
    <w:rsid w:val="00A600E0"/>
    <w:rsid w:val="00A8527E"/>
    <w:rsid w:val="00A94E5F"/>
    <w:rsid w:val="00AB2BC2"/>
    <w:rsid w:val="00AC4215"/>
    <w:rsid w:val="00AD3108"/>
    <w:rsid w:val="00AD7F21"/>
    <w:rsid w:val="00AF13A8"/>
    <w:rsid w:val="00AF4BB0"/>
    <w:rsid w:val="00B17C6D"/>
    <w:rsid w:val="00B2262A"/>
    <w:rsid w:val="00B61295"/>
    <w:rsid w:val="00B763C3"/>
    <w:rsid w:val="00B812C3"/>
    <w:rsid w:val="00B90D24"/>
    <w:rsid w:val="00BA727C"/>
    <w:rsid w:val="00BC27D3"/>
    <w:rsid w:val="00BF125E"/>
    <w:rsid w:val="00BF1B00"/>
    <w:rsid w:val="00C25D02"/>
    <w:rsid w:val="00C64999"/>
    <w:rsid w:val="00CB1901"/>
    <w:rsid w:val="00CB3762"/>
    <w:rsid w:val="00CE397B"/>
    <w:rsid w:val="00CF194D"/>
    <w:rsid w:val="00CF304E"/>
    <w:rsid w:val="00D56EE0"/>
    <w:rsid w:val="00D71E06"/>
    <w:rsid w:val="00D8330B"/>
    <w:rsid w:val="00DB0ECD"/>
    <w:rsid w:val="00DB6731"/>
    <w:rsid w:val="00DC1865"/>
    <w:rsid w:val="00E11E30"/>
    <w:rsid w:val="00E248E6"/>
    <w:rsid w:val="00E30D0B"/>
    <w:rsid w:val="00E47229"/>
    <w:rsid w:val="00E56BCF"/>
    <w:rsid w:val="00E6615C"/>
    <w:rsid w:val="00E74227"/>
    <w:rsid w:val="00E9090A"/>
    <w:rsid w:val="00EA7E31"/>
    <w:rsid w:val="00EC3F62"/>
    <w:rsid w:val="00ED56C1"/>
    <w:rsid w:val="00EF1D42"/>
    <w:rsid w:val="00F130DD"/>
    <w:rsid w:val="00F245D1"/>
    <w:rsid w:val="00F27718"/>
    <w:rsid w:val="00F351B2"/>
    <w:rsid w:val="00F417E1"/>
    <w:rsid w:val="00F4410E"/>
    <w:rsid w:val="00F537EE"/>
    <w:rsid w:val="00FB31FE"/>
    <w:rsid w:val="00FC2AA6"/>
    <w:rsid w:val="00FD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EEB8"/>
  <w15:docId w15:val="{48931DD9-0762-4C47-A092-4348294E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5C"/>
    <w:pPr>
      <w:ind w:left="720"/>
      <w:contextualSpacing/>
    </w:pPr>
  </w:style>
  <w:style w:type="table" w:styleId="a4">
    <w:name w:val="Table Grid"/>
    <w:basedOn w:val="a1"/>
    <w:uiPriority w:val="59"/>
    <w:rsid w:val="0037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27D3"/>
  </w:style>
  <w:style w:type="paragraph" w:styleId="a7">
    <w:name w:val="footer"/>
    <w:basedOn w:val="a"/>
    <w:link w:val="a8"/>
    <w:uiPriority w:val="99"/>
    <w:unhideWhenUsed/>
    <w:rsid w:val="00BC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7D3"/>
  </w:style>
  <w:style w:type="paragraph" w:customStyle="1" w:styleId="1">
    <w:name w:val="Абзац списка1"/>
    <w:basedOn w:val="a"/>
    <w:rsid w:val="0036538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A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552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AD3108"/>
    <w:rPr>
      <w:color w:val="0000FF"/>
      <w:u w:val="single"/>
    </w:rPr>
  </w:style>
  <w:style w:type="paragraph" w:styleId="ac">
    <w:name w:val="caption"/>
    <w:basedOn w:val="a"/>
    <w:uiPriority w:val="99"/>
    <w:qFormat/>
    <w:rsid w:val="003B10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ConsPlusTitlePage">
    <w:name w:val="ConsPlusTitlePage"/>
    <w:rsid w:val="00065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65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EE71-2D7B-4C0E-A305-E86C18FF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2022-03-23T01:08:00Z</cp:lastPrinted>
  <dcterms:created xsi:type="dcterms:W3CDTF">2022-03-23T10:02:00Z</dcterms:created>
  <dcterms:modified xsi:type="dcterms:W3CDTF">2022-03-23T10:02:00Z</dcterms:modified>
</cp:coreProperties>
</file>