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63" w:rsidRPr="00545A0A" w:rsidRDefault="00AE6263" w:rsidP="001D068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45A0A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E6263" w:rsidRPr="00545A0A" w:rsidRDefault="00AE6263" w:rsidP="001D068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45A0A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E6263" w:rsidRPr="00545A0A" w:rsidRDefault="00AE6263" w:rsidP="001D0680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E6263" w:rsidRPr="00545A0A" w:rsidRDefault="00AE6263" w:rsidP="001D0680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45A0A"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AE6263" w:rsidRPr="00545A0A" w:rsidRDefault="00AE6263" w:rsidP="001D068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AE6263" w:rsidRPr="00545A0A" w:rsidRDefault="00AE6263" w:rsidP="001D06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15»  марта 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84</w:t>
      </w:r>
    </w:p>
    <w:p w:rsidR="00AE6263" w:rsidRPr="00545A0A" w:rsidRDefault="00AE6263" w:rsidP="001D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AE6263" w:rsidRPr="00D73A5C" w:rsidTr="00D73A5C">
        <w:tc>
          <w:tcPr>
            <w:tcW w:w="5495" w:type="dxa"/>
          </w:tcPr>
          <w:p w:rsidR="00AE6263" w:rsidRPr="00D73A5C" w:rsidRDefault="00AE6263" w:rsidP="00D7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Об утверждении Перечня территорий муниципального района «Карымский район», закрепленных за образовательными учреждениями, реализующими основные общеобразовательные программы</w:t>
            </w:r>
          </w:p>
        </w:tc>
        <w:tc>
          <w:tcPr>
            <w:tcW w:w="4076" w:type="dxa"/>
          </w:tcPr>
          <w:p w:rsidR="00AE6263" w:rsidRPr="00D73A5C" w:rsidRDefault="00AE6263" w:rsidP="00D7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6263" w:rsidRPr="00545A0A" w:rsidRDefault="00AE6263" w:rsidP="001D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263" w:rsidRPr="00545A0A" w:rsidRDefault="00AE6263" w:rsidP="001D0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0A">
        <w:rPr>
          <w:rFonts w:ascii="Times New Roman" w:hAnsi="Times New Roman"/>
          <w:sz w:val="28"/>
          <w:szCs w:val="28"/>
        </w:rPr>
        <w:t xml:space="preserve">В соответствии с п. 6 ст. 9 Федерального закона от 29 декабря 2012 года № 273-ФЗ «Об образовании в Российской Федерации», приказом Министерства просвещения Российской Федерации от 02.09.2020 №458 «Об утверждении Порядка приѐма граждан на обучение по образовательным программам начального общего, основного общего и среднего общего образования», руководствуясь статьей 25 Устава муниципального района «Карымский  район», администрация муниципального района «Карымский район» </w:t>
      </w:r>
      <w:r w:rsidRPr="00545A0A">
        <w:rPr>
          <w:rFonts w:ascii="Times New Roman" w:hAnsi="Times New Roman"/>
          <w:b/>
          <w:sz w:val="28"/>
          <w:szCs w:val="28"/>
        </w:rPr>
        <w:t>постановляет:</w:t>
      </w:r>
    </w:p>
    <w:p w:rsidR="00AE6263" w:rsidRPr="00545A0A" w:rsidRDefault="00AE6263" w:rsidP="001D06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0A">
        <w:rPr>
          <w:rFonts w:ascii="Times New Roman" w:hAnsi="Times New Roman"/>
          <w:sz w:val="28"/>
          <w:szCs w:val="28"/>
        </w:rPr>
        <w:t>Утвердить  Перечень территорий муниципального района «Карымский район», закрепленных за образовательными учреждениями, реализующими основные общеобразовательные программы (прилагается).</w:t>
      </w:r>
    </w:p>
    <w:p w:rsidR="00AE6263" w:rsidRDefault="00AE6263" w:rsidP="001D06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0A"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«Карымский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район» от 28.01.2020 №40 «Об утверждении Перечня территорий муниципального района, закрепленных за образовательными учреждениями, реализующими основные общеобразовательные программы» признать утратившим силу.</w:t>
      </w:r>
    </w:p>
    <w:p w:rsidR="00AE6263" w:rsidRDefault="00AE6263" w:rsidP="001D06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E86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8C7E86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8C7E86">
        <w:rPr>
          <w:rFonts w:ascii="Times New Roman" w:hAnsi="Times New Roman"/>
          <w:sz w:val="28"/>
          <w:szCs w:val="28"/>
        </w:rPr>
        <w:t>.</w:t>
      </w:r>
    </w:p>
    <w:p w:rsidR="00AE6263" w:rsidRDefault="00AE6263" w:rsidP="001D0680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6263" w:rsidRPr="008C7E86" w:rsidRDefault="00AE6263" w:rsidP="001D0680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6263" w:rsidRDefault="00AE6263" w:rsidP="001D06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E6263" w:rsidRDefault="00AE6263" w:rsidP="001D06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А.С.Сидельников</w:t>
      </w:r>
    </w:p>
    <w:p w:rsidR="00AE6263" w:rsidRDefault="00AE6263" w:rsidP="001D06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263" w:rsidRDefault="00AE6263" w:rsidP="001D06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6263" w:rsidRPr="00C16C53" w:rsidRDefault="00AE6263" w:rsidP="00C16C53">
      <w:pPr>
        <w:spacing w:after="0"/>
        <w:rPr>
          <w:rFonts w:ascii="Times New Roman" w:hAnsi="Times New Roman"/>
          <w:sz w:val="24"/>
          <w:szCs w:val="24"/>
        </w:rPr>
      </w:pPr>
      <w:r w:rsidRPr="00C16C53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Васильева Ю.Р</w:t>
      </w:r>
      <w:r w:rsidRPr="00C16C53">
        <w:rPr>
          <w:rFonts w:ascii="Times New Roman" w:hAnsi="Times New Roman"/>
          <w:sz w:val="24"/>
          <w:szCs w:val="24"/>
        </w:rPr>
        <w:t>.</w:t>
      </w:r>
    </w:p>
    <w:p w:rsidR="00AE6263" w:rsidRPr="00C16C53" w:rsidRDefault="00AE6263" w:rsidP="00C16C53">
      <w:pPr>
        <w:spacing w:after="0"/>
        <w:rPr>
          <w:rFonts w:ascii="Times New Roman" w:hAnsi="Times New Roman"/>
          <w:sz w:val="24"/>
          <w:szCs w:val="24"/>
        </w:rPr>
      </w:pPr>
      <w:r w:rsidRPr="00C16C53">
        <w:rPr>
          <w:rFonts w:ascii="Times New Roman" w:hAnsi="Times New Roman"/>
          <w:sz w:val="24"/>
          <w:szCs w:val="24"/>
        </w:rPr>
        <w:t>Согласовано:  Евдокимов К.С.</w:t>
      </w:r>
    </w:p>
    <w:p w:rsidR="00AE6263" w:rsidRPr="00C16C53" w:rsidRDefault="00AE6263" w:rsidP="00C16C53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C16C53">
        <w:rPr>
          <w:rFonts w:ascii="Times New Roman" w:hAnsi="Times New Roman"/>
          <w:sz w:val="24"/>
          <w:szCs w:val="24"/>
        </w:rPr>
        <w:t>Кузнецова В.А.</w:t>
      </w:r>
    </w:p>
    <w:p w:rsidR="00AE6263" w:rsidRDefault="00AE6263" w:rsidP="001D0680">
      <w:pPr>
        <w:spacing w:after="0"/>
        <w:ind w:left="1418"/>
        <w:rPr>
          <w:rFonts w:ascii="Times New Roman" w:hAnsi="Times New Roman"/>
          <w:sz w:val="28"/>
          <w:szCs w:val="28"/>
        </w:rPr>
        <w:sectPr w:rsidR="00AE6263" w:rsidSect="001D0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6C53">
        <w:rPr>
          <w:rFonts w:ascii="Times New Roman" w:hAnsi="Times New Roman"/>
          <w:sz w:val="24"/>
          <w:szCs w:val="24"/>
        </w:rPr>
        <w:t>Платонова О.В.</w:t>
      </w:r>
    </w:p>
    <w:tbl>
      <w:tblPr>
        <w:tblW w:w="0" w:type="auto"/>
        <w:tblLook w:val="00A0"/>
      </w:tblPr>
      <w:tblGrid>
        <w:gridCol w:w="11165"/>
        <w:gridCol w:w="3763"/>
      </w:tblGrid>
      <w:tr w:rsidR="00AE6263" w:rsidRPr="00D73A5C" w:rsidTr="00D73A5C">
        <w:tc>
          <w:tcPr>
            <w:tcW w:w="11165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A5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A5C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A5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A5C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4"/>
                <w:szCs w:val="24"/>
              </w:rPr>
              <w:t>от «___»____ 20__ г. №______</w:t>
            </w:r>
          </w:p>
        </w:tc>
      </w:tr>
    </w:tbl>
    <w:p w:rsidR="00AE6263" w:rsidRDefault="00AE6263" w:rsidP="001D0680">
      <w:pPr>
        <w:spacing w:after="0"/>
        <w:rPr>
          <w:rFonts w:ascii="Times New Roman" w:hAnsi="Times New Roman"/>
          <w:sz w:val="28"/>
          <w:szCs w:val="28"/>
        </w:rPr>
      </w:pPr>
    </w:p>
    <w:p w:rsidR="00AE6263" w:rsidRDefault="00AE6263" w:rsidP="00EF2EA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263" w:rsidRDefault="00AE6263" w:rsidP="00423626">
      <w:pPr>
        <w:spacing w:after="0"/>
        <w:rPr>
          <w:rFonts w:ascii="Times New Roman" w:hAnsi="Times New Roman"/>
          <w:sz w:val="28"/>
          <w:szCs w:val="28"/>
        </w:rPr>
      </w:pPr>
    </w:p>
    <w:p w:rsidR="00AE6263" w:rsidRDefault="00AE6263" w:rsidP="00EF2E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территорий муниципального района, закрепленных за образовательными учреждениями, реализующими основные общеобразовательные программы</w:t>
      </w:r>
    </w:p>
    <w:p w:rsidR="00AE6263" w:rsidRDefault="00AE6263" w:rsidP="0042362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5991"/>
        <w:gridCol w:w="8194"/>
      </w:tblGrid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Закрепленная территория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Курорт-Дарасун»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п.Курорт-Дарасун, с.Каланга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46 с.Урульга»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с.Урульга, с.Поселье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Тыргетуй»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с.Тыргетуй, с.Шара-Горохон, с.Кумахта, с.Новодоронинск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с.Нарын-Талача»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с.Нарын-Талача, с.Средняя Талача, с.Верх-Талача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с. Кайдалово»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с.Кайдалово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“Основная общеобразовательная школа с. Кадахта” муниципального района «Карымский район» Забайкальского края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с.Кадахта, с.Северная Кадахта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№1 п.Карымское»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ул.Ленинградская (№90-№98), ул.Верхняя (№124-№146), ул.Лазо (№141-№173; №152-№172), ул.Рабочая, ул.Лесная, ул.Гражданская, ул.Тракторная, ул.Заводская, ул.Южная, ул.Читинская, ул.Линейная, ул.Никифорова, ул.Горького, ул.Гагарина, ул.Садовая, ул. Матросова, ул.Аргунская, ул.Комсомольская,ул.Мира,ул.50 лет Победы, ул.Жукова, ул.Матыженка, ул.Комогорцева, ул.Строительная, ул.Сельская, ул.Шивиинская.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№2 п.Карымское»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ул.Крестьянская, ул.Шемелина, ул.Ленинградская (№1-№57; №2-54), ул.Верхняя (№1-№13, №2-№40 ),</w:t>
            </w:r>
          </w:p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 xml:space="preserve">ул.Лазо (№1-№41; №2-46), </w:t>
            </w:r>
          </w:p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ул.Погодаева (№1-№41; №2-№48), переулок Дивизионный, переулок Торговый, ул.Бугровая, ул.Асеева (№1-№31; №2-№30), ул.Нагорная (№1-№25; №2-№18), ул.Профсоюзная, ул.Почтовая, ул.Красноармейская, ул.Пакулова, ул.Бр.Васильевых, ул. Вокзальная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№4 п. Карымское»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ул.Назарова, ул.Подгорная, ул.Забайкальская, ул.Ангарская, ул.Журавлева, ул.Анохина, ул.Юбилейная, ул.Ингодинская, ул.Набережная, ул.Партизанская, ул.Луговая, ул.Нижняя, ул.Речная, ул.Сафонова, ул.Заозерная, ул.Заречье, ул.Медицинская, ул.Майская, ул.Сенная, ул.Новая.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</w:pPr>
            <w:r w:rsidRPr="00D73A5C">
              <w:rPr>
                <w:rFonts w:ascii="Times New Roman" w:hAnsi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№4 п. Карымское» в с.Маяки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с.Маяки, с.Олентуй.</w:t>
            </w:r>
          </w:p>
        </w:tc>
      </w:tr>
      <w:tr w:rsidR="00AE6263" w:rsidRPr="00D73A5C" w:rsidTr="00D73A5C">
        <w:tc>
          <w:tcPr>
            <w:tcW w:w="496" w:type="dxa"/>
            <w:vMerge w:val="restart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1" w:type="dxa"/>
            <w:vMerge w:val="restart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 п. Карымское с пришкольным интернатом»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ул.Советская, ул.Октябрьская, ул.Асеева (№33-№89; №32-№102), ул.Нагорная(№20-№52; №27-№53), ул.Погодаева (№43-№123; №50-№124), ул.Лазо (№50-№150; №43-№139), ул.Верхняя (№19-№51; №42-№122), ул.Ленинградская (№56-№88; №59-№99), ул.Пионерская, ул.Вокзальная, ул.Бр.Ожеговых, ул.Молодежная, переулок Транспортный, переулок Стадионный, ул.Весенняя, ул.Солнечная, ул.Калинина, ул.Коммунальная, ул.Магистральная.</w:t>
            </w:r>
          </w:p>
        </w:tc>
      </w:tr>
      <w:tr w:rsidR="00AE6263" w:rsidRPr="00D73A5C" w:rsidTr="00D73A5C">
        <w:tc>
          <w:tcPr>
            <w:tcW w:w="496" w:type="dxa"/>
            <w:vMerge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Обучающиеся подвозятся из 3 населенных пунктов: 1. с.Атамановка; 2. с.Подлесная; 3. с.Зубковщина.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 п.Дарасун»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ул.Нагорная, ул.Школьная, ул.Ленина, ул.Крестьянская, ул.Березовая, ул.1,2 Луговая, ул.Зеленая, ул.Лазо, ул.Журавлева, ул.Ключевская, ул.Чкалова, ул.Бугровая, ул.Ингодинская, ул.Мостовая, ул.1-Золотовская, ул.2-Золотовская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№3 п. Дарасун»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ул.Вокзальная, ул.Красноармейская, ул.Читинская, ул.Сосновая, ул.Лесная, ул.Советская, ул.Калинина, ул.Почтовая, ул.Молодежная, ул.Стадионная, ул. Садовая, ул.Подгорная, ул.Сосняк, ул.Набережная, ул. Станционная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№5 п.Дарасун»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ул.1,2 Шахтерская, ул.Юбилейная, ул.Горьковская, ул.Белова, ул.Дорожная, ул.Солнечная, ул.Автомобилистов, ул.Широкая, ул.Титова, ул.Гагарина, ул.Баталинская, ул. Транспортная, ул. Озёрная, ул. Октябрьская, ул. Совхозная, ул.Тимирязева, ул. Лесхозная, ул. Ленина (после  номеров 100),  ул. Раздольная, ул. Островская, ул. Партизанская, ул. Пакулова, ул. Заречная, ул. Кузнечная, ул. Сельская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Структурное подразделение МОУ ООШ №5 п.Дарасун в с.Жимбира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с.Жимбира, с.Солонцово.</w:t>
            </w:r>
          </w:p>
        </w:tc>
      </w:tr>
      <w:tr w:rsidR="00AE6263" w:rsidRPr="00D73A5C" w:rsidTr="00D73A5C">
        <w:tc>
          <w:tcPr>
            <w:tcW w:w="496" w:type="dxa"/>
          </w:tcPr>
          <w:p w:rsidR="00AE6263" w:rsidRPr="00D73A5C" w:rsidRDefault="00AE6263" w:rsidP="00D7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91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с.Большая Тура" муниципального района «Карымский район» Забайкальского края</w:t>
            </w:r>
          </w:p>
        </w:tc>
        <w:tc>
          <w:tcPr>
            <w:tcW w:w="8194" w:type="dxa"/>
          </w:tcPr>
          <w:p w:rsidR="00AE6263" w:rsidRPr="00D73A5C" w:rsidRDefault="00AE6263" w:rsidP="00D7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A5C">
              <w:rPr>
                <w:rFonts w:ascii="Times New Roman" w:hAnsi="Times New Roman"/>
                <w:sz w:val="28"/>
                <w:szCs w:val="28"/>
              </w:rPr>
              <w:t>с.Большая Тура.</w:t>
            </w:r>
          </w:p>
        </w:tc>
      </w:tr>
    </w:tbl>
    <w:p w:rsidR="00AE6263" w:rsidRDefault="00AE6263" w:rsidP="00423626">
      <w:pPr>
        <w:spacing w:after="0"/>
        <w:rPr>
          <w:rFonts w:ascii="Times New Roman" w:hAnsi="Times New Roman"/>
          <w:sz w:val="28"/>
          <w:szCs w:val="28"/>
        </w:rPr>
      </w:pPr>
    </w:p>
    <w:sectPr w:rsidR="00AE6263" w:rsidSect="00FC3FC6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0A"/>
    <w:multiLevelType w:val="hybridMultilevel"/>
    <w:tmpl w:val="1EB8C350"/>
    <w:lvl w:ilvl="0" w:tplc="30208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40A23"/>
    <w:multiLevelType w:val="multilevel"/>
    <w:tmpl w:val="31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FE"/>
    <w:rsid w:val="00001580"/>
    <w:rsid w:val="000119F7"/>
    <w:rsid w:val="000124D1"/>
    <w:rsid w:val="00020E68"/>
    <w:rsid w:val="000224CF"/>
    <w:rsid w:val="00037115"/>
    <w:rsid w:val="00044E61"/>
    <w:rsid w:val="00052E7E"/>
    <w:rsid w:val="00085ED1"/>
    <w:rsid w:val="000A04B0"/>
    <w:rsid w:val="000B2878"/>
    <w:rsid w:val="000C657C"/>
    <w:rsid w:val="00101F3A"/>
    <w:rsid w:val="0011535F"/>
    <w:rsid w:val="0016216A"/>
    <w:rsid w:val="00174C3F"/>
    <w:rsid w:val="001D0680"/>
    <w:rsid w:val="001E08FF"/>
    <w:rsid w:val="001F13D3"/>
    <w:rsid w:val="001F3286"/>
    <w:rsid w:val="001F68A2"/>
    <w:rsid w:val="0020172C"/>
    <w:rsid w:val="00224880"/>
    <w:rsid w:val="00270E7E"/>
    <w:rsid w:val="00282029"/>
    <w:rsid w:val="00325C9D"/>
    <w:rsid w:val="003351D8"/>
    <w:rsid w:val="00342A6A"/>
    <w:rsid w:val="00371C8A"/>
    <w:rsid w:val="00374F3E"/>
    <w:rsid w:val="0039417B"/>
    <w:rsid w:val="004125C2"/>
    <w:rsid w:val="00423626"/>
    <w:rsid w:val="00423C9D"/>
    <w:rsid w:val="004312CF"/>
    <w:rsid w:val="0043278B"/>
    <w:rsid w:val="00497D73"/>
    <w:rsid w:val="004A3F40"/>
    <w:rsid w:val="004A461B"/>
    <w:rsid w:val="004E3694"/>
    <w:rsid w:val="00545A0A"/>
    <w:rsid w:val="00547BE7"/>
    <w:rsid w:val="00562F00"/>
    <w:rsid w:val="005663D6"/>
    <w:rsid w:val="00576C56"/>
    <w:rsid w:val="005935B0"/>
    <w:rsid w:val="005A4394"/>
    <w:rsid w:val="00602E05"/>
    <w:rsid w:val="0062778D"/>
    <w:rsid w:val="006347E1"/>
    <w:rsid w:val="00661737"/>
    <w:rsid w:val="006843CD"/>
    <w:rsid w:val="00691FC6"/>
    <w:rsid w:val="006A5B8A"/>
    <w:rsid w:val="006D60F3"/>
    <w:rsid w:val="007165B5"/>
    <w:rsid w:val="00727DC3"/>
    <w:rsid w:val="0073432C"/>
    <w:rsid w:val="00781430"/>
    <w:rsid w:val="00796CDC"/>
    <w:rsid w:val="007C14EF"/>
    <w:rsid w:val="007D3108"/>
    <w:rsid w:val="00845E9D"/>
    <w:rsid w:val="0086619F"/>
    <w:rsid w:val="00885D9A"/>
    <w:rsid w:val="008A68B7"/>
    <w:rsid w:val="008C7E86"/>
    <w:rsid w:val="00923B9D"/>
    <w:rsid w:val="00953767"/>
    <w:rsid w:val="00974C18"/>
    <w:rsid w:val="0098265B"/>
    <w:rsid w:val="009C05F7"/>
    <w:rsid w:val="00A075BA"/>
    <w:rsid w:val="00A11EE3"/>
    <w:rsid w:val="00A20E53"/>
    <w:rsid w:val="00A45321"/>
    <w:rsid w:val="00A549C5"/>
    <w:rsid w:val="00A62DC3"/>
    <w:rsid w:val="00A66EFD"/>
    <w:rsid w:val="00A90850"/>
    <w:rsid w:val="00AB0BDF"/>
    <w:rsid w:val="00AD564E"/>
    <w:rsid w:val="00AE1E1C"/>
    <w:rsid w:val="00AE3481"/>
    <w:rsid w:val="00AE6263"/>
    <w:rsid w:val="00B17A9A"/>
    <w:rsid w:val="00B62536"/>
    <w:rsid w:val="00B74E9F"/>
    <w:rsid w:val="00B974A6"/>
    <w:rsid w:val="00BC385A"/>
    <w:rsid w:val="00BD289A"/>
    <w:rsid w:val="00C162BF"/>
    <w:rsid w:val="00C16C53"/>
    <w:rsid w:val="00C4271C"/>
    <w:rsid w:val="00C53544"/>
    <w:rsid w:val="00C8516A"/>
    <w:rsid w:val="00CC5F78"/>
    <w:rsid w:val="00CF237F"/>
    <w:rsid w:val="00CF272D"/>
    <w:rsid w:val="00CF3254"/>
    <w:rsid w:val="00D23317"/>
    <w:rsid w:val="00D325E6"/>
    <w:rsid w:val="00D400FE"/>
    <w:rsid w:val="00D67B59"/>
    <w:rsid w:val="00D73A5C"/>
    <w:rsid w:val="00D92973"/>
    <w:rsid w:val="00D97B8A"/>
    <w:rsid w:val="00DB1734"/>
    <w:rsid w:val="00DB42F1"/>
    <w:rsid w:val="00DD3DF1"/>
    <w:rsid w:val="00DD434E"/>
    <w:rsid w:val="00DE27C9"/>
    <w:rsid w:val="00DE5345"/>
    <w:rsid w:val="00DF14C1"/>
    <w:rsid w:val="00DF3BED"/>
    <w:rsid w:val="00DF7136"/>
    <w:rsid w:val="00DF76D2"/>
    <w:rsid w:val="00E00E1C"/>
    <w:rsid w:val="00E224A4"/>
    <w:rsid w:val="00E225BA"/>
    <w:rsid w:val="00E51D82"/>
    <w:rsid w:val="00E72818"/>
    <w:rsid w:val="00EF2EA3"/>
    <w:rsid w:val="00F02949"/>
    <w:rsid w:val="00F53D4D"/>
    <w:rsid w:val="00F617AC"/>
    <w:rsid w:val="00F757AF"/>
    <w:rsid w:val="00FA1609"/>
    <w:rsid w:val="00FB03C9"/>
    <w:rsid w:val="00FB1775"/>
    <w:rsid w:val="00FC3FC6"/>
    <w:rsid w:val="00FD19D1"/>
    <w:rsid w:val="00FE1686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626"/>
    <w:pPr>
      <w:ind w:left="720"/>
      <w:contextualSpacing/>
    </w:pPr>
  </w:style>
  <w:style w:type="table" w:styleId="TableGrid">
    <w:name w:val="Table Grid"/>
    <w:basedOn w:val="TableNormal"/>
    <w:uiPriority w:val="99"/>
    <w:rsid w:val="00EF2E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6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74E9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74E9F"/>
    <w:rPr>
      <w:rFonts w:cs="Times New Roman"/>
    </w:rPr>
  </w:style>
  <w:style w:type="character" w:customStyle="1" w:styleId="fileinfo">
    <w:name w:val="fileinfo"/>
    <w:basedOn w:val="DefaultParagraphFont"/>
    <w:uiPriority w:val="99"/>
    <w:rsid w:val="00B74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3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332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3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32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941</Words>
  <Characters>5370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12</dc:creator>
  <cp:keywords/>
  <dc:description/>
  <cp:lastModifiedBy>Людмила Дмитриевна</cp:lastModifiedBy>
  <cp:revision>2</cp:revision>
  <cp:lastPrinted>2022-03-10T04:39:00Z</cp:lastPrinted>
  <dcterms:created xsi:type="dcterms:W3CDTF">2022-03-17T05:12:00Z</dcterms:created>
  <dcterms:modified xsi:type="dcterms:W3CDTF">2022-03-17T05:12:00Z</dcterms:modified>
</cp:coreProperties>
</file>