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E50A1" w:rsidTr="00DE50A1"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</w:tr>
    </w:tbl>
    <w:p w:rsidR="007F76B5" w:rsidRDefault="007F76B5" w:rsidP="002B0E42"/>
    <w:p w:rsidR="002D43DF" w:rsidRDefault="008D527B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ходе </w:t>
      </w:r>
      <w:r w:rsidR="002D43DF" w:rsidRPr="002D43DF">
        <w:rPr>
          <w:rFonts w:ascii="Times New Roman" w:hAnsi="Times New Roman" w:cs="Times New Roman"/>
          <w:b/>
          <w:sz w:val="32"/>
          <w:szCs w:val="32"/>
        </w:rPr>
        <w:t xml:space="preserve">реализации стратегии социально-экономического развития муниципального района «Карымский район» </w:t>
      </w:r>
      <w:r>
        <w:rPr>
          <w:rFonts w:ascii="Times New Roman" w:hAnsi="Times New Roman" w:cs="Times New Roman"/>
          <w:b/>
          <w:sz w:val="32"/>
          <w:szCs w:val="32"/>
        </w:rPr>
        <w:t>за 2021год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288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19"/>
        <w:gridCol w:w="2725"/>
        <w:gridCol w:w="6379"/>
        <w:gridCol w:w="12"/>
      </w:tblGrid>
      <w:tr w:rsidR="00127204" w:rsidTr="00D9498B">
        <w:trPr>
          <w:gridAfter w:val="1"/>
          <w:wAfter w:w="12" w:type="dxa"/>
          <w:trHeight w:val="1308"/>
        </w:trPr>
        <w:tc>
          <w:tcPr>
            <w:tcW w:w="817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44" w:type="dxa"/>
            <w:gridSpan w:val="2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</w:tcPr>
          <w:p w:rsidR="00127204" w:rsidRPr="00361DE5" w:rsidRDefault="008D527B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реализации стратегии в 2021 году</w:t>
            </w:r>
          </w:p>
        </w:tc>
      </w:tr>
      <w:tr w:rsidR="00555883" w:rsidTr="00D9498B">
        <w:tc>
          <w:tcPr>
            <w:tcW w:w="15288" w:type="dxa"/>
            <w:gridSpan w:val="6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</w:t>
            </w:r>
            <w:r w:rsidR="0033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 счет наращивания экономического потенциала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</w:tr>
      <w:tr w:rsidR="00555883" w:rsidTr="00D9498B">
        <w:tc>
          <w:tcPr>
            <w:tcW w:w="15288" w:type="dxa"/>
            <w:gridSpan w:val="6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1.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качества жизни населения</w:t>
            </w:r>
            <w:r w:rsidR="00B54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и развития человеческого потенциала</w:t>
            </w:r>
          </w:p>
        </w:tc>
      </w:tr>
      <w:tr w:rsidR="00332172" w:rsidTr="00D9498B">
        <w:tc>
          <w:tcPr>
            <w:tcW w:w="15288" w:type="dxa"/>
            <w:gridSpan w:val="6"/>
          </w:tcPr>
          <w:p w:rsidR="00332172" w:rsidRPr="00FD1309" w:rsidRDefault="00332172" w:rsidP="00332172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FD1309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CA3539" w:rsidTr="00D9498B">
        <w:trPr>
          <w:gridAfter w:val="1"/>
          <w:wAfter w:w="12" w:type="dxa"/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5978E7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539" w:rsidRPr="005978E7" w:rsidRDefault="00CA3539" w:rsidP="008B00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E7" w:rsidRPr="005978E7" w:rsidRDefault="005978E7" w:rsidP="00597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8E7">
              <w:rPr>
                <w:rFonts w:ascii="Times New Roman" w:hAnsi="Times New Roman"/>
                <w:sz w:val="24"/>
                <w:szCs w:val="24"/>
              </w:rPr>
              <w:t xml:space="preserve">На 01.12.21   система дошкольного образования в </w:t>
            </w:r>
            <w:proofErr w:type="spellStart"/>
            <w:r w:rsidRPr="005978E7">
              <w:rPr>
                <w:rFonts w:ascii="Times New Roman" w:hAnsi="Times New Roman"/>
                <w:sz w:val="24"/>
                <w:szCs w:val="24"/>
              </w:rPr>
              <w:t>Карымском</w:t>
            </w:r>
            <w:proofErr w:type="spellEnd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 районе представляет собой сеть из 16 учреждений, реализующих основную общеобразовательную программу дошкольного образования.        Детей в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актуальной очереди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на получение дошкольного образования   в возрасте от 3 до 7 лет на сегодняшний день в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районе не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зарегистрировано.        В рамках реализации Национального проекта «Демография» по направлению «Содействие занятости женщин - создание условий дошкольного образования для детей в возрасте до 3- лет»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продолжается строительство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здания детского сада на 60 мест (2 группы) для детей раннего дошкольного возраста при МДОУ «Улыбка» п. Карымское. </w:t>
            </w:r>
          </w:p>
          <w:p w:rsidR="00CA3539" w:rsidRPr="005978E7" w:rsidRDefault="005978E7" w:rsidP="005978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8E7">
              <w:rPr>
                <w:rFonts w:ascii="Times New Roman" w:eastAsia="Calibri" w:hAnsi="Times New Roman"/>
                <w:sz w:val="24"/>
                <w:szCs w:val="24"/>
              </w:rPr>
              <w:t xml:space="preserve">В 2021 г. был проведен капитальный </w:t>
            </w:r>
            <w:r w:rsidR="00933BC0" w:rsidRPr="005978E7">
              <w:rPr>
                <w:rFonts w:ascii="Times New Roman" w:eastAsia="Calibri" w:hAnsi="Times New Roman"/>
                <w:sz w:val="24"/>
                <w:szCs w:val="24"/>
              </w:rPr>
              <w:t>ремонт трех</w:t>
            </w:r>
            <w:r w:rsidRPr="005978E7">
              <w:rPr>
                <w:rFonts w:ascii="Times New Roman" w:eastAsia="Calibri" w:hAnsi="Times New Roman"/>
                <w:sz w:val="24"/>
                <w:szCs w:val="24"/>
              </w:rPr>
              <w:t xml:space="preserve"> зданий школ. В середине августа завершен капитальный ремонт кровли МОУ СОШ № 5 п. Карымское. В рамках ремонта ликвидирована аварийность потолочных перекрытий, установлены новые двери в классные кабинеты, частично </w:t>
            </w:r>
            <w:r w:rsidRPr="005978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заменены осветительные приборы, установлена новая пожарная сигнализация. 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Затраты всех уровней бюджета на данный ремонт составили порядка 3 млн. руб.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Проведен капитальный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ремонт в МОУ СОШ № 1 п. Карымское и МОУ СОШ с. Нарын-</w:t>
            </w:r>
            <w:proofErr w:type="spellStart"/>
            <w:r w:rsidRPr="005978E7">
              <w:rPr>
                <w:rFonts w:ascii="Times New Roman" w:hAnsi="Times New Roman"/>
                <w:sz w:val="24"/>
                <w:szCs w:val="24"/>
              </w:rPr>
              <w:t>Талача</w:t>
            </w:r>
            <w:proofErr w:type="spellEnd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на общую сумму 45 млн. руб. В рамках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проведенного ремонта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33BC0" w:rsidRPr="005978E7">
              <w:rPr>
                <w:rFonts w:ascii="Times New Roman" w:hAnsi="Times New Roman"/>
                <w:sz w:val="24"/>
                <w:szCs w:val="24"/>
              </w:rPr>
              <w:t>зданиях была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78E7">
              <w:rPr>
                <w:rFonts w:ascii="Times New Roman" w:hAnsi="Times New Roman"/>
                <w:sz w:val="24"/>
                <w:szCs w:val="24"/>
              </w:rPr>
              <w:t>проведена  замена</w:t>
            </w:r>
            <w:proofErr w:type="gramEnd"/>
            <w:r w:rsidRPr="005978E7">
              <w:rPr>
                <w:rFonts w:ascii="Times New Roman" w:hAnsi="Times New Roman"/>
                <w:sz w:val="24"/>
                <w:szCs w:val="24"/>
              </w:rPr>
              <w:t xml:space="preserve"> полов, сплошное выравнивание стен, замена электрической проводки, системы водоснабжения и водоотведения, установка новых оконных рам и дверей, ремонт кровли, а в МОУ СОШ № 1 п. Карымское  -  ремонт фасада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978E7">
              <w:rPr>
                <w:rFonts w:ascii="Times New Roman" w:hAnsi="Times New Roman"/>
                <w:sz w:val="24"/>
                <w:szCs w:val="24"/>
              </w:rPr>
              <w:t>В 2021  г. на территории района продолжилась  реализация  проекта «Успех каждого ребенка» – выстраивание системы дополнительного образования, создание комплексной модели поддержки талантливых детей  - внедрение навигатора по дополнительным общеобразовательным программам, внедрение системы персонифицированного учета в системе дополнительного образования.</w:t>
            </w:r>
          </w:p>
        </w:tc>
      </w:tr>
      <w:tr w:rsidR="00D10BB8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й 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F5D4C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подготовки к новому учебному году летом 2021 года были установлены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термороботы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МДОУ «Солнышко»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Тыргетуй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«Теремок» п. Дарасун, в настоящее время в МДОУ района на балансе нет ни одной котельной. В августе 2021 года заменена пожарная сигнализация в МДОУ «Звездочка» п. Курорт-Дарасун. В целом около 1 млн. руб. обязательств муниципального бюджета было исполнено и направлено на установку нового оборудования. По программе «Комплексное развитие сельских территорий» проведен капитальный ремонт здания МОУ СОШ № 1 п. Карымское и МОУ СОШ № 5 п. Карымское (корпус начальной школы) на сумму 20,1 млн. рублей. По программе «Развитие образования Забайкальского края на 2014-20225 гг.» проведен ремонт здания МОУ СОШ с. Нарын-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Талача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сумму 23,7 млн. рублей</w:t>
            </w:r>
          </w:p>
        </w:tc>
      </w:tr>
      <w:tr w:rsidR="00CA3539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9" w:rsidRPr="003956B1" w:rsidRDefault="00CA3539" w:rsidP="008B0022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заявки на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школы на 520 мест в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Министерством Просвещения Российской Федерации </w:t>
            </w: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одобрена заявка Забайкальского края на строительство объекта «Школа на 520 мест в п. Дарасун»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Карымский район участвовал в Федеральном проекте «Современная школа» национального проекта «Образование». С 2020 года реализацией данного проекта в районе занимаются два учреждения это МОУ СОШ № 46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Урульга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МОУ СОШ № 4 п. Карымское, на базе которых открыты так называемые «Точки Роста». Работа данных центров направлена на углубленное изучение предметных областей информатика, технология и основы безопасности жизнедеятельности, позволяет расширить возможности по реализации внеурочной деятельности и организовать работу в рамках дополнительного образования детей. Материально-техническая база школ пополнилась компьютерной техникой, инструментами, станками, макетами и другим учебным оборудованием. В сентябре 2021 года «Точка Роста» открылась на базе школы №1 п. Дарасун, в январе - открыта на базе школы № 1 п. Карымское. В эти учреждения поступило оборудование, которое позволит расширить возможности детей в изучении предметных областей: физика, химия и биология.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434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-эффективности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капитального ремонта зданий образовательных учреждений проведена замена 600 точек освещения на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энергоэффективные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произведена замена оконных рам на площади 250 м2. Меры позволят снизить расходы на электроэнергию и тепловую энергию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2021 года произведена замена пожарной сигнализации в 4 образовательных организациях: МДОУ детский сад "Звездочка" п. Курорт- Дарасун, МОУ СОШ № 1 п. Карымское, МОУ СОШ с. Нарын-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Талача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МОУ СОШ № 5 п. Карымское </w:t>
            </w:r>
            <w:proofErr w:type="gram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корпус</w:t>
            </w:r>
            <w:proofErr w:type="gram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начальной школы). Установлено видеонаблюдение в МДОУ детский сад </w:t>
            </w: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"Солнышко"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Тыргетуй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За счет средств краевого бюджета приобретено 9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металлорамок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общеобразовательных организаций. Проведен ремонт пожарного водопровода в МОУ СОШ № 2 п. Карымское и ремонт наружного освещения в МОУ СОШ с.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Тыргетуй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г. по программе «Земский учитель» в район прибыло 3 учителя. На регулярной основе ведется методическая и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грантовая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поддержка учителей. В школы района поступили: линия раздачи пищеблока, вытяжной шкаф, специализированная мебель для кабинета химии и физики. Поступило компьютерное и лабораторное оборудование по Национальному проекту «Образование»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квалифицированными </w:t>
            </w:r>
            <w:r w:rsidR="00B54A8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кадрами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3C0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общеобразовательных организаций</w:t>
            </w:r>
            <w:r w:rsidR="008D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и </w:t>
            </w: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дошкольных образовательных организаций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8D527B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начало 2021-2022 учебного года, согласно отчету Федерального статистического наблюдения № ОО1 в общеобразовательных организациях Карымского района в наличии имелись 32 свободные вакансии педагогических работников: 3 учителей русского языка и литературы, 3 учителя истории и обществознания, 5 учителей математики, 3 учителя иностранного языка, 2 учителя химии, 1 учитель информатики, 1 учитель технологии, 1физической культуры, 1 учитель музыки, 1 преподаватель ОБЖ, 1 учитель ИЗО, черчения, 4 логопеда, 3 учителя-дефектолога, 3 педагога-психолога. На сегодняшний момент времени часть вакансий закрыта за счет распределения нагрузки среди работающих педагогов, а также за счет прибывших педагогов из других районов края. Тем не менее, часть вакансий остается актуальной и сегодня, а также список вакансий пополнится с 1 сентября 2022 года, в связи с выходом некоторых учителей на пенсию, а также переездом педагогов из Карымского района.</w:t>
            </w:r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Дошкольные образовательные учреждения укомплектованы кадрами на 80 %. Имеются свободные вакансии воспитателя, старшего 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воспитателя:МДОУ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"Светлячок" п.Дарасун-2 чел., МДОУ "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Огонек"п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Карымское-1 чел., МДОУ "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Сказка"п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Карымское-2 чел., </w:t>
            </w:r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МДОУ "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Теремок"п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Дарасун-1 чел., МДОУ "Малыш" п. Карымское- 1 чел., МОУ ООШ с. Большая 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- 1 чел., МДОУ "Ромашка"п.Карымское-1 </w:t>
            </w:r>
            <w:proofErr w:type="spellStart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чел.Недостаточно</w:t>
            </w:r>
            <w:proofErr w:type="spellEnd"/>
            <w:r w:rsidR="00D26191"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учреждениях узких специалистов: психологов, логопедов, дефектологов, музыкальных руководителей..30% педагогических работников имеют 1 квалификационную категорию, из них 12% педагогов подтвердили соответствие на 1 квалификационную категорию в этом году. Курсы повышения квалификации проходят педагоги каждые три года как в дистанционном так и в очном формате.126 педагогов дошкольного образования в 2021году по отдельному графику прошли курсы повышения квалификации, что составило 75 % от общего числа.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978E7" w:rsidRDefault="00D26191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в региональном этапе Всероссийской олимпиады школьников в этом году приняли участие 37 школьников Карымского района. 16 участников по результатам испытаний в рейтинговой таблице - в десятке лучших. В сентябре-октябре 2021 года был проведен Конкурс педагогического мастерства среди педагогов района по трем номинациям: «Учитель Года», «Воспитатель Года», «Сердце отдаю детям». По итогам Конкурса педагогам были вручены денежные премии. В период с 22 ноября по 3 декабря 2021 г. в </w:t>
            </w:r>
            <w:proofErr w:type="spell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Карымском</w:t>
            </w:r>
            <w:proofErr w:type="spell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 прошла муниципальная научно-исследовательская конференция «Шаг в будущее- 2021» для обучающихся 8-11 классов, «Шаг в будущее, Юниор-2021» для обучающихся 2-7 классов, конкурс-выставка «Молодежь. Наука. Бизнес». На конкурс было представлено 46 работ, обучающихся из 10 образовательных учреждений района. По итогам проведения очного этапа муниципальной научно-практической конференции предметные комиссии определили: - 10 призовых мест в НПК «Шаг в будущее, ЮНИОР-2021</w:t>
            </w:r>
            <w:proofErr w:type="gramStart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,</w:t>
            </w:r>
            <w:proofErr w:type="gramEnd"/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 призовых мест в НПК «Шаг в будущее – 2021», и - 3 призовых места в конкурсе-выставке </w:t>
            </w:r>
            <w:r w:rsidRPr="0059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«Молодежь. Наука. Бизнес». Работы 21 участника были отправлены на региональный этап НПК «Шаг в будущее-2022», 8 из которых стали победителями и призерами краевой конференции.</w:t>
            </w:r>
          </w:p>
        </w:tc>
      </w:tr>
      <w:tr w:rsidR="00A13C0B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D9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1.1.1</w:t>
            </w:r>
            <w:r w:rsidR="00D949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224EED" w:rsidRDefault="00D26191" w:rsidP="00597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протяжении 2021 года в районе проводится огромное количество спортивных соревнований и мероприятий: Кросс наций, легкая атлетика (старшая группа, младшая группа и разрядники), футбол (старшая группа, средняя), баскетбол (младшая группа, КЭС-БАСКЕТ, волейбол, пионербол, «Президентские состязания», олимпиада по ФК, ГТО в разных возрастных группах, краевые проекты «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Футболомания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«Уличный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красава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«От массовости - к мастерству». Команды нашего района принимают активное участие в краевой спартакиаде школьников по линии Министерства спорта Забайкальского края в теннисе, легкой атлетике, ГТО, (школьный, муниципальный, краевой этапы), Русской лапте. Ежегодно команда нашего района принимает участие в краевом туре Президентских состязаний. Обучающие привлекаются к участию в мероприятиях школьного и районного уровней: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–спортивная игра «Зарница», спартакиада допризывной молодежи, фестивали детского творчества, смотры – праздники «Песни и </w:t>
            </w:r>
            <w:proofErr w:type="gram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строя »</w:t>
            </w:r>
            <w:proofErr w:type="gram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заочная олимпиада «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Неболит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»,. Ежегодно в районе проводится единая Антинаркотическая акция «Родительский урок» (приняли участие 3725чел) </w:t>
            </w:r>
            <w:proofErr w:type="gram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акции проводятся различные профилактические мероприятия с привлечением детей «группы риска». В период летней оздоровительной кампании во всех лагерях дневного пребывания проводится единая антинаркотическая акция «Летний лагерь- территория здоровья». Ежегодно проводится социально-психологическое тестирование. В 2021-2022 учебном году приняли участие 1600 детей от 13 до 18 лет. С целью оздоровления обучающихся через организацию внеурочной деятельности, повышение уровня физического и духовного </w:t>
            </w: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развития, образованности подрастающего поколения, приобщение детей к здоровому образу жизни, снижение уровня заболеваемости в общеобразовательных организациях Карымского района ведется работа по созданию школьных спортивных клубов. В 2021-2022 учебном году в шести общеобразовательных организациях Карымского района созданы школьные спортивные клубы: МОУ СОШ п. Курорт-Дарасун (ШСК «Гураны»), МОУ СОШ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Урульга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(ШСК «Старт»), МОУ СОШ с. Нарын-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Талача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(ШСК «Олимп»), МОУ СОШ №4 п. Карымское (ШСК «Юниор»), МОУ ООШ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Кайдалово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(ШСК «Спортивный Олимп»), МОУ ООШ с.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Кадахта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(Спортивный клуб). Разработаны соответствующие нормативно-правовые документы для функционирования клуба: приказ о создании клуба, положение о его деятельности, регламент работы, расписание занятий, должностная инструкция руководителя клуба. Вся документация размещена на официальных сайтах ОО, в специально созданной для этого рубрике, посвященной деятельности клуба. Раздел систематически пополняется фото и видеоматериалами о проведенных спортивных мероприятиях. В настоящее время работа по созданию школьного спортивного клуба началась в МОУ СОШ №1 п. Дарасун. Создание школьных спортивных клубов планируется во всех общеобразовательных учреждениях нашего района в целях исполнения Перечня поручений Президента Российской Федерации в части завершения создания школьных спортивных клубов к 2024 г. и исполнения пункта 20 приложения № 2 к совместному приказу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Минспорта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и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25 ноября 2019 г. № 970/636 «Об утверждении межотраслевой программы школьного спорта».</w:t>
            </w:r>
          </w:p>
        </w:tc>
      </w:tr>
      <w:tr w:rsidR="00D10BB8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D9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949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«Успех каждого ребенка» Национального проекта «Образование» на территорий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Карымского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муниципального района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224EED" w:rsidRDefault="00224EED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Задача по выполнению дорожной карты Федерального проекта "Успех каждого ребенка", а именно 75% детей в возрасте от 5 до 18 лет, должны быть охвачены </w:t>
            </w: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дополнительным образованием, из них 35% должны обучаться по сертификатам персонифицированного финансирования стояла перед системой образования Карымского района и в прошлом учебном году. Отрабатывалась нормативно-правовая база, работала межведомственная рабочая группа, директор муниципального опорного центра учреждение дополнительного образования Дом творчества п. Карымское в краевом конкурсе среди руководителей УДО "На шаг впереди!" заняла 1 место. Активно ведется регистрация на портале «Навигатор».</w:t>
            </w:r>
          </w:p>
        </w:tc>
      </w:tr>
      <w:tr w:rsidR="00C40E68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EC0668" w:rsidP="00D9498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949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7317AE" w:rsidRDefault="00C40E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7A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детского сада на 60 мест в </w:t>
            </w:r>
            <w:proofErr w:type="spellStart"/>
            <w:r w:rsidRPr="007317AE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7317A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7317AE" w:rsidRDefault="00C40E6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7A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7317AE" w:rsidRDefault="007317AE" w:rsidP="00D10BB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17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Строительство </w:t>
            </w:r>
            <w:r w:rsidRPr="007317AE">
              <w:rPr>
                <w:rFonts w:ascii="Times New Roman" w:hAnsi="Times New Roman" w:cs="Times New Roman"/>
                <w:sz w:val="24"/>
                <w:szCs w:val="24"/>
              </w:rPr>
              <w:t xml:space="preserve">здания ясли-сад в </w:t>
            </w:r>
            <w:proofErr w:type="spellStart"/>
            <w:r w:rsidRPr="007317AE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7317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1,5 до 3 лет</w:t>
            </w:r>
            <w:r w:rsidRPr="007317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осуществляется в </w:t>
            </w:r>
            <w:r w:rsidR="00111339" w:rsidRPr="007317A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рамках Национального проекта «Демография»</w:t>
            </w:r>
          </w:p>
          <w:p w:rsidR="00111339" w:rsidRPr="007317AE" w:rsidRDefault="00111339" w:rsidP="00111339">
            <w:pPr>
              <w:jc w:val="center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>Строительство осуществляется в 2 этапа:</w:t>
            </w:r>
          </w:p>
          <w:p w:rsidR="00111339" w:rsidRPr="007317AE" w:rsidRDefault="00111339" w:rsidP="0011133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>1 этап – 2021 год.</w:t>
            </w:r>
          </w:p>
          <w:p w:rsidR="00111339" w:rsidRPr="007317AE" w:rsidRDefault="00111339" w:rsidP="0011133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>2 этап – 2022 год.</w:t>
            </w:r>
          </w:p>
          <w:p w:rsidR="00111339" w:rsidRPr="007317AE" w:rsidRDefault="00111339" w:rsidP="007317AE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17AE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В 2021 году освоено </w:t>
            </w:r>
            <w:r w:rsidR="007317AE" w:rsidRPr="007317AE">
              <w:rPr>
                <w:rFonts w:ascii="Times New Roman" w:eastAsiaTheme="minorEastAsia" w:hAnsi="Times New Roman" w:cs="Times New Roman"/>
                <w:sz w:val="24"/>
                <w:szCs w:val="24"/>
              </w:rPr>
              <w:t>63,1</w:t>
            </w: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</w:t>
            </w:r>
            <w:r w:rsidR="007317AE" w:rsidRPr="007317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17AE" w:rsidRPr="007317AE" w:rsidRDefault="007317AE" w:rsidP="007317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E68" w:rsidTr="00D9498B">
        <w:tc>
          <w:tcPr>
            <w:tcW w:w="15288" w:type="dxa"/>
            <w:gridSpan w:val="6"/>
          </w:tcPr>
          <w:p w:rsidR="00C40E68" w:rsidRPr="00FD1309" w:rsidRDefault="00C40E68" w:rsidP="00F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</w:t>
            </w:r>
            <w:r w:rsidR="00F91CBE"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3544" w:type="dxa"/>
            <w:gridSpan w:val="2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1D1A23" w:rsidRDefault="00224EED" w:rsidP="0073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медицинской деятельности по проведению диспансеризации и профилактических медицинских осмотров с использованием методов бережливого производства. Решаются следующие задачи: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потоков (в зависимости от цели посещения) и персонала при организации медицинской помощи, сокращение сроков ожидания пациентами медицинской помощи.</w:t>
            </w:r>
          </w:p>
          <w:p w:rsidR="00224EED" w:rsidRPr="00A5135F" w:rsidRDefault="00224EED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прикрепленного населения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3544" w:type="dxa"/>
            <w:gridSpan w:val="2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224EED" w:rsidP="007317A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E1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новой модели медицинской организации (поликлиники), оказывающую первичную медико-санитарную помощь (приоритетный проект)</w:t>
            </w:r>
          </w:p>
          <w:p w:rsidR="00BE142A" w:rsidRPr="00BE142A" w:rsidRDefault="007317AE" w:rsidP="007317AE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 </w:t>
            </w:r>
            <w:r w:rsidR="00BE142A" w:rsidRPr="00BE142A">
              <w:rPr>
                <w:rFonts w:ascii="Times New Roman" w:eastAsiaTheme="minorEastAsia" w:hAnsi="Times New Roman" w:cs="Times New Roman"/>
              </w:rPr>
              <w:t>Введение талонной системы</w:t>
            </w:r>
            <w:r>
              <w:rPr>
                <w:rFonts w:ascii="Times New Roman" w:eastAsiaTheme="minorEastAsia" w:hAnsi="Times New Roman" w:cs="Times New Roman"/>
              </w:rPr>
              <w:t xml:space="preserve"> ЧУЗ «Поликлиникой «РЖД-Медицина»</w:t>
            </w:r>
          </w:p>
          <w:p w:rsidR="001D1A23" w:rsidRPr="00A5135F" w:rsidRDefault="00BE142A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Запись к врачу через регистратуру на функциональные методы (УЗИ и </w:t>
            </w:r>
            <w:proofErr w:type="spellStart"/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3544" w:type="dxa"/>
            <w:gridSpan w:val="2"/>
          </w:tcPr>
          <w:p w:rsidR="001D1A23" w:rsidRPr="00A5135F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Взрослое население – 781 (16,5%), профилактические медицинские осмотры взрослого населения 879 (34,9%).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Итого: 1660 (22,9%) низкий процент в связи с ограничениями, связанными с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COVID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D1A23" w:rsidRPr="00A5135F" w:rsidRDefault="00BE142A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Детское население – 181 (100%)</w:t>
            </w:r>
          </w:p>
        </w:tc>
      </w:tr>
      <w:tr w:rsidR="001D1A23" w:rsidTr="00D9498B">
        <w:trPr>
          <w:gridAfter w:val="1"/>
          <w:wAfter w:w="12" w:type="dxa"/>
        </w:trPr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536" w:type="dxa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ация мер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вакцинопрофилактики населения, проведение иммунизации населения</w:t>
            </w:r>
          </w:p>
        </w:tc>
        <w:tc>
          <w:tcPr>
            <w:tcW w:w="3544" w:type="dxa"/>
            <w:gridSpan w:val="2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A5135F" w:rsidRPr="004940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A5135F" w:rsidRPr="00A513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охвата взрослого трудоспособного населения профилактическими прививками.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иммунизации «групп риска», приоритетных для территории, предприятий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доступа население и сотрудников предприятий (учреждений) ко всем вакцинам, зарегистрированным в установленном порядке в РФ. </w:t>
            </w:r>
          </w:p>
          <w:p w:rsidR="00BE142A" w:rsidRPr="00BE142A" w:rsidRDefault="00BE142A" w:rsidP="00731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организационно – методического сопровождения вакцинопрофилактики. </w:t>
            </w:r>
          </w:p>
          <w:p w:rsidR="001D1A23" w:rsidRPr="00BE142A" w:rsidRDefault="00BE142A" w:rsidP="007317A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Вакцинация населения от 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19 - 15339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3544" w:type="dxa"/>
            <w:gridSpan w:val="2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vAlign w:val="center"/>
          </w:tcPr>
          <w:p w:rsidR="0049405F" w:rsidRPr="0049405F" w:rsidRDefault="007317AE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BE142A">
              <w:rPr>
                <w:rFonts w:ascii="Times New Roman" w:hAnsi="Times New Roman" w:cs="Times New Roman"/>
                <w:sz w:val="24"/>
                <w:szCs w:val="24"/>
              </w:rPr>
              <w:t>роведено 20602 профилактических осмотров трудоспособного населения.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репродуктивного здоровья, НИЗ, гриппа и др.)</w:t>
            </w:r>
          </w:p>
        </w:tc>
        <w:tc>
          <w:tcPr>
            <w:tcW w:w="3544" w:type="dxa"/>
            <w:gridSpan w:val="2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и информационных стендах, панелях.</w:t>
            </w:r>
          </w:p>
          <w:p w:rsidR="00BE142A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– 159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баннеров по диагностике жизни угрожающих заболеваний,  а также баннеров с допустимыми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параметрами здоровья (АД, пульс, сахар и пр.)</w:t>
            </w:r>
          </w:p>
        </w:tc>
        <w:tc>
          <w:tcPr>
            <w:tcW w:w="3544" w:type="dxa"/>
            <w:gridSpan w:val="2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ЧУЗ «Поликлиника «РЖД- Медицина» 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405F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Установлено 6 стендов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3544" w:type="dxa"/>
            <w:gridSpan w:val="2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BE142A" w:rsidRPr="00BE142A" w:rsidRDefault="00BE142A" w:rsidP="00265C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Выявлено с факторами рисков – 867 человек (</w:t>
            </w:r>
            <w:proofErr w:type="spellStart"/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сердечнососудистый</w:t>
            </w:r>
            <w:proofErr w:type="spellEnd"/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риск высокий и очень высокий)</w:t>
            </w:r>
          </w:p>
          <w:p w:rsidR="00BE142A" w:rsidRPr="00BE142A" w:rsidRDefault="00BE142A" w:rsidP="00265C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Проведено профилактических консультаций -1660 человек</w:t>
            </w:r>
          </w:p>
          <w:p w:rsidR="0049405F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индивидуальных консультирований - 62  человека</w:t>
            </w:r>
          </w:p>
        </w:tc>
      </w:tr>
      <w:tr w:rsidR="0049405F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A513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3544" w:type="dxa"/>
            <w:gridSpan w:val="2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42A" w:rsidRPr="00BE142A" w:rsidRDefault="00BE142A" w:rsidP="00265C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Привлечение медицинских работников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2021г.: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7 врачей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</w:rPr>
              <w:t>2 фельдшера</w:t>
            </w:r>
          </w:p>
          <w:p w:rsidR="0049405F" w:rsidRPr="0049405F" w:rsidRDefault="00BE142A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средний медицинский персонал</w:t>
            </w:r>
          </w:p>
        </w:tc>
      </w:tr>
      <w:tr w:rsidR="00C40E68" w:rsidTr="00D9498B">
        <w:tc>
          <w:tcPr>
            <w:tcW w:w="15288" w:type="dxa"/>
            <w:gridSpan w:val="6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9E2B86" w:rsidTr="00D9498B">
        <w:trPr>
          <w:gridAfter w:val="1"/>
          <w:wAfter w:w="12" w:type="dxa"/>
        </w:trPr>
        <w:tc>
          <w:tcPr>
            <w:tcW w:w="817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9405F"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D0BAB" w:rsidRPr="00E84DF9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EF5D4C"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EF5D4C"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544" w:type="dxa"/>
            <w:gridSpan w:val="2"/>
          </w:tcPr>
          <w:p w:rsidR="00AD0BAB" w:rsidRPr="00E84DF9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</w:tcPr>
          <w:p w:rsidR="00E84DF9" w:rsidRPr="00E84DF9" w:rsidRDefault="00E84DF9" w:rsidP="00E8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культуры, молодежной политики, физической культуры и спорта» проведены   концерты и акции, </w:t>
            </w:r>
            <w:proofErr w:type="spellStart"/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84DF9">
              <w:rPr>
                <w:rFonts w:ascii="Times New Roman" w:hAnsi="Times New Roman" w:cs="Times New Roman"/>
                <w:sz w:val="24"/>
                <w:szCs w:val="24"/>
              </w:rPr>
              <w:t xml:space="preserve"> - мобы и выставки, конкурсы и викторины ко всем ключевым праздникам и памятным датам для района проведены всеми учреждениями культуры. </w:t>
            </w:r>
          </w:p>
          <w:p w:rsidR="00F91CBE" w:rsidRPr="00E84DF9" w:rsidRDefault="00E84DF9" w:rsidP="00E8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F9">
              <w:rPr>
                <w:rFonts w:ascii="Times New Roman" w:hAnsi="Times New Roman" w:cs="Times New Roman"/>
                <w:sz w:val="24"/>
                <w:szCs w:val="24"/>
              </w:rPr>
              <w:t>И использование автоклуба проведено - выездов в большинство поселений  Карымского района.</w:t>
            </w:r>
          </w:p>
        </w:tc>
      </w:tr>
      <w:tr w:rsidR="00492AD1" w:rsidTr="00D9498B">
        <w:trPr>
          <w:gridAfter w:val="1"/>
          <w:wAfter w:w="12" w:type="dxa"/>
        </w:trPr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МТБ – </w:t>
            </w:r>
            <w:proofErr w:type="spellStart"/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F41145">
              <w:rPr>
                <w:rFonts w:ascii="Times New Roman" w:hAnsi="Times New Roman" w:cs="Times New Roman"/>
                <w:sz w:val="24"/>
                <w:szCs w:val="24"/>
              </w:rPr>
              <w:t xml:space="preserve"> - оснащение световой и звуковой аппаратурой, одежда сцены, мебель, установка автоматического угольного котла;</w:t>
            </w:r>
          </w:p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F41145">
              <w:rPr>
                <w:rFonts w:ascii="Times New Roman" w:hAnsi="Times New Roman" w:cs="Times New Roman"/>
                <w:sz w:val="24"/>
                <w:szCs w:val="24"/>
              </w:rPr>
              <w:t xml:space="preserve"> – оснащение звуковой аппаратурой;</w:t>
            </w:r>
          </w:p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Карымское – приобретение мебели;</w:t>
            </w:r>
          </w:p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Оснащение мультимедийным оборудованием сельских библиотек;</w:t>
            </w:r>
          </w:p>
          <w:p w:rsidR="00492AD1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Кадровый потенциал – списочная численность – 73 человека из них высшее образование – 38%, среднее специальное – 62%, повышение квалификации в 2021 году – 3 специалиста.</w:t>
            </w:r>
          </w:p>
        </w:tc>
      </w:tr>
      <w:tr w:rsidR="00492AD1" w:rsidTr="00D9498B">
        <w:trPr>
          <w:gridAfter w:val="1"/>
          <w:wAfter w:w="12" w:type="dxa"/>
        </w:trPr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объектов культуры</w:t>
            </w:r>
            <w:r w:rsidR="00F91CBE" w:rsidRPr="00F4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«Культура» - капитальный ремонт здания сельского дома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5749,0 тыс. руб.</w:t>
            </w:r>
          </w:p>
          <w:p w:rsidR="00492AD1" w:rsidRPr="007E6ACA" w:rsidRDefault="00F41145" w:rsidP="00F411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«Комплексное развитие сельских территорий» - капитальный ремонт МУК МБКЦ п. Карымское – 31777,4 тыс. руб.</w:t>
            </w:r>
          </w:p>
        </w:tc>
      </w:tr>
      <w:tr w:rsidR="00492AD1" w:rsidTr="00D9498B">
        <w:trPr>
          <w:gridAfter w:val="1"/>
          <w:wAfter w:w="12" w:type="dxa"/>
        </w:trPr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F41145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7E6ACA" w:rsidRDefault="00F41145" w:rsidP="00492A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комплектование выделено 256,0 тыс. руб. Поступило новых экземпляров 755</w:t>
            </w:r>
          </w:p>
        </w:tc>
      </w:tr>
      <w:tr w:rsidR="00F41145" w:rsidTr="00D9498B">
        <w:trPr>
          <w:gridAfter w:val="1"/>
          <w:wAfter w:w="12" w:type="dxa"/>
        </w:trPr>
        <w:tc>
          <w:tcPr>
            <w:tcW w:w="817" w:type="dxa"/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– 80 увеличение к предыдущему году – 8%, участников – 1268,</w:t>
            </w:r>
          </w:p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 – 1393 прирост – 15%</w:t>
            </w:r>
          </w:p>
        </w:tc>
      </w:tr>
      <w:tr w:rsidR="00F41145" w:rsidTr="00D9498B">
        <w:trPr>
          <w:gridAfter w:val="1"/>
          <w:wAfter w:w="12" w:type="dxa"/>
        </w:trPr>
        <w:tc>
          <w:tcPr>
            <w:tcW w:w="817" w:type="dxa"/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фонд – 1740 экспонатов, научно-вспомогательный – 1733,</w:t>
            </w:r>
          </w:p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3729 (снижение в связи с проведением капитального ремонта в здании МУК МБКЦ с июня по декабрь 2021г)</w:t>
            </w:r>
          </w:p>
        </w:tc>
      </w:tr>
      <w:tr w:rsidR="00F41145" w:rsidTr="00D9498B">
        <w:trPr>
          <w:gridAfter w:val="1"/>
          <w:wAfter w:w="12" w:type="dxa"/>
        </w:trPr>
        <w:tc>
          <w:tcPr>
            <w:tcW w:w="817" w:type="dxa"/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45" w:rsidRPr="00F41145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114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45" w:rsidRPr="00492AD1" w:rsidRDefault="00F41145" w:rsidP="00F4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направлении проведено 40 мероприятий, посещений 4520 человек, 15 клубных формирований декоративно-прикладного творчества, 210 участников, мастеров  ДПТ 86 человек, 25 видов ДПТ</w:t>
            </w:r>
          </w:p>
        </w:tc>
      </w:tr>
      <w:tr w:rsidR="00C40E68" w:rsidTr="00D9498B">
        <w:trPr>
          <w:trHeight w:val="601"/>
        </w:trPr>
        <w:tc>
          <w:tcPr>
            <w:tcW w:w="15288" w:type="dxa"/>
            <w:gridSpan w:val="6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B40F52" w:rsidTr="00D9498B">
        <w:trPr>
          <w:gridAfter w:val="1"/>
          <w:wAfter w:w="12" w:type="dxa"/>
          <w:trHeight w:val="260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B40F52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политики, ФК и спорта администрации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224EED" w:rsidRDefault="00224EED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протяжении 2021 года в районе проводится огромное количество спортивных соревнований и мероприятий: Кросс наций, легкая атлетика (старшая группа, младшая группа и разрядники), футбол (старшая группа, средняя), баскетбол (младшая группа, КЭС-БАСКЕТ, волейбол, пионербол, «Президентские состязания», олимпиада по ФК, ГТО в разных возрастных группах, краевые проекты </w:t>
            </w:r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Футболомания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«Уличный </w:t>
            </w:r>
            <w:proofErr w:type="spellStart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красава</w:t>
            </w:r>
            <w:proofErr w:type="spellEnd"/>
            <w:r w:rsidRPr="00224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«От массовости - к мастерству». Команды нашего района принимают активное участие в краевой спартакиаде школьников по линии Министерства спорта Забайкальского края в теннисе, легкой атлетике, ГТО, (школьный, муниципальный, краевой этапы), Русской лапте. Ежегодно команда нашего района принимает участие в краевом туре Президентских состязаний.</w:t>
            </w:r>
            <w:r w:rsidR="00F41145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населения систематически занимающихся физической культурой и спортом от общей численности населения – 29,7%, проведено 37 официальных спортивно-массовых мероприятий</w:t>
            </w:r>
          </w:p>
        </w:tc>
      </w:tr>
      <w:tr w:rsidR="009E2B86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B40F52"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в муниципальном районе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7E6ACA" w:rsidRDefault="007E6ACA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рамках реализации программы «Комплексное развитие сельских территорий» выполнено строительство спортивной площадки в с. </w:t>
            </w:r>
            <w:proofErr w:type="spellStart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 по ул. Школьная на сумму 2661,31 тыс. руб. из них: Краевой бюджет – </w:t>
            </w:r>
            <w:r w:rsidRPr="007E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 5 тыс. руб.</w:t>
            </w: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  местный бюджет – </w:t>
            </w:r>
            <w:r w:rsidRPr="007E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94,55 тыс. руб. внебюджетные источники - 770, 3 тыс. руб.</w:t>
            </w: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CA" w:rsidRPr="007E6ACA" w:rsidRDefault="007E6ACA" w:rsidP="00111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 2021 году в рамках реализации программы «Формирование комфортной городской среды» обустроены спортивные площадки с установкой тренажеров «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»:</w:t>
            </w:r>
          </w:p>
          <w:p w:rsidR="007E6ACA" w:rsidRPr="007E6ACA" w:rsidRDefault="007E6ACA" w:rsidP="00111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  п.</w:t>
            </w:r>
            <w:proofErr w:type="gram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Карымское по ул. Ленинградская на сумму 1899,77 тыс. рублей.</w:t>
            </w:r>
          </w:p>
          <w:p w:rsidR="007E6ACA" w:rsidRPr="007E6ACA" w:rsidRDefault="007E6ACA" w:rsidP="001113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с. Б-Тура по ул. Трактовая на сумму 664,01 тыс. рублей.</w:t>
            </w:r>
          </w:p>
          <w:p w:rsidR="00F91CBE" w:rsidRPr="0049405F" w:rsidRDefault="007E6ACA" w:rsidP="00111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Капитальный ремонт стадиона СОШ №1 в п. 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Карымская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устройством футбольного, волейбольного полей с искусственным покрытием, беговой дорожки на сумму 3126,52 тыс. рублей</w:t>
            </w: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 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«Карымское»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CA" w:rsidRPr="007E6ACA" w:rsidRDefault="007E6ACA" w:rsidP="007E6AC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ФОК ведется по контакту от 15.05.2021г. От имени Заказчика выступает </w:t>
            </w: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«Служба единого заказчика» Забайкальского края. Подрядчик ООО «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Алюком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». Стоимость строительства 160 790 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. Строительство осуществляется в 2 этапа:</w:t>
            </w:r>
          </w:p>
          <w:p w:rsidR="007E6ACA" w:rsidRPr="007E6ACA" w:rsidRDefault="007E6ACA" w:rsidP="007E6AC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 этап – 2021 год.</w:t>
            </w:r>
          </w:p>
          <w:p w:rsidR="007E6ACA" w:rsidRPr="007E6ACA" w:rsidRDefault="007E6ACA" w:rsidP="007E6AC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 этап – 2022 год.</w:t>
            </w:r>
          </w:p>
          <w:p w:rsidR="007E6ACA" w:rsidRPr="007E6ACA" w:rsidRDefault="007E6ACA" w:rsidP="007E6AC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 2021 году освоено </w:t>
            </w: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79 991 тыс. руб.</w:t>
            </w:r>
          </w:p>
          <w:p w:rsidR="00F91CBE" w:rsidRPr="007E6ACA" w:rsidRDefault="007E6ACA" w:rsidP="007E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lastRenderedPageBreak/>
              <w:t>Сдача объекта по Контракту 01.10.2022 года.</w:t>
            </w:r>
          </w:p>
        </w:tc>
      </w:tr>
      <w:tr w:rsidR="00F91CBE" w:rsidTr="00D9498B">
        <w:trPr>
          <w:trHeight w:val="601"/>
        </w:trPr>
        <w:tc>
          <w:tcPr>
            <w:tcW w:w="15288" w:type="dxa"/>
            <w:gridSpan w:val="6"/>
          </w:tcPr>
          <w:p w:rsidR="00F91CBE" w:rsidRDefault="00F91CBE" w:rsidP="0018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BE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DC1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эффективности, адресности социальной помощи, качества и доступности предоставления социальных услуг</w:t>
            </w:r>
          </w:p>
          <w:p w:rsidR="00F91CBE" w:rsidRPr="00FD1309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536" w:type="dxa"/>
          </w:tcPr>
          <w:p w:rsidR="00F91CBE" w:rsidRPr="00265CDB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F91CBE" w:rsidRPr="00265CDB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3544" w:type="dxa"/>
            <w:gridSpan w:val="2"/>
          </w:tcPr>
          <w:p w:rsidR="00F91CBE" w:rsidRPr="00265CDB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265CDB" w:rsidRPr="00265CDB" w:rsidRDefault="00265CDB" w:rsidP="00265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D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«Социальная поддержка граждан муниципального района «Карымский район» на период 2020 – 2025 г.» осуществляется за счет средств бюджета Забайкальского края. Общий объем средств финансирования муниципальной программы «Социальная поддержка граждан муниципального района «Карымский район» на период 2020 – 2025 г.» за период 2021 г. </w:t>
            </w:r>
            <w:proofErr w:type="gramStart"/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составил  17101</w:t>
            </w:r>
            <w:proofErr w:type="gramEnd"/>
            <w:r w:rsidRPr="00265CDB">
              <w:rPr>
                <w:rFonts w:ascii="Times New Roman" w:hAnsi="Times New Roman" w:cs="Times New Roman"/>
                <w:sz w:val="24"/>
                <w:szCs w:val="24"/>
              </w:rPr>
              <w:t>,3  тыс. руб., целевые показатели достигнуты в полном объеме.</w:t>
            </w:r>
            <w:r w:rsidR="00DF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CBE" w:rsidRPr="00265CDB" w:rsidRDefault="00F91CBE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0B5323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0B5323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0B5323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0B5323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53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0B5323" w:rsidRDefault="00DF3B4B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Карымский отдел ГКУ «КЦСЗН» Забайкальского края в 2021 году предоставил следующие выплаты:</w:t>
            </w:r>
          </w:p>
          <w:p w:rsidR="00DF3B4B" w:rsidRPr="000B5323" w:rsidRDefault="00DF3B4B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</w:t>
            </w:r>
            <w:r w:rsidR="00E068A8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ежемесячное пособие по уходу за ребёнком до 1,5 лет, обратилось 298 человек;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</w:t>
            </w:r>
            <w:r w:rsidR="00F2124A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жемесячная денежная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выплата на ребенка от 3 до 7 лет обратилось 825 человек;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региональная социальная доплата к пенсии, обратилось 1798;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региональный материнский капитал на второго ребенка, обратилось 15 человек;</w:t>
            </w:r>
          </w:p>
          <w:p w:rsidR="00E068A8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ежемесячная денежная выплата </w:t>
            </w:r>
            <w:r w:rsidR="00620BD0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многодетным от 0-до </w:t>
            </w:r>
          </w:p>
          <w:p w:rsidR="00620BD0" w:rsidRPr="000B5323" w:rsidRDefault="00620BD0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3-х лет, обратилось 260 человек;</w:t>
            </w:r>
          </w:p>
          <w:p w:rsidR="00620BD0" w:rsidRPr="000B5323" w:rsidRDefault="00620BD0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ежемесячное выплата при рождении (усыновлении) 1-го ребенка (418-ФЗ), обратилось 126 человек;</w:t>
            </w:r>
          </w:p>
          <w:p w:rsidR="00620BD0" w:rsidRPr="000B5323" w:rsidRDefault="00620BD0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компенсация на оплату ЖКУ, обратилось 4189 человек</w:t>
            </w:r>
            <w:r w:rsidR="00F2124A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;</w:t>
            </w:r>
          </w:p>
          <w:p w:rsidR="00F2124A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ежемесячная денежная выплата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льготникам, 1836 человек;</w:t>
            </w:r>
          </w:p>
          <w:p w:rsidR="00F2124A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Ежемесячное пособие на </w:t>
            </w:r>
            <w:proofErr w:type="spellStart"/>
            <w:proofErr w:type="gramStart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реьенка</w:t>
            </w:r>
            <w:proofErr w:type="spellEnd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908 человек</w:t>
            </w:r>
          </w:p>
          <w:p w:rsidR="00F2124A" w:rsidRPr="000B5323" w:rsidRDefault="00F2124A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субсидия на оплату ЖКУ малоимущим семьям, 179 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lastRenderedPageBreak/>
              <w:t>человек;</w:t>
            </w:r>
          </w:p>
          <w:p w:rsidR="00F2124A" w:rsidRPr="000B5323" w:rsidRDefault="000B5323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- </w:t>
            </w:r>
            <w:r w:rsidR="00F2124A"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ГСП</w:t>
            </w: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осно.соц</w:t>
            </w:r>
            <w:proofErr w:type="spellEnd"/>
            <w:proofErr w:type="gramEnd"/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контракта, 90 человек;</w:t>
            </w:r>
          </w:p>
          <w:p w:rsidR="000B5323" w:rsidRPr="000B5323" w:rsidRDefault="000B5323" w:rsidP="000B5323">
            <w:pPr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</w:pPr>
            <w:r w:rsidRPr="000B5323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- единовременное пособие на ребенка, 150 человек.</w:t>
            </w:r>
          </w:p>
          <w:p w:rsidR="00E068A8" w:rsidRPr="000B5323" w:rsidRDefault="00E068A8" w:rsidP="000B53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F91CBE" w:rsidRPr="007B5894" w:rsidRDefault="00F91CBE" w:rsidP="009B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3544" w:type="dxa"/>
            <w:gridSpan w:val="2"/>
            <w:vAlign w:val="center"/>
          </w:tcPr>
          <w:p w:rsidR="00F91CBE" w:rsidRPr="007B5894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7B5894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7B5894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vAlign w:val="center"/>
          </w:tcPr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базе ГУСО КЦПДОПР «Прометей» Забайкальского края сформированы и ежедневно ведут свою работу клубы по интересам граждан старшего </w:t>
            </w:r>
            <w:proofErr w:type="gramStart"/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поколения :</w:t>
            </w:r>
            <w:proofErr w:type="gramEnd"/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клуб «Тетрадь домохозяйки»-14 человек, клуб компьютерной и мобильной грамотности «Навигатор»-12 человек, занятия с психологом-8 человек.</w:t>
            </w:r>
            <w:r w:rsidRPr="007B589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содержательного досуга пожилых людей является одним из направлений работы. С начала 2021 года были организованы и проведены следующие мероприятия: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Ежемесячно, для людей старшего поколения, центра активного долголетия «Славим возраст золотой», проводятся онлайн-занятия по Финансовой грамотности, лекции по обучению проводят специалисты Центрального банка РФ в рамках проекта «Финансовая грамотность для старшего поколения» (получены сертификаты о участии в мероприятиях Банка России по финансовой грамотности).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Занятия с психологом - проводит специалист учреждения ГУСО КЦПДОПР «Прометей», 4 раза в месяц.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Занятия клубов- «Тетрадь домохозяйки», «Компьютерная грамотность»-проводит специалист учреждения ГУСО КЦПДОПР «Прометей», 4 раза в месяц.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развлекательного характера</w:t>
            </w:r>
            <w:proofErr w:type="gramEnd"/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проведенные за 2021 год: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праздничное мероприятие «По страницам любимого советского кино»;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праздничная программа</w:t>
            </w:r>
            <w:proofErr w:type="gramEnd"/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посвященная празднованию дня защитника отечества и международного женского дня 8 марта «Весна идет!»;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викторина «День космонавтики. Космическая эпоха»;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 просмотр документального фильма «Ради памяти, ради жизни»;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видео обзор «Загадочный мир старинных вещей»;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выезд на природу;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 гражданами старшего поколения посетили концерт «Забайкальские узоры»;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международный день пожилых людей «Золотой возраст»;</w:t>
            </w:r>
          </w:p>
          <w:p w:rsidR="007B5894" w:rsidRPr="007B5894" w:rsidRDefault="007B5894" w:rsidP="007B58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B589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праздничная новогодняя программа (онлайн).</w:t>
            </w:r>
          </w:p>
          <w:p w:rsidR="00F91CBE" w:rsidRPr="007B5894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91CBE" w:rsidRPr="001B119B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3544" w:type="dxa"/>
            <w:gridSpan w:val="2"/>
          </w:tcPr>
          <w:p w:rsidR="00F91CBE" w:rsidRPr="001B119B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1B119B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1B119B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1B119B" w:rsidRPr="001B119B" w:rsidRDefault="001B119B" w:rsidP="001B11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</w:t>
            </w:r>
            <w:proofErr w:type="spellStart"/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Карымском</w:t>
            </w:r>
            <w:proofErr w:type="spellEnd"/>
            <w:r w:rsidRPr="001B119B">
              <w:rPr>
                <w:rFonts w:ascii="Times New Roman" w:hAnsi="Times New Roman" w:cs="Times New Roman"/>
                <w:sz w:val="24"/>
                <w:szCs w:val="24"/>
              </w:rPr>
              <w:t xml:space="preserve"> отделе ГКУ КЦЗН Забайкальского края было организовано </w:t>
            </w:r>
            <w:proofErr w:type="gramStart"/>
            <w:r w:rsidRPr="001B119B">
              <w:rPr>
                <w:rFonts w:ascii="Times New Roman" w:hAnsi="Times New Roman" w:cs="Times New Roman"/>
                <w:sz w:val="24"/>
                <w:szCs w:val="24"/>
              </w:rPr>
              <w:t>и  проведено</w:t>
            </w:r>
            <w:proofErr w:type="gramEnd"/>
            <w:r w:rsidRPr="001B119B">
              <w:rPr>
                <w:rFonts w:ascii="Times New Roman" w:hAnsi="Times New Roman" w:cs="Times New Roman"/>
                <w:sz w:val="24"/>
                <w:szCs w:val="24"/>
              </w:rPr>
              <w:t xml:space="preserve"> 8 Ярмарок вакансий и учебных рабочих мест, отраслевые ярмарки вакансий с участием предприятий сферы жилищно-коммунального хозяйства, предприятий Забайкальской железной дороги,  ярмарка вакансий с участием работодателей привлекающих иностранную рабочую силу, ярмарка вакансий для граждан, имеющих ограничения жизнедеятельности ( инвалидов).</w:t>
            </w:r>
          </w:p>
          <w:p w:rsidR="00F91CBE" w:rsidRPr="007E6ACA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</w:t>
            </w:r>
            <w:proofErr w:type="gramStart"/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 в</w:t>
            </w:r>
            <w:proofErr w:type="gramEnd"/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Карымский отдел ГКУ КЦЗН Забайкальского края за содействием в поиске подходящей работы обратилось 1070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D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Общий показатель трудоустройства в 2021оду составил 159 человек. 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Трудоустроено с помощью Центра занятости населения 102 гражданина, что составляет 10 %     обратившихся граждан в центр занятости населения за содействием в поиске подходящей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 состав обратившихся граждан:</w:t>
            </w:r>
          </w:p>
          <w:p w:rsidR="0073457B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молодежь в возрасте от 14-29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лет 367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12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457B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граждан, стремящихся возобновить трудовую деятельность после длительного перерыва 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одинокие родители;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- 646 женщины;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 чел. дети-сироты, дети оставшиеся, без попечения родителей </w:t>
            </w:r>
          </w:p>
          <w:p w:rsidR="0073457B" w:rsidRPr="004C3D00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возраста;</w:t>
            </w:r>
          </w:p>
          <w:p w:rsidR="0073457B" w:rsidRDefault="0073457B" w:rsidP="0073457B">
            <w:pPr>
              <w:jc w:val="both"/>
            </w:pPr>
            <w:r w:rsidRPr="004C3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трудоустройства ищущих работу граждан в 2021 году  составляет 9,5%.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Default="0073457B" w:rsidP="002B0E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22 безработных </w:t>
            </w:r>
            <w:proofErr w:type="gramStart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  направлены</w:t>
            </w:r>
            <w:proofErr w:type="gramEnd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профессиональное обучение и дополнительное профессиональное образование безработных граждан по профессиям: 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троллейбуса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gramStart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охранник 6 разряда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парикмахер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сварщик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(ДОПОГ)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с категории </w:t>
            </w:r>
            <w:proofErr w:type="gramStart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>В на</w:t>
            </w:r>
            <w:proofErr w:type="gramEnd"/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погрузчика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-1;</w:t>
            </w:r>
          </w:p>
          <w:p w:rsidR="0073457B" w:rsidRPr="00975C3E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-5;</w:t>
            </w:r>
          </w:p>
          <w:p w:rsidR="0073457B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5C3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-1.</w:t>
            </w:r>
          </w:p>
          <w:p w:rsidR="0073457B" w:rsidRDefault="0073457B" w:rsidP="007345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E">
              <w:rPr>
                <w:rFonts w:ascii="Times New Roman" w:eastAsia="Times New Roman" w:hAnsi="Times New Roman" w:cs="Times New Roman"/>
                <w:sz w:val="24"/>
                <w:szCs w:val="24"/>
              </w:rPr>
              <w:t>Из 22 безработных граждан, направленных на профессиональное обучение, успешно завершили обучение 21 человек.</w:t>
            </w:r>
          </w:p>
          <w:p w:rsidR="0073457B" w:rsidRDefault="0073457B" w:rsidP="00734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профессионального обучения безработных граждан, организуемого органами службы занятости, является повышение конкурентоспособности граждан на рынке труда, увеличение их возможностей в поиске достойно оплачиваемой работы (или доходного занятия). </w:t>
            </w:r>
          </w:p>
          <w:p w:rsidR="0073457B" w:rsidRDefault="0073457B" w:rsidP="0073457B">
            <w:pPr>
              <w:jc w:val="both"/>
            </w:pPr>
            <w:r w:rsidRPr="007E6651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из числа граждан, завершивших обучение, трудоустроились 15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6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Основными причинами не трудоустройства граждан после завершения ими обучения является отсутствие вакансий и необходимого стажа работы при трудоустройстве на определенные должности.   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Pr="0073457B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Общественные работы организуются в целях материальной поддержки безработных, сохранения мотивации к труду у лиц, имеющих длительный перерыв в работе или не имеющих опыта работы. Однако, кроме того, работодатели получают возможность решать другие, также важные для них проблемы – обеспечить кадрами те сферы общественно-полезной деятельности, в которых испытывается недостаток трудовых ресурсов.</w:t>
            </w:r>
          </w:p>
          <w:p w:rsidR="0073457B" w:rsidRPr="0073457B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</w:t>
            </w:r>
            <w:proofErr w:type="spellStart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Карымским</w:t>
            </w:r>
            <w:proofErr w:type="spellEnd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ГКУ КЦЗН Забайкальского края заключено с работодателями и предприятиями района 10 договоров, согласно которых трудоустроено 27 человек. Наибольшее количество граждан трудоустроено в марте месяце на сезонные работы в Карымский участок КГСАУ «</w:t>
            </w:r>
            <w:proofErr w:type="spellStart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73457B">
              <w:rPr>
                <w:rFonts w:ascii="Times New Roman" w:hAnsi="Times New Roman" w:cs="Times New Roman"/>
                <w:sz w:val="24"/>
                <w:szCs w:val="24"/>
              </w:rPr>
              <w:t xml:space="preserve">» в связи с пожароопасным периодом для очистки лесных делянок от порубочных остатков. </w:t>
            </w:r>
          </w:p>
          <w:p w:rsidR="0073457B" w:rsidRPr="00A5135F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период участия в общественных работах составил 1,9 месяца. Сумма средств работодателей затраченных на оплату временных работ в 2021 году составила 1783,2 </w:t>
            </w:r>
            <w:proofErr w:type="spellStart"/>
            <w:r w:rsidRPr="007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Сумма выплаченной материальной поддержка составила 10,6 </w:t>
            </w:r>
            <w:proofErr w:type="spellStart"/>
            <w:r w:rsidRPr="007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3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73457B" w:rsidRPr="00A5135F" w:rsidRDefault="002F4463" w:rsidP="002F446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работников, с которыми не заключены трудовые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«Карымский район»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  <w:r>
              <w:t xml:space="preserve"> 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с которыми заключены трудовые договоры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A513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3457B" w:rsidRPr="00A5135F" w:rsidRDefault="0073457B" w:rsidP="0073457B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3544" w:type="dxa"/>
            <w:gridSpan w:val="2"/>
          </w:tcPr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73457B" w:rsidRPr="00A5135F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73457B" w:rsidRPr="00A5135F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 2021 год трудоустройство несовершеннолетних граждан в возрасте от 14 до 18 лет в свободное от учебы время не производилось с связи с отказом в финансировании местного бюджета по данному направлению.</w:t>
            </w: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  <w:vAlign w:val="center"/>
          </w:tcPr>
          <w:p w:rsidR="0073457B" w:rsidRPr="0060323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39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  <w:vAlign w:val="center"/>
          </w:tcPr>
          <w:p w:rsidR="0073457B" w:rsidRPr="00FD1309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района, изменений в законодательстве, касающихся малого бизнеса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9405F" w:rsidRDefault="00142670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В течении отчетного периода проводилось консультирование субъектов малого и среднего предпринимательства через СМИ, на официальном сайте администрации муниципального района «Карымский район» и через группу предпринимателей по средствам мессенджера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73457B" w:rsidRPr="0079265E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9405F" w:rsidRDefault="0079265E" w:rsidP="0079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sz w:val="24"/>
              </w:rPr>
              <w:t xml:space="preserve">В Министерство экономического развития Забайкальского края администрацией муниципального района «Карымский район» актуализирован и направлен перечень инвестиционных проектов для включения в план реализации </w:t>
            </w:r>
            <w:r w:rsidR="00933BC0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675D0F">
              <w:rPr>
                <w:rFonts w:ascii="Times New Roman" w:hAnsi="Times New Roman" w:cs="Times New Roman"/>
                <w:sz w:val="24"/>
              </w:rPr>
              <w:t>рамках социально-экономического развития.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142670" w:rsidRDefault="00DD2FB7" w:rsidP="00443A35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>Семинары в 2021 году не проводились</w:t>
            </w:r>
            <w:r w:rsidR="00443A35" w:rsidRPr="00142670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ограничительными мероприятиями </w:t>
            </w:r>
            <w:r w:rsidR="00142670" w:rsidRPr="00142670">
              <w:rPr>
                <w:rFonts w:ascii="Times New Roman" w:hAnsi="Times New Roman" w:cs="Times New Roman"/>
                <w:sz w:val="24"/>
                <w:szCs w:val="24"/>
              </w:rPr>
              <w:t>связанных с пандемией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9265E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F8C" w:rsidRDefault="00B04F8C" w:rsidP="0079265E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администрации муниципального района «Карымский район» от 18.04.2017 года №132 «Об оценке регулирующего воздействия проектов муниципальных нормативных правовых актов и экспертизе муниципальных правовых актов муниципального района «Карымский район». </w:t>
            </w:r>
          </w:p>
          <w:p w:rsidR="0073457B" w:rsidRPr="0079265E" w:rsidRDefault="0079265E" w:rsidP="00B04F8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подготовленных заключений об оценке регулирующего воздействия в 2021 году </w:t>
            </w:r>
            <w:r w:rsidR="00B0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Pr="0079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0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НПА, которые содержат нормы образования, имущественных отношений и экономического развития.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предпринимателей по актуальной повестке  для бизнеса, </w:t>
            </w: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142670" w:rsidRDefault="0073457B" w:rsidP="0073457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</w:t>
            </w: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«Карымский район», совместно с Советом предпринимателей района и уполномоченного по защите прав предпринимателей в Забайкальском крае (на основании Соглашения о сотрудничестве)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142670" w:rsidRDefault="00DD2FB7" w:rsidP="00DD2FB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Совет предпринимателей не проводился в связи с </w:t>
            </w:r>
            <w:r w:rsidR="00142670" w:rsidRPr="00142670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ограничительными мероприятиями связанных с </w:t>
            </w:r>
            <w:r w:rsidR="00142670" w:rsidRPr="0014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пандемией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</w:t>
            </w:r>
            <w:proofErr w:type="gramStart"/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»,  совместно</w:t>
            </w:r>
            <w:proofErr w:type="gramEnd"/>
            <w:r w:rsidRPr="00271D88">
              <w:rPr>
                <w:rFonts w:ascii="Times New Roman" w:hAnsi="Times New Roman" w:cs="Times New Roman"/>
                <w:sz w:val="24"/>
                <w:szCs w:val="24"/>
              </w:rPr>
              <w:t xml:space="preserve"> с ЦПП</w:t>
            </w:r>
          </w:p>
          <w:p w:rsidR="0073457B" w:rsidRPr="00271D88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271D88" w:rsidRDefault="00DD2FB7" w:rsidP="0027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Совместно с ЦПП «Мой бизнес»</w:t>
            </w:r>
            <w:r w:rsidR="00271D88" w:rsidRPr="00271D8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информирование субъектов малого и среднего предпринимательства проводилось через СМИ, на официальном сайте администрации муниципального района «Карымский район» и через группу предпринимателей по средствам мессенджера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43A35" w:rsidRDefault="0073457B" w:rsidP="007345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43A35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43A35" w:rsidRDefault="00443A35" w:rsidP="00443A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муниципального района "Карымский район» от 25.08.2020 №560 «Об утверждении муниципальной программы «Развитие малого и среднего предпринимательства на территории муниципального района «Карымский район». Финансирование в 2021 году не осуществлялось. В течении отчетного периода проводилось консультирование субъектов малого и среднего предпринимательства через СМИ, на официальном сайте администрации муниципального района «Карымский район» и через группу предпринимателей по средствам мессенджера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271D88">
              <w:rPr>
                <w:rFonts w:ascii="Times New Roman" w:eastAsia="Calibri" w:hAnsi="Times New Roman" w:cs="Times New Roman"/>
              </w:rPr>
              <w:t xml:space="preserve">Реализация мероприятий по развитию </w:t>
            </w:r>
            <w:proofErr w:type="spellStart"/>
            <w:r w:rsidRPr="00271D88">
              <w:rPr>
                <w:rFonts w:ascii="Times New Roman" w:eastAsia="Calibri" w:hAnsi="Times New Roman" w:cs="Times New Roman"/>
              </w:rPr>
              <w:t>многоформатной</w:t>
            </w:r>
            <w:proofErr w:type="spellEnd"/>
            <w:r w:rsidRPr="00271D88">
              <w:rPr>
                <w:rFonts w:ascii="Times New Roman" w:eastAsia="Calibri" w:hAnsi="Times New Roman" w:cs="Times New Roman"/>
              </w:rPr>
              <w:t xml:space="preserve"> торговли в муниципальном районе</w:t>
            </w:r>
          </w:p>
          <w:p w:rsidR="0073457B" w:rsidRPr="00271D88" w:rsidRDefault="0073457B" w:rsidP="007345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271D88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271D88" w:rsidRDefault="00271D88" w:rsidP="007345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В 2021 году на территории городского поселения «Карымское» было проведено 3 специализированных непродовольственных ярмарки и 1 специализированная (сельскохозяйственная)</w:t>
            </w:r>
          </w:p>
        </w:tc>
      </w:tr>
      <w:tr w:rsidR="0073457B" w:rsidTr="00D9498B">
        <w:trPr>
          <w:trHeight w:val="329"/>
        </w:trPr>
        <w:tc>
          <w:tcPr>
            <w:tcW w:w="15288" w:type="dxa"/>
            <w:gridSpan w:val="6"/>
          </w:tcPr>
          <w:p w:rsidR="0073457B" w:rsidRPr="00FD130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участия личных подсобных хозяйств, крестьянских (фермерских) хозяйств в конкурсных отборах на предоставление грантов на создание и </w:t>
            </w:r>
            <w:r w:rsidRPr="00DD2F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(или) развитие крестьянского (фермерского) хозяйства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администрации муниципального района </w:t>
            </w:r>
            <w:r w:rsidRPr="00DD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pStyle w:val="ConsPlusNormal"/>
              <w:spacing w:beforeLines="60" w:before="144" w:after="1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2021 году ИП ГКФХ Муравьева Е.А. подавала документы на </w:t>
            </w: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получения средств </w:t>
            </w:r>
            <w:proofErr w:type="spellStart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направленных на развитие семейных ферм, но </w:t>
            </w:r>
            <w:r w:rsidRPr="00DD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набрала достаточное количество баллов. В текущем году ИП ГКФХ Муравьева Е.А. повторно подала документы на конкурс для получения средств гранта на развитие семейной животноводческой фермы.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в 2021 году составила 4972,5 га, в </w:t>
            </w:r>
            <w:proofErr w:type="spellStart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. 2370 зерновые культуры. Валовый сбор зерновых культур 4102 т. Производство скота и птицы на убой в живом весе во всех категориях хозяйств 1821 т. Производство молока 6375 т во всех категориях хозяйств. Поголовье сельскохозяйственных животных во всех категориях хозяйств: КРС 7370 голов, в </w:t>
            </w:r>
            <w:proofErr w:type="spellStart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. 3230 голов коров, свиней 1030 голов, овец и коз 4503 головы, лошадей 1799, птица 6914.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ведения сельскохозяйственного производства в области растениеводства и животноводства обратились: 2 юридических лица (ООО «Виктория», ООО «</w:t>
            </w:r>
            <w:proofErr w:type="spellStart"/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Урульгинское</w:t>
            </w:r>
            <w:proofErr w:type="spellEnd"/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»), 10 крестьянских (фермерских) хозяйств и 15 граждан ведущих личное подсобное хозяйство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сельскохозяйственным товаропроизводителям района о проведении курсов повышения квалификации и переподготовки кадров востребованных сельскохозяйственных профессий для формирования заявок на повышение квалификации, предоставление информации для выпускников школ в комитет образования района для поступления в аграрный институт, колледж, взаимодействие по вопросам трудоустройства с Центром занятости населения и сельскохозяйственными предприятиями.   </w:t>
            </w:r>
          </w:p>
        </w:tc>
      </w:tr>
      <w:tr w:rsidR="00DD2FB7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49405F" w:rsidRDefault="00DD2FB7" w:rsidP="00DD2F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jc w:val="center"/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FB7" w:rsidRPr="00DD2FB7" w:rsidRDefault="00DD2FB7" w:rsidP="00DD2F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сельскохозяйственные товаропроизводители района получили 9,174 млн. руб. государственной поддержки из федерльного и краевого бюджетов (в </w:t>
            </w:r>
            <w:proofErr w:type="spellStart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2FB7">
              <w:rPr>
                <w:rFonts w:ascii="Times New Roman" w:hAnsi="Times New Roman" w:cs="Times New Roman"/>
                <w:sz w:val="24"/>
                <w:szCs w:val="24"/>
              </w:rPr>
              <w:t xml:space="preserve">. субсидии поддержку отрасли растениеводства и животноводства)  </w:t>
            </w:r>
          </w:p>
        </w:tc>
      </w:tr>
      <w:tr w:rsidR="0073457B" w:rsidTr="00D9498B">
        <w:trPr>
          <w:trHeight w:val="316"/>
        </w:trPr>
        <w:tc>
          <w:tcPr>
            <w:tcW w:w="15288" w:type="dxa"/>
            <w:gridSpan w:val="6"/>
          </w:tcPr>
          <w:p w:rsidR="0073457B" w:rsidRPr="00DD2FB7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B7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81DCB" w:rsidRDefault="0073457B" w:rsidP="007345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инвестиционных проектов субъектами малого и среднего предпринимательства, направленных на </w:t>
            </w: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781DCB" w:rsidRDefault="0073457B" w:rsidP="0073457B">
            <w:pPr>
              <w:jc w:val="center"/>
              <w:rPr>
                <w:sz w:val="24"/>
                <w:szCs w:val="24"/>
              </w:rPr>
            </w:pP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администрации </w:t>
            </w: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781DCB" w:rsidRDefault="00781DC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 реализован инвестиционный проект  ИП Карпова М.А. «Создание предприятия по производству модульных котельных в </w:t>
            </w:r>
            <w:proofErr w:type="spellStart"/>
            <w:r w:rsidRPr="00781DCB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781DC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края, </w:t>
            </w:r>
            <w:r w:rsidRPr="0078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для реализации проекта».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6D6CA2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6D6CA2" w:rsidRDefault="0073457B" w:rsidP="0073457B">
            <w:pPr>
              <w:jc w:val="center"/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7B" w:rsidRPr="0049405F" w:rsidRDefault="00271D88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88">
              <w:rPr>
                <w:rFonts w:ascii="Times New Roman" w:hAnsi="Times New Roman" w:cs="Times New Roman"/>
                <w:sz w:val="24"/>
                <w:szCs w:val="24"/>
              </w:rPr>
              <w:t>В 2021 году на территории городского поселения «Карымское» было проведено 3 специализированных непродовольственных ярмарки и 1 специализированная (сельскохозяйственная)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49405F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8D4781" w:rsidRDefault="0073457B" w:rsidP="0073457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7B" w:rsidRPr="008D4781" w:rsidRDefault="0073457B" w:rsidP="0073457B">
            <w:pPr>
              <w:jc w:val="center"/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781" w:rsidRPr="008D4781" w:rsidRDefault="008D4781" w:rsidP="008D4781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в 2021 году добычу полезных ископаемых </w:t>
            </w:r>
            <w:proofErr w:type="gramStart"/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осуществляли  6</w:t>
            </w:r>
            <w:proofErr w:type="gramEnd"/>
            <w:r w:rsidRPr="008D4781">
              <w:rPr>
                <w:rFonts w:ascii="Times New Roman" w:hAnsi="Times New Roman" w:cs="Times New Roman"/>
                <w:sz w:val="24"/>
                <w:szCs w:val="24"/>
              </w:rPr>
              <w:t xml:space="preserve"> старательских артелей.</w:t>
            </w:r>
          </w:p>
          <w:p w:rsidR="008D4781" w:rsidRPr="008D4781" w:rsidRDefault="008D4781" w:rsidP="008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81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</w:t>
            </w:r>
            <w:proofErr w:type="gramStart"/>
            <w:r w:rsidRPr="008D4781">
              <w:rPr>
                <w:rFonts w:ascii="Times New Roman" w:hAnsi="Times New Roman" w:cs="Times New Roman"/>
                <w:sz w:val="24"/>
                <w:szCs w:val="24"/>
              </w:rPr>
              <w:t>продукции  в</w:t>
            </w:r>
            <w:proofErr w:type="gramEnd"/>
            <w:r w:rsidRPr="008D4781">
              <w:rPr>
                <w:rFonts w:ascii="Times New Roman" w:hAnsi="Times New Roman" w:cs="Times New Roman"/>
                <w:sz w:val="24"/>
                <w:szCs w:val="24"/>
              </w:rPr>
              <w:t xml:space="preserve"> сфере добычи составил по итогам года  2254,49 млн.  рублей, в натуральном выражении 524,3    кг. Стоимость одного грамма золота по итогам 2021 года составила 4300 рублей. </w:t>
            </w:r>
          </w:p>
          <w:p w:rsidR="0073457B" w:rsidRPr="008D4781" w:rsidRDefault="0073457B" w:rsidP="007345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  <w:vAlign w:val="center"/>
          </w:tcPr>
          <w:p w:rsidR="0073457B" w:rsidRPr="0060323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73457B" w:rsidTr="00D9498B">
        <w:trPr>
          <w:trHeight w:val="601"/>
        </w:trPr>
        <w:tc>
          <w:tcPr>
            <w:tcW w:w="15288" w:type="dxa"/>
            <w:gridSpan w:val="6"/>
          </w:tcPr>
          <w:p w:rsidR="0073457B" w:rsidRPr="00FD1309" w:rsidRDefault="0073457B" w:rsidP="0073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создания современной, надежной системы жизнеобеспечения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36" w:type="dxa"/>
          </w:tcPr>
          <w:p w:rsidR="0073457B" w:rsidRPr="0049405F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3544" w:type="dxa"/>
            <w:gridSpan w:val="2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73457B" w:rsidRPr="0049405F" w:rsidRDefault="0073457B" w:rsidP="002F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запланировано выдать 15 свидетельств на </w:t>
            </w:r>
            <w:proofErr w:type="gramStart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приобретение  (</w:t>
            </w:r>
            <w:proofErr w:type="gramEnd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строительство) жилого помещения на сумму 7 979 895,0 рублей. Выдано 14 свидетельств на сумму 7599900,0 рублей. 1 свидетельство на сумму 379995 будет выдано после внесение изменений в список </w:t>
            </w:r>
            <w:proofErr w:type="gramStart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претендентов  Министерством</w:t>
            </w:r>
            <w:proofErr w:type="gramEnd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строительства. Из общего числа выданных свидетельств  7 семей реализовали свидетельства на покупку (строительства) жилых помещения общей площадью 401,0 </w:t>
            </w:r>
            <w:proofErr w:type="spellStart"/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11B7">
              <w:t>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</w:tcPr>
          <w:p w:rsidR="0073457B" w:rsidRPr="0049405F" w:rsidRDefault="0073457B" w:rsidP="0073457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на территории муниципальных образований</w:t>
            </w:r>
          </w:p>
        </w:tc>
        <w:tc>
          <w:tcPr>
            <w:tcW w:w="3544" w:type="dxa"/>
            <w:gridSpan w:val="2"/>
          </w:tcPr>
          <w:p w:rsidR="0073457B" w:rsidRPr="0049405F" w:rsidRDefault="0073457B" w:rsidP="007345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6379" w:type="dxa"/>
          </w:tcPr>
          <w:p w:rsidR="0073457B" w:rsidRPr="007E6ACA" w:rsidRDefault="0073457B" w:rsidP="002F44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 состоянию на 01.01.2021г. в реестре муниципального имущества муниципального района «Карымский район» учтено 150 объектов недвижимого имущества, из них: 57% общего количества объектов муниципальной собственности составляют объекты недвижимого имущества, закрепленные за муниципальными </w:t>
            </w: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учреждениями района, 43 % составляет имущество казны. В соответствии с положением о порядке управления и распоряжения имуществом, находящимся в муниципальной собственности муниципального района</w:t>
            </w:r>
          </w:p>
          <w:p w:rsidR="0073457B" w:rsidRPr="0049405F" w:rsidRDefault="0073457B" w:rsidP="002F4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«Карымский район» Комитетом по управлению имуществом, в целях выявления неиспользуемого, неэффективно используемого имущества, актуализации сведений об имуществе, содержащихся в реестре муниципальной собственности, ежегодно проводится инвентаризация муниципального имущества закрепленного за муниципальными учреждениями района и имущества казны. Инвентаризации имущества муниципальной собственности проводится за прошедший год. Срок завершения проведения инвентаризации определен 31 марта 2022г.</w:t>
            </w:r>
          </w:p>
        </w:tc>
      </w:tr>
      <w:tr w:rsidR="0073457B" w:rsidTr="00D9498B">
        <w:trPr>
          <w:gridAfter w:val="1"/>
          <w:wAfter w:w="12" w:type="dxa"/>
          <w:trHeight w:val="601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3457B" w:rsidRPr="0049405F" w:rsidRDefault="0073457B" w:rsidP="0073457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3544" w:type="dxa"/>
            <w:gridSpan w:val="2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73457B" w:rsidRPr="0049405F" w:rsidRDefault="0073457B" w:rsidP="007345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6379" w:type="dxa"/>
          </w:tcPr>
          <w:p w:rsidR="0073457B" w:rsidRPr="007E6ACA" w:rsidRDefault="0073457B" w:rsidP="002F44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Переучет земель сельскохозяйственного назначения в 2021 году не осуществлялся</w:t>
            </w:r>
          </w:p>
        </w:tc>
      </w:tr>
      <w:tr w:rsidR="0073457B" w:rsidRPr="001F09E3" w:rsidTr="00D9498B">
        <w:tc>
          <w:tcPr>
            <w:tcW w:w="15288" w:type="dxa"/>
            <w:gridSpan w:val="6"/>
          </w:tcPr>
          <w:p w:rsidR="0073457B" w:rsidRPr="00121404" w:rsidRDefault="0073457B" w:rsidP="007345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404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73457B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55" w:type="dxa"/>
            <w:gridSpan w:val="2"/>
          </w:tcPr>
          <w:p w:rsidR="0073457B" w:rsidRPr="0049405F" w:rsidRDefault="0073457B" w:rsidP="0073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подпрограммы «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2725" w:type="dxa"/>
          </w:tcPr>
          <w:p w:rsidR="0073457B" w:rsidRPr="0049405F" w:rsidRDefault="0073457B" w:rsidP="0073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73457B" w:rsidRPr="007E6ACA" w:rsidRDefault="0073457B" w:rsidP="002F44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2021г выполнены работы по содержанию и ремонту автомобильных дорог и искусственных сооружений местного значения на сумму 31369,49 тыс. рублей из </w:t>
            </w:r>
            <w:proofErr w:type="gram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них:  Федеральный</w:t>
            </w:r>
            <w:proofErr w:type="gram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бюджет -21491,27 тыс. руб. Местный бюджет -9878,22 </w:t>
            </w:r>
            <w:proofErr w:type="spellStart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3457B" w:rsidRPr="007E6ACA" w:rsidRDefault="0073457B" w:rsidP="002F446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 дорог – 6,65 км.</w:t>
            </w:r>
          </w:p>
          <w:p w:rsidR="0073457B" w:rsidRPr="007E6ACA" w:rsidRDefault="0073457B" w:rsidP="002F44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дорог - 39,907 км.</w:t>
            </w:r>
          </w:p>
        </w:tc>
      </w:tr>
      <w:tr w:rsidR="00CE612E" w:rsidRPr="007E6ACA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B8265B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</w:tcPr>
          <w:p w:rsidR="00CE612E" w:rsidRPr="006D6CA2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D6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CE612E" w:rsidRPr="006D6CA2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E612E" w:rsidRPr="006D6CA2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2151FA" w:rsidRDefault="00CE612E" w:rsidP="002151FA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дорог местного значения в </w:t>
            </w:r>
            <w:proofErr w:type="spell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- 4 255,4 </w:t>
            </w:r>
            <w:proofErr w:type="spell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2E" w:rsidRPr="002151FA" w:rsidRDefault="00CE612E" w:rsidP="002151FA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 программе ЦЭР</w:t>
            </w:r>
          </w:p>
          <w:p w:rsidR="00CE612E" w:rsidRPr="002151FA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п.Карымское,ул</w:t>
            </w:r>
            <w:proofErr w:type="spellEnd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- 17 473,7 </w:t>
            </w:r>
            <w:proofErr w:type="spellStart"/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7B5894" w:rsidRDefault="007B5894" w:rsidP="007B5894">
            <w:pPr>
              <w:pStyle w:val="a7"/>
              <w:spacing w:before="0" w:beforeAutospacing="0" w:after="0" w:afterAutospacing="0"/>
              <w:ind w:firstLine="607"/>
              <w:jc w:val="both"/>
              <w:rPr>
                <w:bCs/>
                <w:kern w:val="36"/>
              </w:rPr>
            </w:pPr>
          </w:p>
          <w:p w:rsidR="007B5894" w:rsidRDefault="00CE612E" w:rsidP="007B5894">
            <w:pPr>
              <w:pStyle w:val="a7"/>
              <w:spacing w:before="0" w:beforeAutospacing="0" w:after="0" w:afterAutospacing="0"/>
              <w:ind w:firstLine="607"/>
              <w:jc w:val="both"/>
              <w:rPr>
                <w:bCs/>
                <w:kern w:val="36"/>
              </w:rPr>
            </w:pPr>
            <w:r w:rsidRPr="00943D93">
              <w:rPr>
                <w:bCs/>
                <w:kern w:val="36"/>
              </w:rPr>
              <w:t>В области обеспечения безопасности дорожного движения в 2021 году администрацией городского поселения «</w:t>
            </w:r>
            <w:proofErr w:type="spellStart"/>
            <w:r w:rsidRPr="00943D93">
              <w:rPr>
                <w:bCs/>
                <w:kern w:val="36"/>
              </w:rPr>
              <w:t>Дарасунское</w:t>
            </w:r>
            <w:proofErr w:type="spellEnd"/>
            <w:r w:rsidRPr="00943D93">
              <w:rPr>
                <w:bCs/>
                <w:kern w:val="36"/>
              </w:rPr>
              <w:t>» заключены и исполнены:</w:t>
            </w:r>
          </w:p>
          <w:p w:rsidR="00CE612E" w:rsidRPr="00943D93" w:rsidRDefault="00CE612E" w:rsidP="007B5894">
            <w:pPr>
              <w:pStyle w:val="a7"/>
              <w:spacing w:before="0" w:beforeAutospacing="0" w:after="0" w:afterAutospacing="0"/>
              <w:ind w:firstLine="60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43D93">
              <w:rPr>
                <w:color w:val="000000"/>
              </w:rPr>
              <w:t xml:space="preserve">муниципальный контракт № ЧС.2021.04 Восстановительные работы на автомобильной дороге А-166 Чита - Забайкальск с Китайской народной республикой км 60+300 – км 66+550 в </w:t>
            </w:r>
            <w:proofErr w:type="spellStart"/>
            <w:r w:rsidRPr="00943D93">
              <w:rPr>
                <w:color w:val="000000"/>
              </w:rPr>
              <w:t>Карымском</w:t>
            </w:r>
            <w:proofErr w:type="spellEnd"/>
            <w:r w:rsidRPr="00943D93">
              <w:rPr>
                <w:color w:val="000000"/>
              </w:rPr>
              <w:t xml:space="preserve"> районе Забайкальского края (в целях ликвидации последствий чрезвычайной ситуации, вызванной ливневыми дождями летом 2021 года) на сумму субсидий Забайкальского края в размере 4 107,6 тыс. руб. (стоимость ремонта дороги).</w:t>
            </w:r>
          </w:p>
          <w:p w:rsidR="00CE612E" w:rsidRPr="00943D93" w:rsidRDefault="00CE612E" w:rsidP="002151F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 xml:space="preserve">униципальный контракт №ЧС.2021.03 от 21.07.2021 года ремонт дороги общего пользования </w:t>
            </w:r>
            <w:proofErr w:type="gramStart"/>
            <w:r w:rsidRPr="00943D93">
              <w:rPr>
                <w:color w:val="000000"/>
              </w:rPr>
              <w:t>пгт.Дарасун</w:t>
            </w:r>
            <w:proofErr w:type="gramEnd"/>
            <w:r w:rsidRPr="00943D93">
              <w:rPr>
                <w:color w:val="000000"/>
              </w:rPr>
              <w:t xml:space="preserve"> Карымского района Забайкальского края (в целях ликвидации последствий чрезвычайной ситуации, вызванной ливневыми дождями летом 2021 года) (1544644,80 рублей)</w:t>
            </w:r>
          </w:p>
          <w:p w:rsidR="00CE612E" w:rsidRPr="00943D93" w:rsidRDefault="00CE612E" w:rsidP="002151F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 xml:space="preserve">униципальный контракт №ЧС.2021.05 Ремонт дороги общего пользования </w:t>
            </w:r>
            <w:proofErr w:type="gramStart"/>
            <w:r w:rsidRPr="00943D93">
              <w:rPr>
                <w:color w:val="000000"/>
              </w:rPr>
              <w:t>пгт.Дарасун</w:t>
            </w:r>
            <w:proofErr w:type="gramEnd"/>
            <w:r w:rsidRPr="00943D93">
              <w:rPr>
                <w:color w:val="000000"/>
              </w:rPr>
              <w:t xml:space="preserve"> Карымского района Забайкальского края (в целях ликвидации последствий чрезвычайной ситуации, вызванной ливневыми дождями летом 2021 года) (сумма контракта 252 210,38 рублей)</w:t>
            </w:r>
          </w:p>
          <w:p w:rsidR="00CE612E" w:rsidRPr="00943D93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муниципальный контракт </w:t>
            </w:r>
            <w:r w:rsidRPr="00943D93">
              <w:rPr>
                <w:color w:val="000000"/>
              </w:rPr>
              <w:t xml:space="preserve">МК.2021.14 ИП </w:t>
            </w:r>
            <w:proofErr w:type="spellStart"/>
            <w:r w:rsidRPr="00943D93">
              <w:rPr>
                <w:color w:val="000000"/>
              </w:rPr>
              <w:t>Цырендоржиева</w:t>
            </w:r>
            <w:proofErr w:type="spellEnd"/>
            <w:r w:rsidRPr="00943D93">
              <w:rPr>
                <w:color w:val="000000"/>
              </w:rPr>
              <w:t xml:space="preserve"> Оксана </w:t>
            </w:r>
            <w:proofErr w:type="spellStart"/>
            <w:r w:rsidRPr="00943D93">
              <w:rPr>
                <w:color w:val="000000"/>
              </w:rPr>
              <w:t>Батоевна</w:t>
            </w:r>
            <w:proofErr w:type="spellEnd"/>
            <w:r w:rsidRPr="00943D93">
              <w:rPr>
                <w:color w:val="000000"/>
              </w:rPr>
              <w:t xml:space="preserve"> ремонт дорог общего пользования местного значения </w:t>
            </w:r>
            <w:proofErr w:type="spellStart"/>
            <w:r w:rsidRPr="00943D93">
              <w:rPr>
                <w:color w:val="000000"/>
              </w:rPr>
              <w:t>ул.Заречная</w:t>
            </w:r>
            <w:proofErr w:type="spellEnd"/>
            <w:r w:rsidRPr="00943D93">
              <w:rPr>
                <w:color w:val="000000"/>
              </w:rPr>
              <w:t xml:space="preserve">, Островская, Набережная </w:t>
            </w:r>
            <w:proofErr w:type="gramStart"/>
            <w:r w:rsidRPr="00943D93">
              <w:rPr>
                <w:color w:val="000000"/>
              </w:rPr>
              <w:t>пгт.Дарасун</w:t>
            </w:r>
            <w:proofErr w:type="gramEnd"/>
            <w:r w:rsidRPr="00943D93">
              <w:rPr>
                <w:color w:val="000000"/>
              </w:rPr>
              <w:t>.(382853,31 рублей).</w:t>
            </w:r>
          </w:p>
          <w:p w:rsidR="00CE612E" w:rsidRPr="00943D93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>униципальный контракт № М.2021. 4836-ЭА Ремонт дороги общего пользования местного значения городского поселения «</w:t>
            </w:r>
            <w:proofErr w:type="spellStart"/>
            <w:r w:rsidRPr="00943D93">
              <w:rPr>
                <w:color w:val="000000"/>
              </w:rPr>
              <w:t>Дарасунское</w:t>
            </w:r>
            <w:proofErr w:type="spellEnd"/>
            <w:r w:rsidRPr="00943D93">
              <w:rPr>
                <w:color w:val="000000"/>
              </w:rPr>
              <w:t xml:space="preserve">», расположенная по адресу: РФ, Забайкальский край, ул. Советская (включая съезд от </w:t>
            </w:r>
            <w:proofErr w:type="spellStart"/>
            <w:r w:rsidRPr="00943D93">
              <w:rPr>
                <w:color w:val="000000"/>
              </w:rPr>
              <w:lastRenderedPageBreak/>
              <w:t>ул.Почтовая</w:t>
            </w:r>
            <w:proofErr w:type="spellEnd"/>
            <w:r w:rsidRPr="00943D9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943D93">
              <w:rPr>
                <w:color w:val="000000"/>
              </w:rPr>
              <w:t>(сумма 2381937,26 рублей)</w:t>
            </w:r>
          </w:p>
          <w:p w:rsidR="00CE612E" w:rsidRPr="00943D93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>униципальный контракт № М.2021. 7094-ЗПвЭФ Ремонт дороги общего пользования местного значения городского поселения «</w:t>
            </w:r>
            <w:proofErr w:type="spellStart"/>
            <w:r w:rsidRPr="00943D93">
              <w:rPr>
                <w:color w:val="000000"/>
              </w:rPr>
              <w:t>Дарасунское</w:t>
            </w:r>
            <w:proofErr w:type="spellEnd"/>
            <w:r w:rsidRPr="00943D93">
              <w:rPr>
                <w:color w:val="000000"/>
              </w:rPr>
              <w:t>», расположенная по адресу: РФ, Забайкальский край, ул. Сосновая</w:t>
            </w:r>
          </w:p>
          <w:p w:rsidR="00CE612E" w:rsidRDefault="00CE612E" w:rsidP="002151FA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943D93">
              <w:rPr>
                <w:color w:val="000000"/>
              </w:rPr>
              <w:t xml:space="preserve">униципальный контракт № М.2021.8635-ЗЭА Текущее содержание дорог общего пользования местного значения в </w:t>
            </w:r>
            <w:proofErr w:type="spellStart"/>
            <w:r w:rsidRPr="00943D93">
              <w:rPr>
                <w:color w:val="000000"/>
              </w:rPr>
              <w:t>пгт</w:t>
            </w:r>
            <w:proofErr w:type="spellEnd"/>
            <w:r w:rsidR="00E77CBA">
              <w:rPr>
                <w:color w:val="000000"/>
              </w:rPr>
              <w:t>.</w:t>
            </w:r>
            <w:r w:rsidRPr="00943D93">
              <w:rPr>
                <w:color w:val="000000"/>
              </w:rPr>
              <w:t xml:space="preserve"> Дарасун муниципального района «Карымский район» Забайкальского края (1500000 рублей). В городском поселении «</w:t>
            </w:r>
            <w:proofErr w:type="spellStart"/>
            <w:r w:rsidRPr="00943D93">
              <w:rPr>
                <w:color w:val="000000"/>
              </w:rPr>
              <w:t>Дарасунское</w:t>
            </w:r>
            <w:proofErr w:type="spellEnd"/>
            <w:r w:rsidRPr="00943D93">
              <w:rPr>
                <w:color w:val="000000"/>
              </w:rPr>
              <w:t>» в результате содержания дорог, в целях безопасности дорожного движения, обновлены дорожные разметки, в зимнее время проводится уборка снега с дорожного покрытия и обочин, установлены необходимые дорожные знаки, проводится ямочный ремонт дорог с грунтовым покрытием.</w:t>
            </w:r>
          </w:p>
          <w:p w:rsidR="002151FA" w:rsidRDefault="002151FA" w:rsidP="002151FA">
            <w:pPr>
              <w:pStyle w:val="a4"/>
              <w:ind w:left="0" w:firstLine="462"/>
              <w:jc w:val="both"/>
              <w:rPr>
                <w:color w:val="000000"/>
              </w:rPr>
            </w:pPr>
          </w:p>
          <w:p w:rsidR="002151FA" w:rsidRPr="00943D93" w:rsidRDefault="002151FA" w:rsidP="002151FA">
            <w:pPr>
              <w:pStyle w:val="a4"/>
              <w:ind w:left="0"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содержание и ремонт автомобильных дорог в </w:t>
            </w:r>
            <w:proofErr w:type="spellStart"/>
            <w:r>
              <w:rPr>
                <w:color w:val="000000"/>
              </w:rPr>
              <w:t>п.Курорт</w:t>
            </w:r>
            <w:proofErr w:type="spellEnd"/>
            <w:r>
              <w:rPr>
                <w:color w:val="000000"/>
              </w:rPr>
              <w:t>-Дарасун потрачено 1210,4 тыс. руб.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B8265B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5355" w:type="dxa"/>
            <w:gridSpan w:val="2"/>
          </w:tcPr>
          <w:p w:rsidR="00CE612E" w:rsidRPr="00B8265B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2725" w:type="dxa"/>
          </w:tcPr>
          <w:p w:rsidR="00CE612E" w:rsidRPr="00B8265B" w:rsidRDefault="00CE612E" w:rsidP="00CE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7E6ACA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t>В 2021 году проектно-сметная документация на ремонт автодорог не изготавливалась.</w:t>
            </w:r>
            <w:r w:rsidRPr="00F61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AD69C4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355" w:type="dxa"/>
            <w:gridSpan w:val="2"/>
          </w:tcPr>
          <w:p w:rsidR="00CE612E" w:rsidRPr="002F4463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44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Pr="002F44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F446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Pr="002F44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  <w:r w:rsidRPr="002F446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CE612E" w:rsidRPr="002F4463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Одел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2F4463" w:rsidRDefault="00CE612E" w:rsidP="00CE612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63">
              <w:rPr>
                <w:rFonts w:ascii="Times New Roman" w:hAnsi="Times New Roman" w:cs="Times New Roman"/>
                <w:sz w:val="24"/>
                <w:szCs w:val="24"/>
              </w:rPr>
              <w:t>В 2021 году конкурс на право пассажирских перевозок не проводился.</w:t>
            </w:r>
          </w:p>
        </w:tc>
      </w:tr>
      <w:tr w:rsidR="00CE612E" w:rsidRPr="001F09E3" w:rsidTr="00D9498B">
        <w:tc>
          <w:tcPr>
            <w:tcW w:w="15288" w:type="dxa"/>
            <w:gridSpan w:val="6"/>
          </w:tcPr>
          <w:p w:rsidR="00CE612E" w:rsidRPr="00FB5CA8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8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355" w:type="dxa"/>
            <w:gridSpan w:val="2"/>
          </w:tcPr>
          <w:p w:rsidR="00CE612E" w:rsidRPr="002151FA" w:rsidRDefault="00CE612E" w:rsidP="00CE612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«Модернизация объектов коммунальной </w:t>
            </w:r>
            <w:r w:rsidRPr="0021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инфраструктуры» Государственной программы Забайкальского края «Развитие жилищно- коммунального хозяйства Забайкальского края»</w:t>
            </w:r>
          </w:p>
        </w:tc>
        <w:tc>
          <w:tcPr>
            <w:tcW w:w="2725" w:type="dxa"/>
          </w:tcPr>
          <w:p w:rsidR="00CE612E" w:rsidRPr="002151FA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</w:t>
            </w:r>
            <w:r w:rsidRPr="0021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муниципального района «Карымский район»</w:t>
            </w:r>
          </w:p>
          <w:p w:rsidR="00CE612E" w:rsidRPr="002151FA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F61241" w:rsidRDefault="00CE612E" w:rsidP="002151FA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теплотрасс:</w:t>
            </w:r>
          </w:p>
          <w:p w:rsidR="00CE612E" w:rsidRPr="00F61241" w:rsidRDefault="00E77CBA" w:rsidP="0021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612E" w:rsidRPr="00F61241">
              <w:rPr>
                <w:rFonts w:ascii="Times New Roman" w:hAnsi="Times New Roman" w:cs="Times New Roman"/>
                <w:sz w:val="24"/>
                <w:szCs w:val="24"/>
              </w:rPr>
              <w:t>, ул. Ленинградская, 65 – 1 349,4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CE612E" w:rsidRPr="00F61241" w:rsidRDefault="00CE612E" w:rsidP="0021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Карымское, ул. Верхняя, 5,14 – 1 554,3</w:t>
            </w:r>
            <w:r w:rsidR="0021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CE612E" w:rsidRDefault="00E77CBA" w:rsidP="0021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612E" w:rsidRPr="00F61241">
              <w:rPr>
                <w:rFonts w:ascii="Times New Roman" w:hAnsi="Times New Roman" w:cs="Times New Roman"/>
                <w:sz w:val="24"/>
                <w:szCs w:val="24"/>
              </w:rPr>
              <w:t>, ул. Верхняя, 13 – 2</w:t>
            </w:r>
            <w:r w:rsidR="002151FA">
              <w:rPr>
                <w:rFonts w:ascii="Times New Roman" w:hAnsi="Times New Roman" w:cs="Times New Roman"/>
                <w:sz w:val="24"/>
                <w:szCs w:val="24"/>
              </w:rPr>
              <w:t xml:space="preserve"> 450 </w:t>
            </w:r>
            <w:proofErr w:type="spellStart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1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2E" w:rsidRPr="00CE612E" w:rsidRDefault="00CE612E" w:rsidP="002151FA">
            <w:pPr>
              <w:suppressAutoHyphens/>
              <w:ind w:firstLine="462"/>
              <w:jc w:val="both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2021 году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</w:t>
            </w:r>
            <w:r w:rsidR="00E77CBA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п. Дарасун </w:t>
            </w:r>
            <w:r w:rsidR="00E77CBA"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были</w:t>
            </w:r>
            <w:r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выполнены следующие мероприятия:</w:t>
            </w:r>
          </w:p>
          <w:p w:rsidR="00CE612E" w:rsidRPr="00CE612E" w:rsidRDefault="00CE612E" w:rsidP="00CE612E">
            <w:pPr>
              <w:suppressAutoHyphens/>
              <w:jc w:val="both"/>
              <w:rPr>
                <w:rFonts w:ascii="Times New Roman" w:eastAsia="NSimSun" w:hAnsi="Times New Roman" w:cs="Arial"/>
                <w:sz w:val="24"/>
                <w:szCs w:val="24"/>
                <w:highlight w:val="white"/>
                <w:lang w:bidi="hi-IN"/>
              </w:rPr>
            </w:pPr>
            <w:r w:rsidRPr="00CE61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1. Ремонт </w:t>
            </w:r>
            <w:r w:rsidRPr="00CE612E">
              <w:rPr>
                <w:rFonts w:ascii="Times New Roman" w:eastAsia="NSimSun" w:hAnsi="Times New Roman" w:cs="Arial"/>
                <w:sz w:val="24"/>
                <w:szCs w:val="24"/>
                <w:shd w:val="clear" w:color="auto" w:fill="FFFFFF"/>
                <w:lang w:eastAsia="zh-CN" w:bidi="hi-IN"/>
              </w:rPr>
              <w:t xml:space="preserve">участков сетей водоснабжения протяженностью 234 м от ТК25 до здания школы и от ТК28 до здания начальной школы, диаметр труб 50мм. и теплоснабжения диаметр труб 108 протяженностью 29м. в двухтрубном исчислении от ТК-25 до ТК-25а, диаметр 89 протяженностью 26м. в двухтрубном исчислении от ТК-25а до ТК-26, диаметр 89 протяженностью 56м. в двухтрубном исчислении от ТК-26 до здания школы, от ТК-28 до здания начальной школы диаметр 57 протяженностью 123м — на </w:t>
            </w:r>
            <w:r w:rsidR="00E77CBA" w:rsidRPr="00CE612E">
              <w:rPr>
                <w:rFonts w:ascii="Times New Roman" w:eastAsia="NSimSun" w:hAnsi="Times New Roman" w:cs="Arial"/>
                <w:sz w:val="24"/>
                <w:szCs w:val="24"/>
                <w:shd w:val="clear" w:color="auto" w:fill="FFFFFF"/>
                <w:lang w:eastAsia="zh-CN" w:bidi="hi-IN"/>
              </w:rPr>
              <w:t>сумму 1</w:t>
            </w:r>
            <w:r w:rsidRPr="00CE612E">
              <w:rPr>
                <w:rFonts w:ascii="Times New Roman" w:eastAsia="NSimSun" w:hAnsi="Times New Roman" w:cs="Arial"/>
                <w:sz w:val="24"/>
                <w:szCs w:val="24"/>
                <w:highlight w:val="white"/>
                <w:lang w:bidi="hi-IN"/>
              </w:rPr>
              <w:t> 527 350,</w:t>
            </w:r>
            <w:r w:rsidR="00E77CBA" w:rsidRPr="00CE612E">
              <w:rPr>
                <w:rFonts w:ascii="Times New Roman" w:eastAsia="NSimSun" w:hAnsi="Times New Roman" w:cs="Arial"/>
                <w:sz w:val="24"/>
                <w:szCs w:val="24"/>
                <w:highlight w:val="white"/>
                <w:lang w:bidi="hi-IN"/>
              </w:rPr>
              <w:t>00 руб.</w:t>
            </w:r>
          </w:p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Ремонт с частичной заменой основного и вспомогательного оборудования на котельных многоквартирных жилых домов ул. Сосняк, 1 (приобретение и установка котла КВм-0,5 с топкой ТЛПХ, дымососа ДН-3,5-1500,  приобретение и замена сетевого насоса </w:t>
            </w:r>
            <w:proofErr w:type="spellStart"/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Wilo</w:t>
            </w:r>
            <w:proofErr w:type="spellEnd"/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BL 50/150-2/2), ул. Лазо, 47 (приобретение и установка котла КВм-0,5 с топкой ТЛПХ, дымососа ДН-3,5-1500, ремонт газоходов котла КВр-0,7) </w:t>
            </w:r>
            <w:proofErr w:type="spellStart"/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п.Дарасун</w:t>
            </w:r>
            <w:proofErr w:type="spellEnd"/>
            <w:r w:rsidRPr="00CE61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на сумму </w:t>
            </w:r>
            <w:r w:rsidRPr="00CE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>4851393,56 руб.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*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355" w:type="dxa"/>
            <w:gridSpan w:val="2"/>
          </w:tcPr>
          <w:p w:rsidR="00CE612E" w:rsidRPr="00F61241" w:rsidRDefault="00CE612E" w:rsidP="00CE612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2725" w:type="dxa"/>
          </w:tcPr>
          <w:p w:rsidR="00CE612E" w:rsidRPr="00F61241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F61241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поседения в 2021 году не проводилась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355" w:type="dxa"/>
            <w:gridSpan w:val="2"/>
          </w:tcPr>
          <w:p w:rsidR="00CE612E" w:rsidRPr="00F61241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2725" w:type="dxa"/>
          </w:tcPr>
          <w:p w:rsidR="00CE612E" w:rsidRPr="00F61241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F61241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1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в городских и сельских поседения в 2021 году не проводилась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355" w:type="dxa"/>
            <w:gridSpan w:val="2"/>
          </w:tcPr>
          <w:p w:rsidR="00CE612E" w:rsidRPr="00CE612E" w:rsidRDefault="00CE612E" w:rsidP="00CE612E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E6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троительство скважин с водоразборными колонками в городских и сельских поселениях 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25" w:type="dxa"/>
          </w:tcPr>
          <w:p w:rsidR="00CE612E" w:rsidRPr="00CE612E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городских и сельских </w:t>
            </w:r>
            <w:r w:rsidRPr="00CE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 муниципального района</w:t>
            </w:r>
          </w:p>
        </w:tc>
        <w:tc>
          <w:tcPr>
            <w:tcW w:w="6379" w:type="dxa"/>
          </w:tcPr>
          <w:p w:rsidR="00CE612E" w:rsidRPr="00CE612E" w:rsidRDefault="00CE612E" w:rsidP="00CE612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скважин с водоразборными колонками в городских и сельских поселениях в отчетном периоде не </w:t>
            </w:r>
            <w:r w:rsidRPr="00CE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проводилось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5355" w:type="dxa"/>
            <w:gridSpan w:val="2"/>
          </w:tcPr>
          <w:p w:rsidR="00CE612E" w:rsidRPr="002151FA" w:rsidRDefault="00CE612E" w:rsidP="00CE612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FA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2725" w:type="dxa"/>
          </w:tcPr>
          <w:p w:rsidR="00CE612E" w:rsidRPr="002151FA" w:rsidRDefault="00CE612E" w:rsidP="00CE612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51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6379" w:type="dxa"/>
          </w:tcPr>
          <w:p w:rsidR="00CE612E" w:rsidRPr="002151FA" w:rsidRDefault="002151FA" w:rsidP="00CE612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51FA">
              <w:rPr>
                <w:rFonts w:ascii="Times New Roman" w:hAnsi="Times New Roman" w:cs="Times New Roman"/>
                <w:sz w:val="24"/>
                <w:szCs w:val="24"/>
              </w:rPr>
              <w:t>Инвентаризация жилищного фонда проводится ежегодно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</w:tcPr>
          <w:p w:rsidR="00CE612E" w:rsidRPr="008F1806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355" w:type="dxa"/>
            <w:gridSpan w:val="2"/>
            <w:vAlign w:val="center"/>
          </w:tcPr>
          <w:p w:rsidR="00CE612E" w:rsidRPr="008F1806" w:rsidRDefault="00CE612E" w:rsidP="00CE612E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2725" w:type="dxa"/>
            <w:vAlign w:val="center"/>
          </w:tcPr>
          <w:p w:rsidR="00CE612E" w:rsidRPr="008F1806" w:rsidRDefault="00CE612E" w:rsidP="00CE612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6379" w:type="dxa"/>
            <w:vAlign w:val="center"/>
          </w:tcPr>
          <w:p w:rsidR="00CE612E" w:rsidRPr="008F1806" w:rsidRDefault="00CE612E" w:rsidP="00CE612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по организации услуг сотовой связи в населенных пунктах до 100 человек в 2021 году не проводились</w:t>
            </w:r>
          </w:p>
        </w:tc>
      </w:tr>
      <w:tr w:rsidR="00CE612E" w:rsidRPr="001F09E3" w:rsidTr="00D9498B">
        <w:tc>
          <w:tcPr>
            <w:tcW w:w="15288" w:type="dxa"/>
            <w:gridSpan w:val="6"/>
          </w:tcPr>
          <w:p w:rsidR="00CE612E" w:rsidRPr="009E2B86" w:rsidRDefault="00CE612E" w:rsidP="00CE6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86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CE612E" w:rsidRPr="001F09E3" w:rsidTr="00D9498B">
        <w:tc>
          <w:tcPr>
            <w:tcW w:w="15288" w:type="dxa"/>
            <w:gridSpan w:val="6"/>
          </w:tcPr>
          <w:p w:rsidR="00CE612E" w:rsidRPr="009E2B86" w:rsidRDefault="00CE612E" w:rsidP="00CE6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12E" w:rsidRPr="009723A5" w:rsidRDefault="00CE612E" w:rsidP="00CE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C3D5A" w:rsidP="00CE6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настоящий момент производится тестирование и подготовка  к предоставление с 01.01.2023 года всех муниципальных услуг в электронном виде.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723A5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МФЦ «Карымский район»</w:t>
            </w:r>
          </w:p>
          <w:p w:rsidR="00CE612E" w:rsidRPr="009723A5" w:rsidRDefault="00CE612E" w:rsidP="00CE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E77CBA" w:rsidP="00CE6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услуги МФЦ предоставляются своевременно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Default="00CE612E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12E" w:rsidRPr="00CD2818" w:rsidRDefault="00CE612E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услуги, МКУ «ЦБО и МТО»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C3D5A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муниципальных услуг своевременно обновляется.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межведомственного взаимодействия при оказании муниципальных услуг</w:t>
            </w:r>
          </w:p>
          <w:p w:rsidR="00CE612E" w:rsidRPr="00CD2818" w:rsidRDefault="00CE612E" w:rsidP="00CE612E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предоставляющие муниципальные услуги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D85791" w:rsidP="00D85791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взаимодействия при оказании  муниципальных услуг используется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953548" w:rsidRDefault="00953548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Мониторинг оказания муниципальных услуг осуществляется ежегодно и опубликоваться на официальном майте администрации муниципального района «Карымский район»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953548" w:rsidRDefault="00953548" w:rsidP="0095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пополняется информацией в социальных сетях и на официальном сайте администрации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953548" w:rsidRDefault="00CE612E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953548" w:rsidRDefault="007B5894" w:rsidP="007B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работа с интернет</w:t>
            </w:r>
            <w:r w:rsidR="00953548" w:rsidRPr="00953548">
              <w:rPr>
                <w:rFonts w:ascii="Times New Roman" w:hAnsi="Times New Roman" w:cs="Times New Roman"/>
                <w:sz w:val="24"/>
                <w:szCs w:val="24"/>
              </w:rPr>
              <w:t>-порталом «Голос-забайкальца» и «Инцидент менеджмент»</w:t>
            </w:r>
          </w:p>
        </w:tc>
      </w:tr>
      <w:tr w:rsidR="00CE612E" w:rsidRPr="001F09E3" w:rsidTr="00D9498B"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331F7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программно- целевого метода </w:t>
            </w:r>
            <w:r w:rsidRPr="0033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331F78" w:rsidRDefault="00CE612E" w:rsidP="00CE612E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1F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331F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муниципального района «Карымский район»</w:t>
            </w:r>
          </w:p>
          <w:p w:rsidR="00CE612E" w:rsidRPr="00331F78" w:rsidRDefault="00CE612E" w:rsidP="00CE612E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Default="008A5878" w:rsidP="008A5878">
            <w:pPr>
              <w:pStyle w:val="ConsPlusNormal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B73DEC">
              <w:rPr>
                <w:rStyle w:val="FontStyle33"/>
                <w:sz w:val="24"/>
                <w:szCs w:val="24"/>
              </w:rPr>
              <w:lastRenderedPageBreak/>
              <w:t xml:space="preserve">Целевые показатели эффективности реализации программы </w:t>
            </w:r>
            <w:r w:rsidRPr="00B73DEC">
              <w:rPr>
                <w:rStyle w:val="FontStyle33"/>
                <w:sz w:val="24"/>
                <w:szCs w:val="24"/>
              </w:rPr>
              <w:lastRenderedPageBreak/>
              <w:t>дости</w:t>
            </w:r>
            <w:r>
              <w:rPr>
                <w:rStyle w:val="FontStyle33"/>
                <w:sz w:val="24"/>
                <w:szCs w:val="24"/>
              </w:rPr>
              <w:t>гнуты в допустимых значениях</w:t>
            </w:r>
            <w:r w:rsidR="00331F78">
              <w:rPr>
                <w:rStyle w:val="FontStyle33"/>
                <w:sz w:val="24"/>
                <w:szCs w:val="24"/>
              </w:rPr>
              <w:t>.</w:t>
            </w:r>
          </w:p>
          <w:p w:rsidR="008A5878" w:rsidRPr="00B73DEC" w:rsidRDefault="008A5878" w:rsidP="008A5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A5878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районного бюджета от запланированных значений – 93,4%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pStyle w:val="Style22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73DEC">
              <w:rPr>
                <w:rStyle w:val="extendedtext-full"/>
              </w:rPr>
              <w:t xml:space="preserve">Настоящая </w:t>
            </w:r>
            <w:r w:rsidRPr="00B73DEC">
              <w:rPr>
                <w:rStyle w:val="extendedtext-full"/>
                <w:bCs/>
              </w:rPr>
              <w:t>Программа</w:t>
            </w:r>
            <w:r w:rsidRPr="00B73DEC">
              <w:rPr>
                <w:rStyle w:val="extendedtext-full"/>
              </w:rPr>
              <w:t xml:space="preserve"> является одним из инструментов </w:t>
            </w:r>
            <w:r w:rsidRPr="00B73DEC">
              <w:rPr>
                <w:rStyle w:val="extendedtext-full"/>
                <w:bCs/>
              </w:rPr>
              <w:t>реализации</w:t>
            </w:r>
            <w:r w:rsidRPr="00B73DEC">
              <w:rPr>
                <w:rStyle w:val="extendedtext-full"/>
              </w:rPr>
              <w:t xml:space="preserve"> </w:t>
            </w:r>
            <w:r w:rsidRPr="00B73DEC">
              <w:rPr>
                <w:rStyle w:val="extendedtext-full"/>
                <w:bCs/>
              </w:rPr>
              <w:t>стратегии</w:t>
            </w:r>
            <w:r w:rsidRPr="00B73DEC">
              <w:rPr>
                <w:rStyle w:val="extendedtext-full"/>
              </w:rPr>
              <w:t xml:space="preserve"> социально-экономического развития муниципального района «Карымский район» до 2030 года, в части публичного эффективного </w:t>
            </w:r>
            <w:r w:rsidRPr="00B73DEC">
              <w:rPr>
                <w:rStyle w:val="extendedtext-full"/>
                <w:bCs/>
              </w:rPr>
              <w:t>управления</w:t>
            </w:r>
            <w:r w:rsidRPr="00B73DEC">
              <w:rPr>
                <w:rStyle w:val="extendedtext-full"/>
              </w:rPr>
              <w:t xml:space="preserve"> </w:t>
            </w:r>
            <w:r w:rsidRPr="00B73DEC">
              <w:rPr>
                <w:rStyle w:val="extendedtext-full"/>
                <w:bCs/>
              </w:rPr>
              <w:t>муниципальными</w:t>
            </w:r>
            <w:r w:rsidRPr="00B73DEC">
              <w:rPr>
                <w:rStyle w:val="extendedtext-full"/>
              </w:rPr>
              <w:t xml:space="preserve"> </w:t>
            </w:r>
            <w:r w:rsidRPr="00B73DEC">
              <w:rPr>
                <w:rStyle w:val="extendedtext-full"/>
                <w:bCs/>
              </w:rPr>
              <w:t>финансами. Целью муниципальной программы является - о</w:t>
            </w:r>
            <w:r w:rsidRPr="00B73DEC">
              <w:rPr>
                <w:rStyle w:val="FontStyle33"/>
                <w:sz w:val="24"/>
                <w:szCs w:val="24"/>
              </w:rPr>
              <w:t>беспечение долгосрочной сбалансированности и устойчивости бюджетной системы муниципального района «Карымский район», создание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</w:t>
            </w:r>
            <w:r w:rsidRPr="00B73DEC">
              <w:t xml:space="preserve">, формирование у населения разумного финансового поведения, ответственного отношения к личным финансам. </w:t>
            </w:r>
            <w:r w:rsidRPr="00B73DEC">
              <w:rPr>
                <w:rStyle w:val="FontStyle33"/>
                <w:sz w:val="24"/>
                <w:szCs w:val="24"/>
              </w:rPr>
              <w:t>Для достижения поставленной цели планируется решение следующих задач:</w:t>
            </w:r>
            <w:r>
              <w:rPr>
                <w:rStyle w:val="FontStyle33"/>
                <w:sz w:val="24"/>
                <w:szCs w:val="24"/>
              </w:rPr>
              <w:t xml:space="preserve"> 1. </w:t>
            </w:r>
            <w:r w:rsidRPr="00B73DEC">
              <w:rPr>
                <w:rStyle w:val="FontStyle33"/>
                <w:sz w:val="24"/>
                <w:szCs w:val="24"/>
              </w:rPr>
              <w:t>Создание условий для повышения эффективности бюджетных расходов;</w:t>
            </w:r>
            <w:r>
              <w:rPr>
                <w:rStyle w:val="FontStyle33"/>
                <w:sz w:val="24"/>
                <w:szCs w:val="24"/>
              </w:rPr>
              <w:t xml:space="preserve"> 2. </w:t>
            </w:r>
            <w:r w:rsidRPr="00B73DEC">
              <w:rPr>
                <w:rStyle w:val="FontStyle33"/>
                <w:sz w:val="24"/>
                <w:szCs w:val="24"/>
              </w:rPr>
              <w:t>Оптимизация долговой нагрузки на бюджет муниципального района;</w:t>
            </w:r>
            <w:r>
              <w:rPr>
                <w:rStyle w:val="FontStyle33"/>
                <w:sz w:val="24"/>
                <w:szCs w:val="24"/>
              </w:rPr>
              <w:t xml:space="preserve"> 3 </w:t>
            </w:r>
            <w:r w:rsidRPr="00B73DEC">
              <w:rPr>
                <w:rStyle w:val="FontStyle33"/>
                <w:sz w:val="24"/>
                <w:szCs w:val="24"/>
              </w:rPr>
              <w:t>Развитие системы межбюджетных отношений;</w:t>
            </w:r>
            <w:r>
              <w:rPr>
                <w:rStyle w:val="FontStyle33"/>
                <w:sz w:val="24"/>
                <w:szCs w:val="24"/>
              </w:rPr>
              <w:t xml:space="preserve"> 4. </w:t>
            </w:r>
            <w:r w:rsidRPr="00B73DEC">
              <w:rPr>
                <w:rStyle w:val="FontStyle33"/>
                <w:sz w:val="24"/>
                <w:szCs w:val="24"/>
              </w:rPr>
              <w:t>Совершенствование муниципального внутреннего финансового контроля;</w:t>
            </w:r>
          </w:p>
          <w:p w:rsidR="00CE612E" w:rsidRPr="00B73DEC" w:rsidRDefault="00CE612E" w:rsidP="00CE612E">
            <w:pPr>
              <w:pStyle w:val="a4"/>
              <w:numPr>
                <w:ilvl w:val="0"/>
                <w:numId w:val="2"/>
              </w:numPr>
              <w:ind w:left="0" w:hanging="990"/>
              <w:jc w:val="both"/>
              <w:rPr>
                <w:rStyle w:val="FontStyle33"/>
                <w:sz w:val="24"/>
                <w:szCs w:val="24"/>
              </w:rPr>
            </w:pPr>
            <w:r w:rsidRPr="00B73DEC">
              <w:rPr>
                <w:rStyle w:val="FontStyle33"/>
                <w:sz w:val="24"/>
                <w:szCs w:val="24"/>
              </w:rPr>
              <w:t xml:space="preserve">Развитие информационной системы управления муниципальными финансами. </w:t>
            </w:r>
          </w:p>
          <w:p w:rsidR="00CE612E" w:rsidRPr="00B73DEC" w:rsidRDefault="00CE612E" w:rsidP="00CE612E">
            <w:pPr>
              <w:jc w:val="both"/>
              <w:rPr>
                <w:rStyle w:val="FontStyle33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приоритеты должны реализовываться при прозрачности и открытости бюджета и бюджетного процесса для общества. </w:t>
            </w:r>
            <w:r w:rsidRPr="00B73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Комитетом по финансам осуществляется работа в Государственной интегрированной информационной системе управления общественными финансами «Электронный бюджет», позволяющей повысить качество финансового менеджмента органов местного самоуправления за счет 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единого информационного пространства и обеспечить открытость и доступность информации о местном бюджете.</w:t>
            </w:r>
          </w:p>
          <w:p w:rsidR="00CE612E" w:rsidRPr="00B73DEC" w:rsidRDefault="00CE612E" w:rsidP="00CE612E">
            <w:pPr>
              <w:jc w:val="both"/>
              <w:rPr>
                <w:rStyle w:val="FontStyle33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Программа исполнена в объеме 57277,2 тыс. рублей, или 99,9% к плановым показателям в сумме 57311,9 тыс. рублей.</w:t>
            </w:r>
            <w:r w:rsidRPr="00B73DEC">
              <w:rPr>
                <w:rStyle w:val="FontStyle33"/>
                <w:sz w:val="24"/>
                <w:szCs w:val="24"/>
              </w:rPr>
              <w:t xml:space="preserve"> Межбюджетные трансферты </w:t>
            </w:r>
            <w:r w:rsidR="00E77CBA" w:rsidRPr="00B73DEC">
              <w:rPr>
                <w:rStyle w:val="FontStyle33"/>
                <w:sz w:val="24"/>
                <w:szCs w:val="24"/>
              </w:rPr>
              <w:t>бюджетам поселений</w:t>
            </w:r>
            <w:r w:rsidRPr="00B73DEC">
              <w:rPr>
                <w:rStyle w:val="FontStyle33"/>
                <w:sz w:val="24"/>
                <w:szCs w:val="24"/>
              </w:rPr>
              <w:t xml:space="preserve"> района, в том числе дотация на выравнивание бюджетной обеспеченности, предоставлены в полном объеме 32881,9 тыс. рублей. Расходы на обслуживание муниципального долга составили 8,9 тыс. рублей. </w:t>
            </w:r>
          </w:p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Style w:val="FontStyle33"/>
                <w:sz w:val="24"/>
                <w:szCs w:val="24"/>
              </w:rPr>
              <w:t xml:space="preserve">Целевые показатели </w:t>
            </w:r>
            <w:r w:rsidR="00E77CBA" w:rsidRPr="00B73DEC">
              <w:rPr>
                <w:rStyle w:val="FontStyle33"/>
                <w:sz w:val="24"/>
                <w:szCs w:val="24"/>
              </w:rPr>
              <w:t>эффективности реализации</w:t>
            </w:r>
            <w:r w:rsidRPr="00B73DEC">
              <w:rPr>
                <w:rStyle w:val="FontStyle33"/>
                <w:sz w:val="24"/>
                <w:szCs w:val="24"/>
              </w:rPr>
              <w:t xml:space="preserve"> программы достигнуты в допустимых значениях.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1.Дополнительная мобилизация поступлений  налога на имущество физических лиц за счет незарегистрированных объектов недвижимости и вовлечения их в налоговый оборот; 2. Проведение работы с органами местного самоуправления по отмене льгот по земельному налогу; 3. Проведение совместно с УФНС по Забайкальскому краю и органами местного самоуправления работы по снижению недоимки по налогам и сборам (проведение комиссий по поступлению доходов, установление задания отраслевым органам исполнительной власти и органам местного самоуправления по работе с налогоплательщиками); 4. Усиление межведомственного взаимодействия органов исполнительной власти Забайкальского края  с территориальными органами федеральных органов исполнительной власти в Забайкальского края, правоохранительными органами и органами местного самоуправления по выполнению мероприятий, направленных на повышение собираемости доходов; 5. Проведение мероприятий по легализации теневой занятости и заработной платы</w:t>
            </w:r>
          </w:p>
          <w:p w:rsidR="00CE612E" w:rsidRPr="00B73DEC" w:rsidRDefault="00CE612E" w:rsidP="00CE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земельного контроля     по выявлению фактов использования 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без правоустанавливающих документов или не по назначению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управлению имуществом, </w:t>
            </w: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7E6ACA" w:rsidRDefault="00CE612E" w:rsidP="00CE61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внеплановая проверка соблюдения земельного законодательства. Выявлено использование земельного участка без правоустанавливающих документов (1 шт.)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повышению доходов от использования муниципального имущества по договорам аренды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5F3822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4108A3" w:rsidRDefault="00CE612E" w:rsidP="00CE61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A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реестре действующих договоров аренды 13 на сумму 1552,70 тыс. руб. Расторгнуто 3 договора на сумму 306,9 тыс. руб. Задолженность по 2 договорам аренды составила 568,40 тыс. руб. По данной сумме задолженности в адрес арендаторов муниципального имущества направлены претензии.   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CE612E" w:rsidRPr="00B73DEC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B73DEC" w:rsidRDefault="00CE612E" w:rsidP="00CE612E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проведена работа с индивидуальными предпринимателями и организациями, выплачивающими заработную плату ниже МРОТ </w:t>
            </w:r>
            <w:r w:rsidR="00E77CBA" w:rsidRPr="00B73DEC">
              <w:rPr>
                <w:rFonts w:ascii="Times New Roman" w:hAnsi="Times New Roman" w:cs="Times New Roman"/>
                <w:sz w:val="24"/>
                <w:szCs w:val="24"/>
              </w:rPr>
              <w:t>и рассмотрено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 xml:space="preserve"> 11 организаций (ООО Родина, ООО ЗАВОД ГОРМАШ, ООО ХАСКИ, ООО МАСТЕР, ООО БУХСЕРВИС, ООО Виктория, ООО «ВЕРЕСК», ООО «СТРОЙКОМПЛЕКТ», ООО «ФЕНИКС», ООО «МАЯК», ООО «ПРИЗ»). В результате 1 организация (ООО Родина) установила заработную плату 2 работникам в соответствии с МРОТ. 5 организаций (ООО </w:t>
            </w:r>
            <w:proofErr w:type="spellStart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Бухсервис</w:t>
            </w:r>
            <w:proofErr w:type="spellEnd"/>
            <w:r w:rsidRPr="00B73DEC">
              <w:rPr>
                <w:rFonts w:ascii="Times New Roman" w:hAnsi="Times New Roman" w:cs="Times New Roman"/>
                <w:sz w:val="24"/>
                <w:szCs w:val="24"/>
              </w:rPr>
              <w:t>, ООО Виктория, ООО «СТРОЙКОМПЛЕКТ», ООО «ФЕНИКС», ООО «МАЯК») представили пояснительные записки с копиями подтверждающих документов, на основании чего нарушения Комиссией не выявлены. 4 организации (ООО «ХАСКИ», ООО «МАСТЕР», ООО «ВЕРЕСК», ООО «ПРИЗ») на заседание Комиссии не явились, объяснение не представили.</w:t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3D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612E" w:rsidRPr="001F09E3" w:rsidTr="00D9498B">
        <w:tc>
          <w:tcPr>
            <w:tcW w:w="15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4.3. Обеспечение повышения эффективности муниципального управления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115EC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611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овершенствованию системы  муниципального </w:t>
            </w:r>
            <w:r w:rsidRPr="00611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115EC" w:rsidRDefault="00CE612E" w:rsidP="005F3822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15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Управление делами администрации </w:t>
            </w:r>
            <w:r w:rsidRPr="006115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муниципального района «Карымский район»</w:t>
            </w:r>
          </w:p>
          <w:p w:rsidR="00CE612E" w:rsidRPr="006115EC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115EC" w:rsidRDefault="006115EC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муниципального района «Карымский район» на 2020-2025 годы» утверждена постановлением </w:t>
            </w:r>
            <w:r w:rsidRPr="0061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«Карымский район» от 21 июня 2019 года № 209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экспертизы нормативных    правовых актов (далее НПА) органов местного самоуправления</w:t>
            </w:r>
            <w:r w:rsidR="005F3822"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«Карымский район»  и их проектов на </w:t>
            </w:r>
            <w:proofErr w:type="spellStart"/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5F3822">
            <w:pPr>
              <w:pStyle w:val="ConsPlusNormal"/>
              <w:spacing w:after="16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6D6CA2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D6CA2" w:rsidRDefault="006D6CA2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экспертиза на </w:t>
            </w:r>
            <w:proofErr w:type="spellStart"/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>коррпциогенность</w:t>
            </w:r>
            <w:proofErr w:type="spellEnd"/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,  в соответствии с Порядком проведения оценки регулирующего воздействия проектов муниципальных нормативных правовых актов и экспертизы муниципальных </w:t>
            </w:r>
            <w:r w:rsidR="00525559" w:rsidRPr="006D6CA2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5F3822" w:rsidRPr="006D6CA2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муниципального района «Карымский район», утвержденный постановление администрации муниципального района «Карымский район» от 18.04.2017 года №132</w:t>
            </w:r>
          </w:p>
        </w:tc>
      </w:tr>
      <w:tr w:rsidR="00CE612E" w:rsidRPr="001F09E3" w:rsidTr="00D9498B">
        <w:trPr>
          <w:gridAfter w:val="1"/>
          <w:wAfter w:w="12" w:type="dxa"/>
          <w:trHeight w:val="2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5F3822">
            <w:pPr>
              <w:pStyle w:val="ConsPlusNormal"/>
              <w:spacing w:after="160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6D6CA2" w:rsidRDefault="00CE612E" w:rsidP="006D6CA2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D6CA2" w:rsidRDefault="005F3822" w:rsidP="006D6C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НПА проходят процедуру  публичных обсуждений ,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правовых актов муниципального района «Карымский район», утвержденный постановление администрации муниципального района «Карымский район» от 18.04.2017 года №132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525559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525559" w:rsidRDefault="00CE612E" w:rsidP="005F3822">
            <w:pPr>
              <w:pStyle w:val="ConsPlusNormal"/>
              <w:spacing w:after="160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525559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59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«оплата труда и начисления на оплату труда» работников администрации муниципального района «Карымский район» выполнено на 100%. </w:t>
            </w:r>
          </w:p>
          <w:p w:rsidR="00525559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Мероприятие «оплата труда и начисления на оплату труда специалиста в сфере труда» выполнено на 100%.</w:t>
            </w:r>
          </w:p>
          <w:p w:rsidR="00525559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В целом за 2021 год показатель конечного результата программы «Исполнение расходных обязательств администрации» достиг 99,98%.</w:t>
            </w:r>
          </w:p>
          <w:p w:rsidR="00CE612E" w:rsidRPr="00525559" w:rsidRDefault="00525559" w:rsidP="0052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59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 программы «Организация профессиональной подготовки работников администрации, их переподготовки, повышения квалификации» выполнен на 333% в связи с тем, что в 2021 году на базе администрации муниципального района «Карымский район» Ассоциацией «Совет муниципальных образований Забайкальского края»  проведены курсы повышения </w:t>
            </w:r>
            <w:r w:rsidRPr="0052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муниципальных служащих с использованием технологий дистанционного обучения в условиях пандемии </w:t>
            </w:r>
            <w:proofErr w:type="spellStart"/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25559">
              <w:rPr>
                <w:rFonts w:ascii="Times New Roman" w:hAnsi="Times New Roman" w:cs="Times New Roman"/>
                <w:sz w:val="24"/>
                <w:szCs w:val="24"/>
              </w:rPr>
              <w:t>, в которых приняли участие все муниципальные служащие администрации муниципального района «Карымский район».</w:t>
            </w:r>
          </w:p>
        </w:tc>
      </w:tr>
      <w:tr w:rsidR="00CE612E" w:rsidRPr="001F09E3" w:rsidTr="00D9498B">
        <w:trPr>
          <w:gridAfter w:val="1"/>
          <w:wAfter w:w="1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CD2818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CE612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E" w:rsidRPr="006D6CA2" w:rsidRDefault="00CE612E" w:rsidP="005F3822">
            <w:pPr>
              <w:pStyle w:val="ConsPlusNormal"/>
              <w:spacing w:after="160"/>
              <w:ind w:firstLine="2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CE612E" w:rsidRPr="006D6CA2" w:rsidRDefault="00CE612E" w:rsidP="00CE61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2E" w:rsidRPr="006D6CA2" w:rsidRDefault="005F3822" w:rsidP="00C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A2">
              <w:rPr>
                <w:rFonts w:ascii="Times New Roman" w:hAnsi="Times New Roman" w:cs="Times New Roman"/>
                <w:sz w:val="24"/>
                <w:szCs w:val="24"/>
              </w:rPr>
              <w:t>Работа организована</w:t>
            </w:r>
          </w:p>
        </w:tc>
      </w:tr>
    </w:tbl>
    <w:p w:rsidR="002D43DF" w:rsidRDefault="002D43DF" w:rsidP="002D43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50A1" w:rsidRDefault="009E2B86" w:rsidP="00492AD1">
      <w:pPr>
        <w:spacing w:after="0" w:line="240" w:lineRule="auto"/>
        <w:jc w:val="center"/>
      </w:pPr>
      <w:r w:rsidRPr="009E2B86">
        <w:rPr>
          <w:rFonts w:ascii="Times New Roman" w:hAnsi="Times New Roman" w:cs="Times New Roman"/>
          <w:b/>
          <w:sz w:val="32"/>
          <w:szCs w:val="32"/>
        </w:rPr>
        <w:t>______________</w:t>
      </w:r>
    </w:p>
    <w:sectPr w:rsidR="00DE50A1" w:rsidSect="002B0E4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B57FE8"/>
    <w:multiLevelType w:val="singleLevel"/>
    <w:tmpl w:val="9C68AA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0A1"/>
    <w:rsid w:val="000214A8"/>
    <w:rsid w:val="000363CC"/>
    <w:rsid w:val="00045640"/>
    <w:rsid w:val="00074D01"/>
    <w:rsid w:val="00085F0F"/>
    <w:rsid w:val="0009226A"/>
    <w:rsid w:val="000B5323"/>
    <w:rsid w:val="00100FDF"/>
    <w:rsid w:val="00111339"/>
    <w:rsid w:val="00111397"/>
    <w:rsid w:val="001200F8"/>
    <w:rsid w:val="00121404"/>
    <w:rsid w:val="00127204"/>
    <w:rsid w:val="0014219E"/>
    <w:rsid w:val="00142670"/>
    <w:rsid w:val="00183B25"/>
    <w:rsid w:val="001965E5"/>
    <w:rsid w:val="001A11AF"/>
    <w:rsid w:val="001B119B"/>
    <w:rsid w:val="001D1A23"/>
    <w:rsid w:val="001F09E3"/>
    <w:rsid w:val="002151FA"/>
    <w:rsid w:val="00224EED"/>
    <w:rsid w:val="002335B0"/>
    <w:rsid w:val="00240B7E"/>
    <w:rsid w:val="00244699"/>
    <w:rsid w:val="00265CDB"/>
    <w:rsid w:val="00271D88"/>
    <w:rsid w:val="002B0E42"/>
    <w:rsid w:val="002B7CB8"/>
    <w:rsid w:val="002C0269"/>
    <w:rsid w:val="002C5448"/>
    <w:rsid w:val="002D43DF"/>
    <w:rsid w:val="002F382D"/>
    <w:rsid w:val="002F4463"/>
    <w:rsid w:val="00310C5C"/>
    <w:rsid w:val="00331F78"/>
    <w:rsid w:val="00332172"/>
    <w:rsid w:val="003607F3"/>
    <w:rsid w:val="00361DE5"/>
    <w:rsid w:val="00367DB3"/>
    <w:rsid w:val="00390951"/>
    <w:rsid w:val="003956B1"/>
    <w:rsid w:val="003B0FEC"/>
    <w:rsid w:val="003B7FCF"/>
    <w:rsid w:val="003D7E5A"/>
    <w:rsid w:val="003E52A8"/>
    <w:rsid w:val="004108A3"/>
    <w:rsid w:val="00411475"/>
    <w:rsid w:val="00425A20"/>
    <w:rsid w:val="00434DE9"/>
    <w:rsid w:val="00443A35"/>
    <w:rsid w:val="00471C56"/>
    <w:rsid w:val="00492AD1"/>
    <w:rsid w:val="0049405F"/>
    <w:rsid w:val="004950F9"/>
    <w:rsid w:val="00497A22"/>
    <w:rsid w:val="004A42D5"/>
    <w:rsid w:val="004E4CEB"/>
    <w:rsid w:val="00525559"/>
    <w:rsid w:val="00553B28"/>
    <w:rsid w:val="00555883"/>
    <w:rsid w:val="00561EDB"/>
    <w:rsid w:val="00582C03"/>
    <w:rsid w:val="005978E7"/>
    <w:rsid w:val="005C03F4"/>
    <w:rsid w:val="005D23B3"/>
    <w:rsid w:val="005F3822"/>
    <w:rsid w:val="00603239"/>
    <w:rsid w:val="006115EC"/>
    <w:rsid w:val="00615D1E"/>
    <w:rsid w:val="00620BD0"/>
    <w:rsid w:val="00640F08"/>
    <w:rsid w:val="00683995"/>
    <w:rsid w:val="006A7CE1"/>
    <w:rsid w:val="006C03CB"/>
    <w:rsid w:val="006D6CA2"/>
    <w:rsid w:val="006D7CFB"/>
    <w:rsid w:val="006E56D8"/>
    <w:rsid w:val="007317AE"/>
    <w:rsid w:val="0073457B"/>
    <w:rsid w:val="007450D1"/>
    <w:rsid w:val="00774B57"/>
    <w:rsid w:val="00781DCB"/>
    <w:rsid w:val="00787642"/>
    <w:rsid w:val="0079265E"/>
    <w:rsid w:val="007B3330"/>
    <w:rsid w:val="007B5894"/>
    <w:rsid w:val="007E0574"/>
    <w:rsid w:val="007E6ACA"/>
    <w:rsid w:val="007E7E72"/>
    <w:rsid w:val="007F4750"/>
    <w:rsid w:val="007F6599"/>
    <w:rsid w:val="007F76B5"/>
    <w:rsid w:val="00841967"/>
    <w:rsid w:val="008459FF"/>
    <w:rsid w:val="008A5878"/>
    <w:rsid w:val="008B0022"/>
    <w:rsid w:val="008D4781"/>
    <w:rsid w:val="008D527B"/>
    <w:rsid w:val="008E0510"/>
    <w:rsid w:val="008E744B"/>
    <w:rsid w:val="008F1806"/>
    <w:rsid w:val="008F799F"/>
    <w:rsid w:val="0090207E"/>
    <w:rsid w:val="00916B9E"/>
    <w:rsid w:val="00917C63"/>
    <w:rsid w:val="00931535"/>
    <w:rsid w:val="00933BC0"/>
    <w:rsid w:val="00953548"/>
    <w:rsid w:val="009723A5"/>
    <w:rsid w:val="0097379B"/>
    <w:rsid w:val="009B4429"/>
    <w:rsid w:val="009D0D95"/>
    <w:rsid w:val="009E2B86"/>
    <w:rsid w:val="00A13C0B"/>
    <w:rsid w:val="00A26495"/>
    <w:rsid w:val="00A5135F"/>
    <w:rsid w:val="00A56E7E"/>
    <w:rsid w:val="00A5717B"/>
    <w:rsid w:val="00A60C6F"/>
    <w:rsid w:val="00A63285"/>
    <w:rsid w:val="00AD0BAB"/>
    <w:rsid w:val="00AD69C4"/>
    <w:rsid w:val="00AF5BEF"/>
    <w:rsid w:val="00B04F8C"/>
    <w:rsid w:val="00B21C90"/>
    <w:rsid w:val="00B40F52"/>
    <w:rsid w:val="00B54A80"/>
    <w:rsid w:val="00B64BE0"/>
    <w:rsid w:val="00B66476"/>
    <w:rsid w:val="00B70AEE"/>
    <w:rsid w:val="00B73DEC"/>
    <w:rsid w:val="00B8265B"/>
    <w:rsid w:val="00B8442D"/>
    <w:rsid w:val="00BD72E3"/>
    <w:rsid w:val="00BE142A"/>
    <w:rsid w:val="00BF79CB"/>
    <w:rsid w:val="00C05E0F"/>
    <w:rsid w:val="00C40E68"/>
    <w:rsid w:val="00C46594"/>
    <w:rsid w:val="00C746CE"/>
    <w:rsid w:val="00C8115E"/>
    <w:rsid w:val="00CA3539"/>
    <w:rsid w:val="00CC3D5A"/>
    <w:rsid w:val="00CD2818"/>
    <w:rsid w:val="00CE612E"/>
    <w:rsid w:val="00D04A10"/>
    <w:rsid w:val="00D10BB8"/>
    <w:rsid w:val="00D26191"/>
    <w:rsid w:val="00D42454"/>
    <w:rsid w:val="00D44258"/>
    <w:rsid w:val="00D46CF0"/>
    <w:rsid w:val="00D85791"/>
    <w:rsid w:val="00D871D6"/>
    <w:rsid w:val="00D9498B"/>
    <w:rsid w:val="00DC1D01"/>
    <w:rsid w:val="00DD2FB7"/>
    <w:rsid w:val="00DE50A1"/>
    <w:rsid w:val="00DF3B4B"/>
    <w:rsid w:val="00E068A8"/>
    <w:rsid w:val="00E07543"/>
    <w:rsid w:val="00E317BA"/>
    <w:rsid w:val="00E40042"/>
    <w:rsid w:val="00E440A0"/>
    <w:rsid w:val="00E45F06"/>
    <w:rsid w:val="00E47C74"/>
    <w:rsid w:val="00E54D13"/>
    <w:rsid w:val="00E57447"/>
    <w:rsid w:val="00E77CBA"/>
    <w:rsid w:val="00E80757"/>
    <w:rsid w:val="00E84DF9"/>
    <w:rsid w:val="00E9779C"/>
    <w:rsid w:val="00EB6799"/>
    <w:rsid w:val="00EC0668"/>
    <w:rsid w:val="00ED2695"/>
    <w:rsid w:val="00EE5947"/>
    <w:rsid w:val="00EF5D4C"/>
    <w:rsid w:val="00F055E0"/>
    <w:rsid w:val="00F1075A"/>
    <w:rsid w:val="00F2124A"/>
    <w:rsid w:val="00F41145"/>
    <w:rsid w:val="00F61241"/>
    <w:rsid w:val="00F91CBE"/>
    <w:rsid w:val="00FB5CA8"/>
    <w:rsid w:val="00FB71B9"/>
    <w:rsid w:val="00FC553E"/>
    <w:rsid w:val="00FD1309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3147"/>
  <w15:docId w15:val="{A803DB14-6C60-46EB-A322-0F7459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5F"/>
  </w:style>
  <w:style w:type="paragraph" w:styleId="1">
    <w:name w:val="heading 1"/>
    <w:basedOn w:val="a"/>
    <w:next w:val="a"/>
    <w:link w:val="10"/>
    <w:uiPriority w:val="9"/>
    <w:qFormat/>
    <w:rsid w:val="0023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D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99"/>
    <w:qFormat/>
    <w:rsid w:val="00FD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7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5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0B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B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B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B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B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BB8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AD69C4"/>
  </w:style>
  <w:style w:type="character" w:customStyle="1" w:styleId="extendedtext-full">
    <w:name w:val="extendedtext-full"/>
    <w:basedOn w:val="a0"/>
    <w:rsid w:val="00B73DEC"/>
  </w:style>
  <w:style w:type="character" w:customStyle="1" w:styleId="FontStyle33">
    <w:name w:val="Font Style33"/>
    <w:basedOn w:val="a0"/>
    <w:uiPriority w:val="99"/>
    <w:rsid w:val="00B73DEC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B73DEC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3D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4856-5068-4034-B31C-21279EC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32</Pages>
  <Words>9762</Words>
  <Characters>55645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18</cp:revision>
  <cp:lastPrinted>2021-10-07T04:34:00Z</cp:lastPrinted>
  <dcterms:created xsi:type="dcterms:W3CDTF">2021-08-18T00:42:00Z</dcterms:created>
  <dcterms:modified xsi:type="dcterms:W3CDTF">2022-05-13T05:11:00Z</dcterms:modified>
</cp:coreProperties>
</file>