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CF" w:rsidRDefault="007B73CF" w:rsidP="007B73CF">
      <w:pPr>
        <w:shd w:val="clear" w:color="auto" w:fill="FFFFFF"/>
        <w:spacing w:before="7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обращений граждан, поступивших в администрацию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1 квартал 2022 года</w:t>
      </w:r>
    </w:p>
    <w:p w:rsidR="007B73CF" w:rsidRDefault="007B73CF" w:rsidP="007B73CF">
      <w:pPr>
        <w:shd w:val="clear" w:color="auto" w:fill="FFFFFF"/>
        <w:spacing w:before="7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90" w:rsidRPr="00E06790" w:rsidRDefault="006660F6" w:rsidP="00E06790">
      <w:pPr>
        <w:shd w:val="clear" w:color="auto" w:fill="FFFFFF"/>
        <w:spacing w:before="7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  2022 года  в администрацию муниципального района</w:t>
      </w:r>
      <w:r w:rsidR="00E06790"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06790"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E06790"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поступило 49</w:t>
      </w:r>
      <w:r w:rsid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обращений.</w:t>
      </w:r>
    </w:p>
    <w:p w:rsidR="00E06790" w:rsidRDefault="00E06790" w:rsidP="006660F6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43434"/>
          <w:sz w:val="20"/>
          <w:szCs w:val="20"/>
          <w:lang w:eastAsia="ru-RU"/>
        </w:rPr>
      </w:pPr>
    </w:p>
    <w:p w:rsidR="00E06790" w:rsidRPr="00E06790" w:rsidRDefault="00E06790" w:rsidP="00E0679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0679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Тематические приоритеты поступивших обращений распределились следующим образом:</w:t>
      </w:r>
    </w:p>
    <w:p w:rsidR="00E06790" w:rsidRPr="00E06790" w:rsidRDefault="00E06790" w:rsidP="00E0679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безнадзорных животных, угроза подтопления жилых домов  11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="00A111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06790" w:rsidRDefault="00E06790" w:rsidP="00E0679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но-коммунальное хозяйство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теплоснабжение, перебои в водоснабжении, оплата жилищно-коммунальных услуг, капитальный ремонт общего имущества, устранение аварийных ситуаций на магистральных коммуникациях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="00A111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06790" w:rsidRDefault="00E06790" w:rsidP="00E0679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раздела «Экология» - 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 коммунальными отходами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свалки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(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="00A111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9E5812" w:rsidRPr="00E06790" w:rsidRDefault="009E5812" w:rsidP="00E0679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«Благоустройство» - состояние дорог, ливневая канализация, водоотводные трубы, памятники, ограждение кладбищ- 3 (6,1</w:t>
      </w:r>
      <w:r w:rsidR="00111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06790" w:rsidRPr="00E06790" w:rsidRDefault="00E06790" w:rsidP="00E0679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и защита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 об оказании материальной помощи, вопросы опеки и попечительства, предоставление жилья по договорам социального найма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1945">
        <w:rPr>
          <w:rFonts w:ascii="Times New Roman" w:eastAsia="Times New Roman" w:hAnsi="Times New Roman" w:cs="Times New Roman"/>
          <w:sz w:val="28"/>
          <w:szCs w:val="28"/>
          <w:lang w:eastAsia="ru-RU"/>
        </w:rPr>
        <w:t>24,49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5CB6" w:rsidRPr="00E06790" w:rsidRDefault="00E06790" w:rsidP="009B5C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 раздела «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 </w:t>
      </w:r>
      <w:r w:rsidR="009B5CB6">
        <w:rPr>
          <w:rFonts w:ascii="PT Astra Serif" w:eastAsia="Times New Roman" w:hAnsi="PT Astra Serif" w:cs="Arial"/>
          <w:sz w:val="28"/>
          <w:szCs w:val="28"/>
          <w:lang w:eastAsia="ru-RU"/>
        </w:rPr>
        <w:t>образовательные стандарты, подвоз детей, горячее питание в школах, обеспечение местами в МДОУ, заработная плата педагогов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06790" w:rsidRPr="00E06790" w:rsidRDefault="00E06790" w:rsidP="00E0679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</w:t>
      </w:r>
      <w:r w:rsidR="009B5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  - медицинское обслуживание сельских жителей</w:t>
      </w:r>
      <w:r w:rsidR="009E5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поликлиник, оказание медицинской помощи в образовательных учреждениях - 1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5812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1119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06790" w:rsidRDefault="00E06790" w:rsidP="00E06790">
      <w:pPr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вопросы раздела «</w:t>
      </w:r>
      <w:r w:rsidR="009B5CB6">
        <w:rPr>
          <w:rFonts w:ascii="PT Astra Serif" w:eastAsia="Times New Roman" w:hAnsi="PT Astra Serif" w:cs="Times New Roman"/>
          <w:sz w:val="28"/>
          <w:szCs w:val="28"/>
          <w:lang w:eastAsia="ru-RU"/>
        </w:rPr>
        <w:t>Культура и спорт</w:t>
      </w:r>
      <w:r w:rsidRPr="00E067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- </w:t>
      </w:r>
      <w:r w:rsidR="009B5CB6"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спортивных </w:t>
      </w:r>
      <w:r w:rsidR="009E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культурно-массовых </w:t>
      </w:r>
      <w:r w:rsidR="009B5CB6"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9B5CB6" w:rsidRPr="00E067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067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9E581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067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111945">
        <w:rPr>
          <w:rFonts w:ascii="PT Astra Serif" w:eastAsia="Times New Roman" w:hAnsi="PT Astra Serif" w:cs="Times New Roman"/>
          <w:sz w:val="28"/>
          <w:szCs w:val="28"/>
          <w:lang w:eastAsia="ru-RU"/>
        </w:rPr>
        <w:t>4,08</w:t>
      </w:r>
      <w:r w:rsidR="009B5CB6">
        <w:rPr>
          <w:rFonts w:ascii="PT Astra Serif" w:eastAsia="Times New Roman" w:hAnsi="PT Astra Serif" w:cs="Times New Roman"/>
          <w:sz w:val="28"/>
          <w:szCs w:val="28"/>
          <w:lang w:eastAsia="ru-RU"/>
        </w:rPr>
        <w:t>%);</w:t>
      </w:r>
    </w:p>
    <w:p w:rsidR="009B5CB6" w:rsidRPr="00E06790" w:rsidRDefault="009B5CB6" w:rsidP="00E06790">
      <w:pPr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вопросы раздела «Иные» - </w:t>
      </w:r>
      <w:r w:rsidRPr="009B5CB6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запросы архивных данных</w:t>
      </w:r>
      <w:r w:rsidR="009E5812">
        <w:rPr>
          <w:rFonts w:ascii="PT Astra Serif" w:eastAsia="Times New Roman" w:hAnsi="PT Astra Serif" w:cs="Times New Roman"/>
          <w:sz w:val="28"/>
          <w:szCs w:val="28"/>
          <w:lang w:eastAsia="ru-RU"/>
        </w:rPr>
        <w:t>, работа информационных систем – 1 (2,0</w:t>
      </w:r>
      <w:r w:rsidR="00A47E04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9E5812">
        <w:rPr>
          <w:rFonts w:ascii="PT Astra Serif" w:eastAsia="Times New Roman" w:hAnsi="PT Astra Serif" w:cs="Times New Roman"/>
          <w:sz w:val="28"/>
          <w:szCs w:val="28"/>
          <w:lang w:eastAsia="ru-RU"/>
        </w:rPr>
        <w:t>%).</w:t>
      </w:r>
    </w:p>
    <w:p w:rsidR="00E06790" w:rsidRPr="00E06790" w:rsidRDefault="00E06790" w:rsidP="00E06790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90" w:rsidRPr="00E06790" w:rsidRDefault="00E06790" w:rsidP="00E06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поступивших обращений носили 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характер, 1 коллективное заявление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790" w:rsidRPr="00E06790" w:rsidRDefault="00E06790" w:rsidP="00E06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тематикой    поднимаемых    вопросов    обращения рассматривались    руководством    администрации    муниципального   района, главами    </w:t>
      </w:r>
      <w:r w:rsidR="009E5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поселений района</w:t>
      </w:r>
      <w:r w:rsidRPr="00E06790">
        <w:rPr>
          <w:rFonts w:ascii="Times New Roman" w:eastAsia="Times New Roman" w:hAnsi="Times New Roman" w:cs="Times New Roman"/>
          <w:sz w:val="28"/>
          <w:szCs w:val="28"/>
          <w:lang w:eastAsia="ru-RU"/>
        </w:rPr>
        <w:t>,   а    также    руководителями    и специалистами структурных подразделений,   организаций   и    учреждений.</w:t>
      </w:r>
    </w:p>
    <w:p w:rsidR="00E06790" w:rsidRPr="00E06790" w:rsidRDefault="00E06790" w:rsidP="00E0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90" w:rsidRPr="00E06790" w:rsidRDefault="00E06790" w:rsidP="00E06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F6" w:rsidRPr="006660F6" w:rsidRDefault="006660F6" w:rsidP="006660F6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43434"/>
          <w:sz w:val="20"/>
          <w:szCs w:val="20"/>
          <w:lang w:eastAsia="ru-RU"/>
        </w:rPr>
      </w:pPr>
      <w:bookmarkStart w:id="0" w:name="_GoBack"/>
      <w:bookmarkEnd w:id="0"/>
    </w:p>
    <w:p w:rsidR="001B7ED3" w:rsidRDefault="00FF0285"/>
    <w:sectPr w:rsidR="001B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6"/>
    <w:rsid w:val="00111945"/>
    <w:rsid w:val="006660F6"/>
    <w:rsid w:val="007B73CF"/>
    <w:rsid w:val="009A1220"/>
    <w:rsid w:val="009B5CB6"/>
    <w:rsid w:val="009E5812"/>
    <w:rsid w:val="00A11100"/>
    <w:rsid w:val="00A47E04"/>
    <w:rsid w:val="00BF69B5"/>
    <w:rsid w:val="00E06790"/>
    <w:rsid w:val="00E166AC"/>
    <w:rsid w:val="00E60435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2022-06-07T05:58:00Z</cp:lastPrinted>
  <dcterms:created xsi:type="dcterms:W3CDTF">2022-06-07T01:11:00Z</dcterms:created>
  <dcterms:modified xsi:type="dcterms:W3CDTF">2022-06-07T06:13:00Z</dcterms:modified>
</cp:coreProperties>
</file>