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5D2978">
        <w:t xml:space="preserve"> 27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</w:t>
      </w:r>
      <w:r w:rsidR="007042F1">
        <w:rPr>
          <w:sz w:val="28"/>
        </w:rPr>
        <w:t xml:space="preserve"> 513</w:t>
      </w:r>
      <w:r w:rsidR="00BB2F1C" w:rsidRPr="006B05A8">
        <w:rPr>
          <w:sz w:val="28"/>
        </w:rPr>
        <w:t xml:space="preserve"> </w:t>
      </w:r>
      <w:r w:rsidR="005D2978">
        <w:rPr>
          <w:sz w:val="28"/>
        </w:rPr>
        <w:t xml:space="preserve"> 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7042F1">
        <w:rPr>
          <w:sz w:val="28"/>
        </w:rPr>
        <w:t>21</w:t>
      </w:r>
      <w:r w:rsidR="005D2978">
        <w:rPr>
          <w:sz w:val="28"/>
        </w:rPr>
        <w:t xml:space="preserve"> </w:t>
      </w:r>
      <w:r w:rsidR="00BB2F1C" w:rsidRPr="006B05A8">
        <w:rPr>
          <w:sz w:val="28"/>
        </w:rPr>
        <w:t>»</w:t>
      </w:r>
      <w:r w:rsidR="00D8201F">
        <w:rPr>
          <w:sz w:val="28"/>
        </w:rPr>
        <w:t xml:space="preserve"> </w:t>
      </w:r>
      <w:r w:rsidR="007042F1">
        <w:rPr>
          <w:sz w:val="28"/>
        </w:rPr>
        <w:t>июня</w:t>
      </w:r>
      <w:bookmarkStart w:id="0" w:name="_GoBack"/>
      <w:bookmarkEnd w:id="0"/>
      <w:r w:rsidR="005D2978">
        <w:rPr>
          <w:sz w:val="28"/>
        </w:rPr>
        <w:t xml:space="preserve">  </w:t>
      </w:r>
      <w:r w:rsidR="00D8201F">
        <w:rPr>
          <w:sz w:val="28"/>
        </w:rPr>
        <w:t xml:space="preserve">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5D2978">
        <w:rPr>
          <w:sz w:val="28"/>
        </w:rPr>
        <w:t>2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5D2978">
        <w:rPr>
          <w:b/>
          <w:sz w:val="36"/>
          <w:szCs w:val="36"/>
        </w:rPr>
        <w:t>2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r w:rsidR="00C33FCA">
              <w:rPr>
                <w:sz w:val="28"/>
                <w:szCs w:val="28"/>
              </w:rPr>
              <w:t>Урульгинское</w:t>
            </w:r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D2978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33FCA">
              <w:rPr>
                <w:sz w:val="28"/>
                <w:szCs w:val="28"/>
              </w:rPr>
              <w:t>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D05096" w:rsidRDefault="00DF1102" w:rsidP="00CB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700" w:type="dxa"/>
            <w:shd w:val="clear" w:color="auto" w:fill="auto"/>
          </w:tcPr>
          <w:p w:rsidR="00DF1102" w:rsidRPr="00DF1102" w:rsidRDefault="005D2978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1102" w:rsidRPr="00DF1102">
              <w:rPr>
                <w:sz w:val="28"/>
                <w:szCs w:val="28"/>
              </w:rPr>
              <w:t>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DF1102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042F1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A0F11"/>
    <w:rsid w:val="009D1DE2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4</cp:revision>
  <cp:lastPrinted>2016-09-22T05:51:00Z</cp:lastPrinted>
  <dcterms:created xsi:type="dcterms:W3CDTF">2022-06-08T01:53:00Z</dcterms:created>
  <dcterms:modified xsi:type="dcterms:W3CDTF">2022-06-21T00:45:00Z</dcterms:modified>
</cp:coreProperties>
</file>