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F11" w:rsidRPr="007E048E" w:rsidRDefault="007E048E" w:rsidP="007E0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48E">
        <w:rPr>
          <w:rFonts w:ascii="Times New Roman" w:hAnsi="Times New Roman" w:cs="Times New Roman"/>
          <w:b/>
          <w:sz w:val="28"/>
          <w:szCs w:val="28"/>
        </w:rPr>
        <w:t>Схема</w:t>
      </w:r>
      <w:r w:rsidR="003C7953">
        <w:rPr>
          <w:rFonts w:ascii="Times New Roman" w:hAnsi="Times New Roman" w:cs="Times New Roman"/>
          <w:b/>
          <w:sz w:val="28"/>
          <w:szCs w:val="28"/>
        </w:rPr>
        <w:t xml:space="preserve"> №78</w:t>
      </w:r>
    </w:p>
    <w:p w:rsidR="007E048E" w:rsidRPr="0036642B" w:rsidRDefault="007E048E" w:rsidP="007E0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7E048E" w:rsidRPr="0036642B" w:rsidRDefault="007E048E" w:rsidP="007E0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48E">
        <w:rPr>
          <w:rFonts w:ascii="Times New Roman" w:hAnsi="Times New Roman" w:cs="Times New Roman"/>
          <w:b/>
          <w:sz w:val="28"/>
          <w:szCs w:val="28"/>
        </w:rPr>
        <w:t>Государственное учреждение социального обслуживания «Карымский центр помощи детям, оставшимся без попечения родителей «Прометей» Забайкальского края, ЛОЛ «Лидер»</w:t>
      </w:r>
    </w:p>
    <w:p w:rsidR="007E048E" w:rsidRPr="007E048E" w:rsidRDefault="007E048E" w:rsidP="007E0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48E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с. </w:t>
      </w:r>
      <w:proofErr w:type="spellStart"/>
      <w:r w:rsidRPr="007E048E">
        <w:rPr>
          <w:rFonts w:ascii="Times New Roman" w:hAnsi="Times New Roman" w:cs="Times New Roman"/>
          <w:b/>
          <w:sz w:val="28"/>
          <w:szCs w:val="28"/>
        </w:rPr>
        <w:t>Кадахта</w:t>
      </w:r>
      <w:proofErr w:type="spellEnd"/>
      <w:r w:rsidRPr="007E048E">
        <w:rPr>
          <w:rFonts w:ascii="Times New Roman" w:hAnsi="Times New Roman" w:cs="Times New Roman"/>
          <w:b/>
          <w:sz w:val="28"/>
          <w:szCs w:val="28"/>
        </w:rPr>
        <w:t xml:space="preserve"> ул. Речная, д. 12</w:t>
      </w:r>
      <w:r w:rsidR="003C7953">
        <w:rPr>
          <w:rFonts w:ascii="Times New Roman" w:hAnsi="Times New Roman" w:cs="Times New Roman"/>
          <w:b/>
          <w:sz w:val="28"/>
          <w:szCs w:val="28"/>
        </w:rPr>
        <w:t xml:space="preserve"> стр.3</w:t>
      </w:r>
    </w:p>
    <w:p w:rsidR="007E048E" w:rsidRDefault="007E048E" w:rsidP="007E048E">
      <w:pPr>
        <w:rPr>
          <w:noProof/>
          <w:lang w:eastAsia="ru-RU"/>
        </w:rPr>
      </w:pPr>
    </w:p>
    <w:p w:rsidR="007E048E" w:rsidRDefault="007E048E">
      <w:bookmarkStart w:id="0" w:name="_GoBack"/>
      <w:bookmarkEnd w:id="0"/>
    </w:p>
    <w:p w:rsidR="007E048E" w:rsidRDefault="007E048E">
      <w:pPr>
        <w:rPr>
          <w:noProof/>
          <w:lang w:eastAsia="ru-RU"/>
        </w:rPr>
      </w:pPr>
    </w:p>
    <w:p w:rsidR="007E048E" w:rsidRDefault="007E048E">
      <w:r>
        <w:rPr>
          <w:noProof/>
          <w:lang w:eastAsia="ru-RU"/>
        </w:rPr>
        <w:drawing>
          <wp:inline distT="0" distB="0" distL="0" distR="0" wp14:anchorId="685ADC1C" wp14:editId="52254366">
            <wp:extent cx="5915025" cy="3762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44" t="12258" r="31694" b="27594"/>
                    <a:stretch/>
                  </pic:blipFill>
                  <pic:spPr bwMode="auto">
                    <a:xfrm>
                      <a:off x="0" y="0"/>
                      <a:ext cx="591502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8E"/>
    <w:rsid w:val="001018F0"/>
    <w:rsid w:val="003C7953"/>
    <w:rsid w:val="00506F11"/>
    <w:rsid w:val="007E048E"/>
    <w:rsid w:val="00A1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A1D44"/>
  <w15:chartTrackingRefBased/>
  <w15:docId w15:val="{FCDE458B-574E-464C-8523-229B25401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2022-05-24T01:19:00Z</dcterms:created>
  <dcterms:modified xsi:type="dcterms:W3CDTF">2022-05-26T07:33:00Z</dcterms:modified>
</cp:coreProperties>
</file>