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4" w:rsidRPr="00732693" w:rsidRDefault="009411C4" w:rsidP="009411C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2693">
        <w:rPr>
          <w:rFonts w:ascii="Times New Roman" w:hAnsi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9411C4" w:rsidRPr="0041539F" w:rsidRDefault="009411C4" w:rsidP="009411C4">
      <w:pPr>
        <w:jc w:val="center"/>
        <w:rPr>
          <w:rFonts w:ascii="Times New Roman" w:hAnsi="Times New Roman"/>
          <w:sz w:val="20"/>
          <w:szCs w:val="20"/>
        </w:rPr>
      </w:pPr>
      <w:r w:rsidRPr="0041539F">
        <w:rPr>
          <w:rFonts w:ascii="Times New Roman" w:hAnsi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7" w:history="1">
        <w:r w:rsidRPr="00B82581">
          <w:rPr>
            <w:rStyle w:val="a4"/>
            <w:rFonts w:ascii="Times New Roman" w:hAnsi="Times New Roman"/>
            <w:sz w:val="20"/>
            <w:szCs w:val="20"/>
            <w:lang w:val="en-US"/>
          </w:rPr>
          <w:t>kspkarimskoe</w:t>
        </w:r>
        <w:r w:rsidRPr="00B82581">
          <w:rPr>
            <w:rStyle w:val="a4"/>
            <w:rFonts w:ascii="Times New Roman" w:hAnsi="Times New Roman"/>
            <w:sz w:val="20"/>
            <w:szCs w:val="20"/>
          </w:rPr>
          <w:t>@</w:t>
        </w:r>
        <w:r w:rsidRPr="00B8258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B82581">
          <w:rPr>
            <w:rStyle w:val="a4"/>
            <w:rFonts w:ascii="Times New Roman" w:hAnsi="Times New Roman"/>
            <w:sz w:val="20"/>
            <w:szCs w:val="20"/>
          </w:rPr>
          <w:t>.</w:t>
        </w:r>
        <w:r w:rsidRPr="00B8258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9411C4" w:rsidRPr="00F36956" w:rsidRDefault="009411C4" w:rsidP="009411C4">
      <w:pPr>
        <w:jc w:val="both"/>
        <w:rPr>
          <w:rFonts w:ascii="Times New Roman" w:hAnsi="Times New Roman"/>
          <w:b/>
          <w:sz w:val="20"/>
          <w:szCs w:val="20"/>
        </w:rPr>
      </w:pPr>
      <w:r w:rsidRPr="00F3695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9411C4" w:rsidRDefault="00EA49FF" w:rsidP="00D40A2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ОТЧЕТ</w:t>
      </w:r>
    </w:p>
    <w:p w:rsidR="00E330FF" w:rsidRDefault="005A6B6F" w:rsidP="00E33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0AB5">
        <w:rPr>
          <w:rFonts w:ascii="Times New Roman" w:hAnsi="Times New Roman" w:cs="Times New Roman"/>
          <w:sz w:val="28"/>
          <w:szCs w:val="28"/>
        </w:rPr>
        <w:t>о результатам  оценки</w:t>
      </w:r>
      <w:r w:rsidR="00E330FF" w:rsidRPr="00E330FF">
        <w:rPr>
          <w:rFonts w:ascii="Times New Roman" w:hAnsi="Times New Roman" w:cs="Times New Roman"/>
          <w:sz w:val="28"/>
          <w:szCs w:val="28"/>
        </w:rPr>
        <w:t xml:space="preserve"> реализуемости, рисков и результатов достижения целей социально-экономического развития муниципального района «Карымский район», предусмотренных документами стратегического планирования муниципального района «Карымский район».</w:t>
      </w:r>
      <w:r w:rsidR="009411C4" w:rsidRPr="00E3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0B" w:rsidRPr="00161C0B" w:rsidRDefault="00161C0B" w:rsidP="00161C0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 октября 2022 года                                                                                         №36</w:t>
      </w:r>
    </w:p>
    <w:p w:rsidR="009411C4" w:rsidRPr="00E330FF" w:rsidRDefault="00E330FF" w:rsidP="00E330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9411C4" w:rsidRPr="00E330FF">
        <w:rPr>
          <w:rFonts w:ascii="Times New Roman" w:hAnsi="Times New Roman" w:cs="Times New Roman"/>
          <w:b/>
          <w:sz w:val="28"/>
          <w:szCs w:val="28"/>
        </w:rPr>
        <w:t xml:space="preserve"> проверки:</w:t>
      </w:r>
      <w:r w:rsidR="00D36B3A" w:rsidRPr="00E3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</w:p>
    <w:p w:rsidR="00E065A5" w:rsidRPr="00E065A5" w:rsidRDefault="00E065A5" w:rsidP="00E065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5A5">
        <w:rPr>
          <w:rFonts w:ascii="Times New Roman" w:eastAsia="Times New Roman" w:hAnsi="Times New Roman" w:cs="Times New Roman"/>
          <w:b/>
          <w:sz w:val="28"/>
          <w:szCs w:val="28"/>
        </w:rPr>
        <w:t>Стратегическому аудиту подлежат:</w:t>
      </w:r>
    </w:p>
    <w:p w:rsidR="00E065A5" w:rsidRPr="00E065A5" w:rsidRDefault="00E065A5" w:rsidP="00E065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5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района «Карымский район»;</w:t>
      </w:r>
    </w:p>
    <w:p w:rsidR="00E065A5" w:rsidRPr="00E065A5" w:rsidRDefault="00E065A5" w:rsidP="00E065A5">
      <w:pPr>
        <w:numPr>
          <w:ilvl w:val="0"/>
          <w:numId w:val="2"/>
        </w:numPr>
        <w:shd w:val="clear" w:color="auto" w:fill="FFFFFF"/>
        <w:spacing w:before="1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5A5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мероприятий по реализации стратегии социально-экономического развития;</w:t>
      </w:r>
    </w:p>
    <w:p w:rsidR="00E065A5" w:rsidRPr="00E065A5" w:rsidRDefault="00E065A5" w:rsidP="00E065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A5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на среднесрочный или долгосрочный период;</w:t>
      </w:r>
    </w:p>
    <w:p w:rsidR="00E065A5" w:rsidRPr="00E065A5" w:rsidRDefault="00E065A5" w:rsidP="00E065A5">
      <w:pPr>
        <w:numPr>
          <w:ilvl w:val="0"/>
          <w:numId w:val="2"/>
        </w:numPr>
        <w:shd w:val="clear" w:color="auto" w:fill="FFFFFF"/>
        <w:spacing w:before="1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бюджетный прогноз муниципального образования на долгосрочный период;</w:t>
      </w:r>
    </w:p>
    <w:p w:rsidR="00E065A5" w:rsidRPr="00E065A5" w:rsidRDefault="003E1619" w:rsidP="00E065A5">
      <w:pPr>
        <w:numPr>
          <w:ilvl w:val="0"/>
          <w:numId w:val="2"/>
        </w:numPr>
        <w:shd w:val="clear" w:color="auto" w:fill="FFFFFF"/>
        <w:spacing w:before="1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программы.</w:t>
      </w:r>
    </w:p>
    <w:p w:rsidR="00786EF4" w:rsidRDefault="00A738E6" w:rsidP="00E065A5">
      <w:pPr>
        <w:pStyle w:val="a5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используемые</w:t>
      </w:r>
      <w:r w:rsidR="00E065A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стратегическом аудите</w:t>
      </w:r>
      <w:r w:rsidR="00E06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065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13CE1" w:rsidRPr="00F13CE1" w:rsidRDefault="00F13CE1" w:rsidP="00F13CE1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 муниципальных </w:t>
      </w:r>
      <w:r w:rsidR="00A738E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образований;</w:t>
      </w:r>
    </w:p>
    <w:p w:rsidR="00F13CE1" w:rsidRPr="00F13CE1" w:rsidRDefault="00F13CE1" w:rsidP="00A73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CE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13C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F13CE1" w:rsidRPr="00F13CE1" w:rsidRDefault="00A738E6" w:rsidP="00F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3CE1" w:rsidRPr="00F13CE1">
        <w:rPr>
          <w:rFonts w:ascii="Times New Roman" w:eastAsia="Times New Roman" w:hAnsi="Times New Roman" w:cs="Times New Roman"/>
          <w:sz w:val="28"/>
          <w:szCs w:val="28"/>
        </w:rPr>
        <w:t xml:space="preserve">) прогнозирование - деятельность участников стратегического планирования по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реализации</w:t>
      </w:r>
      <w:r w:rsidR="00F13CE1" w:rsidRPr="00F13CE1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13CE1" w:rsidRPr="00F13CE1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 муниципальных образований;</w:t>
      </w:r>
    </w:p>
    <w:p w:rsidR="00F13CE1" w:rsidRPr="00F13CE1" w:rsidRDefault="00A738E6" w:rsidP="00F1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13CE1" w:rsidRPr="00F13CE1">
        <w:rPr>
          <w:rFonts w:ascii="Times New Roman" w:eastAsia="Times New Roman" w:hAnsi="Times New Roman" w:cs="Times New Roman"/>
          <w:sz w:val="28"/>
          <w:szCs w:val="28"/>
        </w:rPr>
        <w:t>) планирование - деятельность участников стратегического планирования по разработке и реализации ос</w:t>
      </w:r>
      <w:r>
        <w:rPr>
          <w:rFonts w:ascii="Times New Roman" w:eastAsia="Times New Roman" w:hAnsi="Times New Roman" w:cs="Times New Roman"/>
          <w:sz w:val="28"/>
          <w:szCs w:val="28"/>
        </w:rPr>
        <w:t>новных направлений деятельности</w:t>
      </w:r>
      <w:r w:rsidR="00F13CE1" w:rsidRPr="00F13CE1">
        <w:rPr>
          <w:rFonts w:ascii="Times New Roman" w:eastAsia="Times New Roman" w:hAnsi="Times New Roman" w:cs="Times New Roman"/>
          <w:sz w:val="28"/>
          <w:szCs w:val="28"/>
        </w:rPr>
        <w:t xml:space="preserve">, планов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3CE1" w:rsidRPr="00F13CE1">
        <w:rPr>
          <w:rFonts w:ascii="Times New Roman" w:eastAsia="Times New Roman" w:hAnsi="Times New Roman" w:cs="Times New Roman"/>
          <w:sz w:val="28"/>
          <w:szCs w:val="28"/>
        </w:rPr>
        <w:t xml:space="preserve">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CE1" w:rsidRPr="00F13CE1" w:rsidRDefault="00A738E6" w:rsidP="000F030F">
      <w:pPr>
        <w:shd w:val="clear" w:color="auto" w:fill="FFFFFF"/>
        <w:spacing w:before="150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F13CE1" w:rsidRPr="00F13CE1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программирование - деятельность участников стратегического планирования по разработке и реализации муниципальных программ, 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F13CE1" w:rsidRPr="00F13CE1" w:rsidRDefault="00A738E6" w:rsidP="000F030F">
      <w:pPr>
        <w:shd w:val="clear" w:color="auto" w:fill="FFFFFF"/>
        <w:spacing w:before="150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13CE1" w:rsidRPr="00F13CE1">
        <w:rPr>
          <w:rFonts w:ascii="Times New Roman" w:eastAsia="Times New Roman" w:hAnsi="Times New Roman" w:cs="Times New Roman"/>
          <w:color w:val="000000"/>
          <w:sz w:val="28"/>
          <w:szCs w:val="28"/>
        </w:rPr>
        <w:t>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стратегического планирования.</w:t>
      </w:r>
    </w:p>
    <w:p w:rsidR="00311D5C" w:rsidRPr="000A7F82" w:rsidRDefault="00F02791" w:rsidP="00F13CE1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A7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Стратегия социально-экономического развития муниципального района «Карымский район»</w:t>
      </w:r>
      <w:r w:rsidR="000A7F82" w:rsidRPr="000A7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2030 года.</w:t>
      </w:r>
    </w:p>
    <w:p w:rsidR="00C34273" w:rsidRDefault="00A738E6" w:rsidP="00D200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39 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A738E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A738E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28.06.2014 N 172-ФЗ (ред. от 31.07.2020) "О стратегическом планировании в Российской Федерации"</w:t>
        </w:r>
      </w:hyperlink>
      <w:r w:rsidRPr="00A738E6">
        <w:rPr>
          <w:color w:val="000000"/>
          <w:shd w:val="clear" w:color="auto" w:fill="FFFFFF"/>
        </w:rPr>
        <w:t xml:space="preserve"> </w:t>
      </w:r>
      <w:r w:rsidRPr="00A7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 w:rsidR="006C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7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могут разрабатывать, утверждать</w:t>
      </w:r>
      <w:r w:rsidR="00CC6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реализовывать стратеги</w:t>
      </w:r>
      <w:r w:rsidR="006C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7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  <w:r w:rsidR="006C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F1C8C" w:rsidRPr="00CF1C8C" w:rsidRDefault="006C628D" w:rsidP="00D2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социально-экономического</w:t>
      </w:r>
      <w:r w:rsidR="00AC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муниципального района «Карымский район»</w:t>
      </w:r>
      <w:r w:rsidR="008A7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2030 года</w:t>
      </w:r>
      <w:r w:rsidR="00AC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разработана и утверждена решением Совета муниципального района  от 25.05.2018 года №85</w:t>
      </w:r>
      <w:r w:rsidR="008A7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7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 Совета муниципального района от 14 августа 2020 года №286</w:t>
      </w:r>
      <w:r w:rsidR="000A7F82" w:rsidRPr="000A7F82">
        <w:rPr>
          <w:szCs w:val="28"/>
        </w:rPr>
        <w:t xml:space="preserve"> </w:t>
      </w:r>
      <w:r w:rsidR="00CF1C8C">
        <w:rPr>
          <w:szCs w:val="28"/>
        </w:rPr>
        <w:t xml:space="preserve"> </w:t>
      </w:r>
      <w:r w:rsidR="00CF1C8C" w:rsidRPr="00CF1C8C">
        <w:rPr>
          <w:rFonts w:ascii="Times New Roman" w:hAnsi="Times New Roman" w:cs="Times New Roman"/>
          <w:sz w:val="28"/>
          <w:szCs w:val="28"/>
        </w:rPr>
        <w:t>в Стратегию внесены изменения в</w:t>
      </w:r>
      <w:r w:rsidR="000A7F82" w:rsidRPr="00CF1C8C">
        <w:rPr>
          <w:rFonts w:ascii="Times New Roman" w:hAnsi="Times New Roman" w:cs="Times New Roman"/>
          <w:sz w:val="28"/>
          <w:szCs w:val="28"/>
        </w:rPr>
        <w:t xml:space="preserve"> соответствии с п.4 Указа Президента Российской Федерации</w:t>
      </w:r>
      <w:r w:rsidR="000A7F82" w:rsidRPr="000A7F82">
        <w:rPr>
          <w:rFonts w:ascii="Times New Roman" w:hAnsi="Times New Roman" w:cs="Times New Roman"/>
          <w:sz w:val="28"/>
          <w:szCs w:val="28"/>
        </w:rPr>
        <w:t xml:space="preserve"> от 9 мая 2017 года № 203 «О стратегии развития информационного общества в Российской Федерации на 2017-2030 годы»</w:t>
      </w:r>
      <w:r w:rsidR="00CF1C8C">
        <w:rPr>
          <w:rFonts w:ascii="Times New Roman" w:hAnsi="Times New Roman" w:cs="Times New Roman"/>
          <w:sz w:val="28"/>
          <w:szCs w:val="28"/>
        </w:rPr>
        <w:t xml:space="preserve"> добавлен  в </w:t>
      </w:r>
      <w:r w:rsidR="00CF1C8C" w:rsidRPr="00CF1C8C">
        <w:rPr>
          <w:rFonts w:ascii="Times New Roman" w:hAnsi="Times New Roman" w:cs="Times New Roman"/>
          <w:sz w:val="28"/>
          <w:szCs w:val="28"/>
        </w:rPr>
        <w:t>Раздел 3  пункт 3.10 следующего содержания:</w:t>
      </w:r>
      <w:r w:rsidR="00CF1C8C">
        <w:rPr>
          <w:rFonts w:ascii="Times New Roman" w:hAnsi="Times New Roman" w:cs="Times New Roman"/>
          <w:sz w:val="28"/>
          <w:szCs w:val="28"/>
        </w:rPr>
        <w:t xml:space="preserve"> </w:t>
      </w:r>
      <w:r w:rsidR="00CF1C8C" w:rsidRPr="00CF1C8C">
        <w:rPr>
          <w:rFonts w:ascii="Times New Roman" w:hAnsi="Times New Roman" w:cs="Times New Roman"/>
          <w:sz w:val="28"/>
          <w:szCs w:val="28"/>
        </w:rPr>
        <w:t>«Развитие информационного общества»</w:t>
      </w:r>
      <w:r w:rsidR="00CF1C8C">
        <w:rPr>
          <w:rFonts w:ascii="Times New Roman" w:hAnsi="Times New Roman" w:cs="Times New Roman"/>
          <w:sz w:val="28"/>
          <w:szCs w:val="28"/>
        </w:rPr>
        <w:t>.</w:t>
      </w:r>
      <w:r w:rsidR="00A71E80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от 24 декабря 2020 года №352 в Стратегию внесены изменения в раздел 4 Целевые индикаторы СЭР, а также разд</w:t>
      </w:r>
      <w:r w:rsidR="00016AAC">
        <w:rPr>
          <w:rFonts w:ascii="Times New Roman" w:hAnsi="Times New Roman" w:cs="Times New Roman"/>
          <w:sz w:val="28"/>
          <w:szCs w:val="28"/>
        </w:rPr>
        <w:t>е</w:t>
      </w:r>
      <w:r w:rsidR="00A71E80">
        <w:rPr>
          <w:rFonts w:ascii="Times New Roman" w:hAnsi="Times New Roman" w:cs="Times New Roman"/>
          <w:sz w:val="28"/>
          <w:szCs w:val="28"/>
        </w:rPr>
        <w:t>л Механизм мониторинга, оценки и корректировки Стратегии дополнен списком муниципальных программ. Введен Раздел 8 Информация о муниципальных программах МР «Карымский район».</w:t>
      </w:r>
      <w:r w:rsidR="00753E9F">
        <w:rPr>
          <w:rFonts w:ascii="Times New Roman" w:hAnsi="Times New Roman" w:cs="Times New Roman"/>
          <w:sz w:val="28"/>
          <w:szCs w:val="28"/>
        </w:rPr>
        <w:t xml:space="preserve"> Дальнейшей корректировки Стратегии в 2021-2022 годах  не </w:t>
      </w:r>
      <w:r w:rsidR="002B10C7">
        <w:rPr>
          <w:rFonts w:ascii="Times New Roman" w:hAnsi="Times New Roman" w:cs="Times New Roman"/>
          <w:sz w:val="28"/>
          <w:szCs w:val="28"/>
        </w:rPr>
        <w:t>проводилось</w:t>
      </w:r>
      <w:r w:rsidR="00753E9F">
        <w:rPr>
          <w:rFonts w:ascii="Times New Roman" w:hAnsi="Times New Roman" w:cs="Times New Roman"/>
          <w:sz w:val="28"/>
          <w:szCs w:val="28"/>
        </w:rPr>
        <w:t>.</w:t>
      </w:r>
    </w:p>
    <w:p w:rsidR="008A7C50" w:rsidRPr="008A7C50" w:rsidRDefault="008A7C50" w:rsidP="002B10C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D20023">
        <w:rPr>
          <w:rFonts w:ascii="Times New Roman" w:hAnsi="Times New Roman" w:cs="Times New Roman"/>
          <w:sz w:val="28"/>
          <w:szCs w:val="28"/>
        </w:rPr>
        <w:t>Главной стратегической целью</w:t>
      </w:r>
      <w:r w:rsidRPr="008A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C50">
        <w:rPr>
          <w:rFonts w:ascii="Times New Roman" w:hAnsi="Times New Roman" w:cs="Times New Roman"/>
          <w:sz w:val="28"/>
          <w:szCs w:val="28"/>
        </w:rPr>
        <w:t xml:space="preserve">развития муниципального района «Карымский район» является повышение качества жизни, за счет наращивания экономического потенциала территории. </w:t>
      </w:r>
      <w:r w:rsidRPr="00D20023">
        <w:rPr>
          <w:rFonts w:ascii="Times New Roman" w:hAnsi="Times New Roman" w:cs="Times New Roman"/>
          <w:sz w:val="28"/>
          <w:szCs w:val="28"/>
        </w:rPr>
        <w:t>Приоритеты социально-экономического развития вытекают из главной стратегической</w:t>
      </w:r>
      <w:r w:rsidRPr="008A7C50">
        <w:rPr>
          <w:rFonts w:ascii="Times New Roman" w:hAnsi="Times New Roman" w:cs="Times New Roman"/>
          <w:sz w:val="28"/>
          <w:szCs w:val="28"/>
        </w:rPr>
        <w:t xml:space="preserve"> цели с учетом преимуществ территории, которые могут быть использованы для достижения положительных результатов в экономике и социальной сфере, и ограничений, которые необходимо преодолеть.</w:t>
      </w:r>
      <w:r w:rsidRPr="008A7C50">
        <w:rPr>
          <w:rFonts w:ascii="Times New Roman" w:hAnsi="Times New Roman" w:cs="Times New Roman"/>
          <w:color w:val="FF0000"/>
        </w:rPr>
        <w:t xml:space="preserve"> </w:t>
      </w:r>
    </w:p>
    <w:p w:rsidR="008472C6" w:rsidRDefault="008A7C50" w:rsidP="008A7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23">
        <w:rPr>
          <w:rFonts w:ascii="Times New Roman" w:hAnsi="Times New Roman" w:cs="Times New Roman"/>
          <w:sz w:val="28"/>
          <w:szCs w:val="28"/>
        </w:rPr>
        <w:t>Приоритет 1.</w:t>
      </w:r>
      <w:r w:rsidRPr="008A7C50">
        <w:rPr>
          <w:rFonts w:ascii="Times New Roman" w:hAnsi="Times New Roman" w:cs="Times New Roman"/>
          <w:sz w:val="28"/>
          <w:szCs w:val="28"/>
        </w:rPr>
        <w:t xml:space="preserve"> «Человеческий потенциал» </w:t>
      </w:r>
    </w:p>
    <w:p w:rsidR="008472C6" w:rsidRDefault="008A7C50" w:rsidP="008A7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23">
        <w:rPr>
          <w:rFonts w:ascii="Times New Roman" w:hAnsi="Times New Roman" w:cs="Times New Roman"/>
          <w:sz w:val="28"/>
          <w:szCs w:val="28"/>
        </w:rPr>
        <w:lastRenderedPageBreak/>
        <w:t>Приоритет 2.</w:t>
      </w:r>
      <w:r w:rsidRPr="008A7C50">
        <w:rPr>
          <w:rFonts w:ascii="Times New Roman" w:hAnsi="Times New Roman" w:cs="Times New Roman"/>
          <w:sz w:val="28"/>
          <w:szCs w:val="28"/>
        </w:rPr>
        <w:t xml:space="preserve"> «Условия для инвестиций и развития предпринимательства</w:t>
      </w:r>
    </w:p>
    <w:p w:rsidR="008472C6" w:rsidRDefault="008A7C50" w:rsidP="008A7C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23">
        <w:rPr>
          <w:rFonts w:ascii="Times New Roman" w:hAnsi="Times New Roman" w:cs="Times New Roman"/>
          <w:sz w:val="28"/>
          <w:szCs w:val="28"/>
        </w:rPr>
        <w:t>Приоритет 3.</w:t>
      </w:r>
      <w:r w:rsidRPr="008A7C50">
        <w:rPr>
          <w:rFonts w:ascii="Times New Roman" w:hAnsi="Times New Roman" w:cs="Times New Roman"/>
          <w:sz w:val="28"/>
          <w:szCs w:val="28"/>
        </w:rPr>
        <w:t xml:space="preserve"> «Развитие транспортной и коммунальной инфраструктуры для жизнедеятельности»</w:t>
      </w:r>
    </w:p>
    <w:p w:rsidR="008472C6" w:rsidRDefault="008A7C50" w:rsidP="008A7C5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B6">
        <w:rPr>
          <w:rFonts w:ascii="Times New Roman" w:hAnsi="Times New Roman" w:cs="Times New Roman"/>
          <w:sz w:val="28"/>
          <w:szCs w:val="28"/>
        </w:rPr>
        <w:t>Приоритет  4.</w:t>
      </w:r>
      <w:r w:rsidRPr="008A7C50">
        <w:rPr>
          <w:rFonts w:ascii="Times New Roman" w:hAnsi="Times New Roman" w:cs="Times New Roman"/>
          <w:sz w:val="28"/>
          <w:szCs w:val="28"/>
        </w:rPr>
        <w:t xml:space="preserve"> « Эффективное управление»</w:t>
      </w:r>
    </w:p>
    <w:p w:rsidR="008A7C50" w:rsidRPr="008A7C50" w:rsidRDefault="008A7C50" w:rsidP="008A7C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    Стратегический вариант развития муниципального района «Карымский район» основан на анализе социально-экономического развития района в 2014-2016 гг., предложениях и прогнозах социально-экономического развития района. </w:t>
      </w:r>
      <w:bookmarkStart w:id="0" w:name="YANDEX_1"/>
      <w:bookmarkEnd w:id="0"/>
      <w:r w:rsidR="00CC64A0">
        <w:rPr>
          <w:rFonts w:ascii="Times New Roman" w:hAnsi="Times New Roman" w:cs="Times New Roman"/>
          <w:sz w:val="28"/>
          <w:szCs w:val="28"/>
        </w:rPr>
        <w:t>С</w:t>
      </w:r>
      <w:r w:rsidRPr="008A7C50">
        <w:rPr>
          <w:rFonts w:ascii="Times New Roman" w:hAnsi="Times New Roman" w:cs="Times New Roman"/>
          <w:sz w:val="28"/>
          <w:szCs w:val="28"/>
        </w:rPr>
        <w:t>ценари</w:t>
      </w:r>
      <w:bookmarkStart w:id="1" w:name="YANDEX_2"/>
      <w:bookmarkEnd w:id="1"/>
      <w:r w:rsidRPr="008A7C50">
        <w:rPr>
          <w:rFonts w:ascii="Times New Roman" w:hAnsi="Times New Roman" w:cs="Times New Roman"/>
          <w:sz w:val="28"/>
          <w:szCs w:val="28"/>
        </w:rPr>
        <w:t>й</w:t>
      </w:r>
      <w:r w:rsidRPr="008A7C50">
        <w:rPr>
          <w:rFonts w:ascii="Times New Roman" w:hAnsi="Times New Roman" w:cs="Times New Roman"/>
          <w:noProof/>
          <w:sz w:val="28"/>
          <w:szCs w:val="28"/>
        </w:rPr>
        <w:t xml:space="preserve"> развития муниципального района «Карымский район»</w:t>
      </w:r>
      <w:r w:rsidRPr="008A7C50">
        <w:rPr>
          <w:rFonts w:ascii="Times New Roman" w:hAnsi="Times New Roman" w:cs="Times New Roman"/>
          <w:sz w:val="28"/>
          <w:szCs w:val="28"/>
        </w:rPr>
        <w:t xml:space="preserve">: </w:t>
      </w:r>
      <w:bookmarkStart w:id="2" w:name="YANDEX_3"/>
      <w:bookmarkEnd w:id="2"/>
      <w:r w:rsidRPr="008A7C50">
        <w:rPr>
          <w:rFonts w:ascii="Times New Roman" w:hAnsi="Times New Roman" w:cs="Times New Roman"/>
          <w:noProof/>
          <w:sz w:val="28"/>
          <w:szCs w:val="28"/>
        </w:rPr>
        <w:t>переходный</w:t>
      </w:r>
      <w:r w:rsidRPr="008A7C50">
        <w:rPr>
          <w:rFonts w:ascii="Times New Roman" w:hAnsi="Times New Roman" w:cs="Times New Roman"/>
          <w:sz w:val="28"/>
          <w:szCs w:val="28"/>
        </w:rPr>
        <w:t>, предполагающий наличие на определенных этапах как инерционных, так и инновационных траекторий развития муниципального района «Карымский район».</w:t>
      </w:r>
    </w:p>
    <w:p w:rsidR="008A7C50" w:rsidRPr="008A7C50" w:rsidRDefault="008A7C50" w:rsidP="008A7C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    Инерционная траектория развития муниципального района:  характеризуется возрастанием проблем  района во всех его основных подсистемах. Для выживания района в условиях быстроты изменений и нестабильности внешней среды должен использоваться предварительный контроль ситуации, подразумевающий опережающее развитие основных сфер деятельности района.  На этапе инерционной траектории развития муниципального района в производственной сфере будут достигнуты следующие результаты: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сохранение прежнего уровня производительности труда; 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ухудшение финансового положения предприятий района; 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рост объема производства промышленности до 2 110,5 млн. руб., снижение конкурентоспособности продукции; 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небольшие размеры диверсификации экономики,  создание ряда предприятий малого и среднего бизнеса для новых рабочих мест и роста производства ТНП; 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сохранение темпов развития производства потребительских товаров, проблемы в управленческой деятельности предприятий, производящих потребительские товары для обеспечения соответствия качества продукции потребностям населения, улучшения финансово-экономического состояния предприятий; 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рост средней номинальной заработной платы до 67,3 тыс. руб. к 2030 г. </w:t>
      </w:r>
    </w:p>
    <w:p w:rsidR="008A7C50" w:rsidRPr="008A7C50" w:rsidRDefault="008A7C50" w:rsidP="008A7C5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создание новых перерабатывающих производств будет осуществляться медленными темпами. </w:t>
      </w:r>
    </w:p>
    <w:p w:rsidR="008A7C50" w:rsidRPr="008A7C50" w:rsidRDefault="008A7C50" w:rsidP="008A7C50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         На этапе инновационной траектории развития муниципального района:</w:t>
      </w:r>
    </w:p>
    <w:p w:rsidR="008A7C50" w:rsidRPr="008A7C50" w:rsidRDefault="008A7C50" w:rsidP="008A7C50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lastRenderedPageBreak/>
        <w:t>В качестве стартового года в дальнейших расчетах использовался 2016 год, вместе с тем в период до 2030 года развитие муниципального района «Карымский район»  по-прежнему будет связано с традиционными отраслями экономики района и с расширением вовлечения в хозяйственный оборот ее природных ресурсов, но с учетом повышения доли перерабатывающей промышленности в структуре промышленного производства и инновационной направленности долгосрочного развития экономики.</w:t>
      </w:r>
    </w:p>
    <w:p w:rsidR="008A7C50" w:rsidRPr="008A7C50" w:rsidRDefault="008A7C50" w:rsidP="008A7C50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>Реализация сценария социально-экономического развития муниципального района «Карымский район»  обеспечит следующие результаты:</w:t>
      </w:r>
    </w:p>
    <w:p w:rsidR="008A7C50" w:rsidRPr="008A7C50" w:rsidRDefault="008A7C50" w:rsidP="008A7C50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 xml:space="preserve">- модернизация и технологическое перевооружение отрасли по  добыче природных ресурсов; </w:t>
      </w:r>
    </w:p>
    <w:p w:rsidR="008A7C50" w:rsidRPr="008A7C50" w:rsidRDefault="008A7C50" w:rsidP="008A7C50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>- модернизация и развитие транспортной и строительной инфраструктуры;</w:t>
      </w:r>
    </w:p>
    <w:p w:rsidR="008A7C50" w:rsidRPr="008A7C50" w:rsidRDefault="008A7C50" w:rsidP="008A7C50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50">
        <w:rPr>
          <w:rFonts w:ascii="Times New Roman" w:hAnsi="Times New Roman" w:cs="Times New Roman"/>
          <w:sz w:val="28"/>
          <w:szCs w:val="28"/>
        </w:rPr>
        <w:t>- развитие пищевой промышленности;</w:t>
      </w:r>
    </w:p>
    <w:p w:rsidR="008A7C50" w:rsidRPr="008A7C50" w:rsidRDefault="008A7C50" w:rsidP="008A7C50">
      <w:pPr>
        <w:spacing w:before="60" w:after="60"/>
        <w:ind w:firstLine="708"/>
        <w:jc w:val="both"/>
        <w:rPr>
          <w:rFonts w:ascii="Times New Roman" w:hAnsi="Times New Roman" w:cs="Times New Roman"/>
        </w:rPr>
      </w:pPr>
      <w:r w:rsidRPr="008A7C50">
        <w:rPr>
          <w:rFonts w:ascii="Times New Roman" w:hAnsi="Times New Roman" w:cs="Times New Roman"/>
          <w:sz w:val="28"/>
          <w:szCs w:val="28"/>
        </w:rPr>
        <w:t>- развитие агропромышленного комплекса.</w:t>
      </w:r>
    </w:p>
    <w:p w:rsidR="002F3F01" w:rsidRDefault="00CC64A0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A0">
        <w:rPr>
          <w:rFonts w:ascii="Times New Roman" w:hAnsi="Times New Roman" w:cs="Times New Roman"/>
          <w:sz w:val="28"/>
          <w:szCs w:val="28"/>
        </w:rPr>
        <w:t>Для объективной оценки эффективности реализации Стратегии определены целевые индикаторы, характеризующие достижение главной стратегической цели: повышение качества жизни, за счет наращивания экономического потенциала территории</w:t>
      </w:r>
      <w:r>
        <w:rPr>
          <w:rFonts w:ascii="Times New Roman" w:hAnsi="Times New Roman" w:cs="Times New Roman"/>
          <w:sz w:val="28"/>
          <w:szCs w:val="28"/>
        </w:rPr>
        <w:t>, которые  соответствуют долгосрочному прогнозу СЭР.</w:t>
      </w:r>
      <w:r w:rsidR="00F1133B">
        <w:rPr>
          <w:rFonts w:ascii="Times New Roman" w:hAnsi="Times New Roman" w:cs="Times New Roman"/>
          <w:sz w:val="28"/>
          <w:szCs w:val="28"/>
        </w:rPr>
        <w:t xml:space="preserve"> В процессе проведения стратегического аудита был проведен анализ исполнения целевых индикаторов Стратегии по итогам 2020 года</w:t>
      </w:r>
      <w:r w:rsidR="00B66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F01" w:rsidRDefault="002F3F01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9E">
        <w:rPr>
          <w:rFonts w:ascii="Times New Roman" w:hAnsi="Times New Roman" w:cs="Times New Roman"/>
          <w:b/>
          <w:sz w:val="28"/>
          <w:szCs w:val="28"/>
        </w:rPr>
        <w:t>Целевые индикаторы Стратегии за 2020 год и отчет  по данным среднесрочного прогноза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10108" w:type="dxa"/>
        <w:tblLayout w:type="fixed"/>
        <w:tblLook w:val="04A0"/>
      </w:tblPr>
      <w:tblGrid>
        <w:gridCol w:w="5070"/>
        <w:gridCol w:w="850"/>
        <w:gridCol w:w="1559"/>
        <w:gridCol w:w="1560"/>
        <w:gridCol w:w="1069"/>
      </w:tblGrid>
      <w:tr w:rsidR="002F3F01" w:rsidRPr="002F3F01" w:rsidTr="002F3F01">
        <w:tc>
          <w:tcPr>
            <w:tcW w:w="5070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>2020 в ред. от</w:t>
            </w: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>24 декабря 2020 года №352</w:t>
            </w: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sz w:val="20"/>
                <w:szCs w:val="20"/>
              </w:rPr>
              <w:t>/отклонения от плана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850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850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население (среднегодовая)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34400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население (среднегодовая)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21600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население (среднегодовая)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 Выпуск товаров и услуг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 товаров и услуг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2293,2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1688,3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-604,9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2.2. Промышленное производство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1905,5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1340,7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-565,8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-188,0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-24,2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-16,8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2.4. Сельское хозяйство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688,86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-83,56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2.5. Транспорт 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468,472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468,47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2.6. Строительство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-147,7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113,27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-7,38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Индекс потребительских цен за период с начала года (на конец периода)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соответствующему периоду предыдущего года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1623,7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1645,2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1007,2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Инвестиции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4755,2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3090,5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-1664,7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105,08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Труд и занятость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организаций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8444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8380,0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-0,32</w:t>
            </w: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F01" w:rsidRPr="002F3F01" w:rsidTr="002F3F01">
        <w:tc>
          <w:tcPr>
            <w:tcW w:w="5070" w:type="dxa"/>
            <w:vAlign w:val="center"/>
          </w:tcPr>
          <w:p w:rsidR="002F3F01" w:rsidRPr="002F3F01" w:rsidRDefault="002F3F01" w:rsidP="002148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850" w:type="dxa"/>
            <w:vAlign w:val="center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млн.руб. </w:t>
            </w:r>
          </w:p>
        </w:tc>
        <w:tc>
          <w:tcPr>
            <w:tcW w:w="155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4745,9</w:t>
            </w:r>
          </w:p>
        </w:tc>
        <w:tc>
          <w:tcPr>
            <w:tcW w:w="1560" w:type="dxa"/>
          </w:tcPr>
          <w:p w:rsidR="002F3F01" w:rsidRPr="002F3F01" w:rsidRDefault="002F3F01" w:rsidP="002F3F01">
            <w:pPr>
              <w:ind w:right="6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4922,7</w:t>
            </w:r>
          </w:p>
        </w:tc>
        <w:tc>
          <w:tcPr>
            <w:tcW w:w="1069" w:type="dxa"/>
          </w:tcPr>
          <w:p w:rsidR="002F3F01" w:rsidRPr="002F3F01" w:rsidRDefault="002F3F01" w:rsidP="0021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01">
              <w:rPr>
                <w:rFonts w:ascii="Times New Roman" w:hAnsi="Times New Roman" w:cs="Times New Roman"/>
                <w:sz w:val="20"/>
                <w:szCs w:val="20"/>
              </w:rPr>
              <w:t>+176,8</w:t>
            </w:r>
          </w:p>
        </w:tc>
      </w:tr>
    </w:tbl>
    <w:p w:rsidR="00B66FAC" w:rsidRDefault="00B66FAC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 по пяти разделам целевых индикаторов, проанализирован 21 из</w:t>
      </w:r>
      <w:r w:rsidR="00CD199E">
        <w:rPr>
          <w:rFonts w:ascii="Times New Roman" w:hAnsi="Times New Roman" w:cs="Times New Roman"/>
          <w:sz w:val="28"/>
          <w:szCs w:val="28"/>
        </w:rPr>
        <w:t xml:space="preserve"> 27 показателей. Нужно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положительный результат  только у  </w:t>
      </w:r>
      <w:r w:rsidR="00651156">
        <w:rPr>
          <w:rFonts w:ascii="Times New Roman" w:hAnsi="Times New Roman" w:cs="Times New Roman"/>
          <w:sz w:val="28"/>
          <w:szCs w:val="28"/>
        </w:rPr>
        <w:t>пяти</w:t>
      </w:r>
      <w:r w:rsidR="00CB3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:rsidR="00B66FAC" w:rsidRDefault="00B66FAC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обрабатывающем производстве объем отгруженных товаров собственного производства выполнен на 0,8 млн. руб. сверх плановых назначений.</w:t>
      </w:r>
    </w:p>
    <w:p w:rsidR="008A7C50" w:rsidRDefault="00755CD1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FAC">
        <w:rPr>
          <w:rFonts w:ascii="Times New Roman" w:hAnsi="Times New Roman" w:cs="Times New Roman"/>
          <w:sz w:val="28"/>
          <w:szCs w:val="28"/>
        </w:rPr>
        <w:t>борот розничной торговли увеличился к плану  на 21,5 млн. руб.</w:t>
      </w:r>
    </w:p>
    <w:p w:rsidR="00B66FAC" w:rsidRDefault="00B66FAC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заработная плата в целом по району превысила плановое значение на 2,1 тыс. руб.</w:t>
      </w:r>
    </w:p>
    <w:p w:rsidR="00B66FAC" w:rsidRDefault="00B66FAC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оплаты труда всех работников соответственно имеет рост к плану на 176,8 млн. руб.</w:t>
      </w:r>
    </w:p>
    <w:p w:rsidR="00167CB2" w:rsidRDefault="00167CB2" w:rsidP="00F113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безработицы по факту 2020 года на 2,3% ниже плановых значений и составил 230 человек из плановых 550 чел.</w:t>
      </w:r>
    </w:p>
    <w:p w:rsidR="0084385A" w:rsidRPr="004F3096" w:rsidRDefault="00755CD1" w:rsidP="00484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результат исполнения показателей существенное влияние оказал</w:t>
      </w:r>
      <w:r w:rsidR="0084385A">
        <w:rPr>
          <w:rFonts w:ascii="Times New Roman" w:hAnsi="Times New Roman" w:cs="Times New Roman"/>
          <w:sz w:val="28"/>
          <w:szCs w:val="28"/>
        </w:rPr>
        <w:t>и инфляционные процессы, которые привели к удорожанию выпускаемых товаров, работ и услуг,</w:t>
      </w:r>
      <w:r w:rsidR="004F3096">
        <w:rPr>
          <w:rFonts w:ascii="Times New Roman" w:hAnsi="Times New Roman" w:cs="Times New Roman"/>
          <w:sz w:val="28"/>
          <w:szCs w:val="28"/>
        </w:rPr>
        <w:t xml:space="preserve"> с</w:t>
      </w:r>
      <w:r w:rsidR="0084385A">
        <w:rPr>
          <w:rFonts w:ascii="Times New Roman" w:hAnsi="Times New Roman" w:cs="Times New Roman"/>
          <w:sz w:val="28"/>
          <w:szCs w:val="28"/>
        </w:rPr>
        <w:t>оответственно ценовой фактор в розничной торговли отреагировал в сторону увеличения стоимости продукции</w:t>
      </w:r>
      <w:r w:rsidR="0084385A" w:rsidRPr="004F3096">
        <w:rPr>
          <w:rFonts w:ascii="Times New Roman" w:hAnsi="Times New Roman" w:cs="Times New Roman"/>
          <w:sz w:val="28"/>
          <w:szCs w:val="28"/>
        </w:rPr>
        <w:t>.</w:t>
      </w:r>
      <w:r w:rsidR="004F3096">
        <w:rPr>
          <w:rFonts w:ascii="Times New Roman" w:hAnsi="Times New Roman" w:cs="Times New Roman"/>
          <w:sz w:val="28"/>
          <w:szCs w:val="28"/>
        </w:rPr>
        <w:t xml:space="preserve"> Кроме того законом РФ</w:t>
      </w:r>
      <w:r w:rsidR="004F3096" w:rsidRPr="004F3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повышении минимального размера оплаты труда (МРОТ) с 1 января 2020 года </w:t>
      </w:r>
      <w:r w:rsidR="004F3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организациях бюджетной сферы заработная плата </w:t>
      </w:r>
      <w:r w:rsidR="004F3096" w:rsidRPr="004F3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доведена </w:t>
      </w:r>
      <w:r w:rsidR="0084385A" w:rsidRPr="004F30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385A" w:rsidRPr="004F309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до</w:t>
      </w:r>
      <w:r w:rsidR="0084385A" w:rsidRPr="004F3096">
        <w:rPr>
          <w:rFonts w:ascii="Times New Roman" w:hAnsi="Times New Roman" w:cs="Times New Roman"/>
          <w:sz w:val="28"/>
          <w:szCs w:val="28"/>
          <w:shd w:val="clear" w:color="auto" w:fill="FFFFFF"/>
        </w:rPr>
        <w:t> уровня не ниже установленной величины </w:t>
      </w:r>
      <w:r w:rsidR="0084385A" w:rsidRPr="004F309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МРОТ</w:t>
      </w:r>
      <w:r w:rsidR="004F309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что соответственно повлияло на рост фонда оплаты труда и среднемесячную заработную плату работников.</w:t>
      </w:r>
    </w:p>
    <w:p w:rsidR="00BD3FE9" w:rsidRPr="00CC64A0" w:rsidRDefault="00BD3FE9" w:rsidP="00F1133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численность населения остается на уровне к плану, тем не менее миграция населения присутствует внутри района, так сельское население 500 человек переместились в городское население в связи с переездом в поселки.</w:t>
      </w:r>
      <w:r w:rsidR="00167CB2">
        <w:rPr>
          <w:rFonts w:ascii="Times New Roman" w:hAnsi="Times New Roman" w:cs="Times New Roman"/>
          <w:sz w:val="28"/>
          <w:szCs w:val="28"/>
        </w:rPr>
        <w:t xml:space="preserve"> Автомобильные дороги и их протяженность скорректированы, показатель имеет фактическое значение.</w:t>
      </w:r>
    </w:p>
    <w:p w:rsidR="00FC2CDE" w:rsidRPr="00FC2CDE" w:rsidRDefault="0046105D" w:rsidP="00FC2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Отрицательную динамику наблюдаем по основным целевым индикаторам</w:t>
      </w:r>
      <w:r w:rsidR="00C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B3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промышленном производстве, выпуске товаров и услуг, сельском хозяйстве, строительстве и инвестициях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2CDE" w:rsidRPr="00FC2CDE">
        <w:rPr>
          <w:sz w:val="28"/>
          <w:szCs w:val="28"/>
        </w:rPr>
        <w:t xml:space="preserve"> </w:t>
      </w:r>
      <w:r w:rsidR="00FC2CDE" w:rsidRPr="00FC2CDE">
        <w:rPr>
          <w:rFonts w:ascii="Times New Roman" w:hAnsi="Times New Roman" w:cs="Times New Roman"/>
          <w:sz w:val="28"/>
          <w:szCs w:val="28"/>
        </w:rPr>
        <w:t xml:space="preserve">В  2020 году большинство показателей социально- экономического развития продемонстрировали отрицательную динамику, прослеживается тенденция уменьшения показателей, в </w:t>
      </w:r>
      <w:r w:rsidR="00FC2CDE" w:rsidRPr="00FC2CDE">
        <w:rPr>
          <w:rStyle w:val="extended-textshort"/>
          <w:rFonts w:ascii="Times New Roman" w:hAnsi="Times New Roman" w:cs="Times New Roman"/>
          <w:bCs/>
          <w:sz w:val="28"/>
          <w:szCs w:val="28"/>
        </w:rPr>
        <w:t>связи</w:t>
      </w:r>
      <w:r w:rsidR="00FC2CDE" w:rsidRPr="00FC2CDE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со сложившейся </w:t>
      </w:r>
      <w:r w:rsidR="00FC2CDE" w:rsidRPr="00FC2CDE">
        <w:rPr>
          <w:rStyle w:val="extended-textshort"/>
          <w:rFonts w:ascii="Times New Roman" w:hAnsi="Times New Roman" w:cs="Times New Roman"/>
          <w:bCs/>
          <w:sz w:val="28"/>
          <w:szCs w:val="28"/>
        </w:rPr>
        <w:t>эпидемиологической ситуацией</w:t>
      </w:r>
      <w:r w:rsidR="00FC2CDE" w:rsidRPr="00FC2CDE">
        <w:rPr>
          <w:rStyle w:val="extended-textshort"/>
          <w:rFonts w:ascii="Times New Roman" w:hAnsi="Times New Roman" w:cs="Times New Roman"/>
          <w:sz w:val="28"/>
          <w:szCs w:val="28"/>
        </w:rPr>
        <w:t xml:space="preserve">, связанной с распространением </w:t>
      </w:r>
      <w:r w:rsidR="00FC2CDE" w:rsidRPr="00FC2CDE">
        <w:rPr>
          <w:rStyle w:val="extended-textshort"/>
          <w:rFonts w:ascii="Times New Roman" w:hAnsi="Times New Roman" w:cs="Times New Roman"/>
          <w:bCs/>
          <w:sz w:val="28"/>
          <w:szCs w:val="28"/>
        </w:rPr>
        <w:t>CoViD</w:t>
      </w:r>
      <w:r w:rsidR="00FC2CDE" w:rsidRPr="00FC2CDE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FC2CDE" w:rsidRPr="00FC2CDE">
        <w:rPr>
          <w:rStyle w:val="extended-textshort"/>
          <w:rFonts w:ascii="Times New Roman" w:hAnsi="Times New Roman" w:cs="Times New Roman"/>
          <w:bCs/>
          <w:sz w:val="28"/>
          <w:szCs w:val="28"/>
        </w:rPr>
        <w:t>19:</w:t>
      </w:r>
    </w:p>
    <w:p w:rsidR="00FC2CDE" w:rsidRPr="00FC2CDE" w:rsidRDefault="00FC2CDE" w:rsidP="00FC2CD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DE">
        <w:rPr>
          <w:rFonts w:ascii="Times New Roman" w:hAnsi="Times New Roman" w:cs="Times New Roman"/>
          <w:sz w:val="28"/>
          <w:szCs w:val="28"/>
        </w:rPr>
        <w:t>-  наблюдается уменьшение объёма отгруженных товаров собственного производства, выполненных работ и</w:t>
      </w:r>
      <w:r w:rsidR="003017CC">
        <w:rPr>
          <w:rFonts w:ascii="Times New Roman" w:hAnsi="Times New Roman" w:cs="Times New Roman"/>
          <w:sz w:val="28"/>
          <w:szCs w:val="28"/>
        </w:rPr>
        <w:t xml:space="preserve"> услуг собственными силами на 29</w:t>
      </w:r>
      <w:r w:rsidRPr="00FC2CDE">
        <w:rPr>
          <w:rFonts w:ascii="Times New Roman" w:hAnsi="Times New Roman" w:cs="Times New Roman"/>
          <w:sz w:val="28"/>
          <w:szCs w:val="28"/>
        </w:rPr>
        <w:t xml:space="preserve">,7% к </w:t>
      </w:r>
      <w:r w:rsidR="003017CC">
        <w:rPr>
          <w:rFonts w:ascii="Times New Roman" w:hAnsi="Times New Roman" w:cs="Times New Roman"/>
          <w:sz w:val="28"/>
          <w:szCs w:val="28"/>
        </w:rPr>
        <w:t xml:space="preserve"> плану на 2020 год   и на 26,7 % к аналогичному периоду</w:t>
      </w:r>
      <w:r w:rsidRPr="00FC2CDE"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Pr="00FC2CDE">
        <w:rPr>
          <w:rFonts w:ascii="Times New Roman" w:hAnsi="Times New Roman" w:cs="Times New Roman"/>
          <w:sz w:val="28"/>
          <w:szCs w:val="28"/>
        </w:rPr>
        <w:lastRenderedPageBreak/>
        <w:t>основном за счёт уменьшения объёмов добычи полезных ископаемых, как в стоимостном, так и в натуральном выражении.</w:t>
      </w:r>
    </w:p>
    <w:p w:rsidR="00FC2CDE" w:rsidRPr="00FC2CDE" w:rsidRDefault="00FC2CDE" w:rsidP="00FC2CDE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CDE">
        <w:rPr>
          <w:rFonts w:ascii="Times New Roman" w:hAnsi="Times New Roman" w:cs="Times New Roman"/>
          <w:sz w:val="28"/>
          <w:szCs w:val="28"/>
        </w:rPr>
        <w:t>- отмечается уменьшение по показателям  оборота общественного питания и валовой  продукции сельского хозяйс</w:t>
      </w:r>
      <w:r w:rsidR="003017CC">
        <w:rPr>
          <w:rFonts w:ascii="Times New Roman" w:hAnsi="Times New Roman" w:cs="Times New Roman"/>
          <w:sz w:val="28"/>
          <w:szCs w:val="28"/>
        </w:rPr>
        <w:t>тва во всех категориях хозяйств, строительстве и инвестициях.</w:t>
      </w:r>
      <w:r w:rsidRPr="00FC2CDE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C2CDE" w:rsidRPr="00FC2CDE" w:rsidRDefault="00FC2CDE" w:rsidP="00FC2C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2CDE">
        <w:rPr>
          <w:rFonts w:ascii="Times New Roman" w:hAnsi="Times New Roman" w:cs="Times New Roman"/>
          <w:bCs/>
          <w:sz w:val="28"/>
          <w:szCs w:val="28"/>
        </w:rPr>
        <w:t xml:space="preserve">     После значительного снижения большинства основных экономических показателей в 2020 году, в связи с негативным влиянием последствий пандемии, в 2021 году </w:t>
      </w:r>
      <w:r w:rsidR="006458C0">
        <w:rPr>
          <w:rFonts w:ascii="Times New Roman" w:hAnsi="Times New Roman" w:cs="Times New Roman"/>
          <w:bCs/>
          <w:sz w:val="28"/>
          <w:szCs w:val="28"/>
        </w:rPr>
        <w:t xml:space="preserve">заметен </w:t>
      </w:r>
      <w:r w:rsidRPr="00FC2CDE">
        <w:rPr>
          <w:rFonts w:ascii="Times New Roman" w:hAnsi="Times New Roman" w:cs="Times New Roman"/>
          <w:bCs/>
          <w:sz w:val="28"/>
          <w:szCs w:val="28"/>
        </w:rPr>
        <w:t xml:space="preserve">рост выпуска товаров и услуг: </w:t>
      </w:r>
      <w:r w:rsidRPr="00FC2CDE">
        <w:rPr>
          <w:rFonts w:ascii="Times New Roman" w:hAnsi="Times New Roman" w:cs="Times New Roman"/>
          <w:sz w:val="28"/>
          <w:szCs w:val="28"/>
        </w:rPr>
        <w:t xml:space="preserve">индекс физического объема промышленного производства </w:t>
      </w:r>
      <w:r w:rsidR="00A02881">
        <w:rPr>
          <w:rFonts w:ascii="Times New Roman" w:hAnsi="Times New Roman" w:cs="Times New Roman"/>
          <w:sz w:val="28"/>
          <w:szCs w:val="28"/>
        </w:rPr>
        <w:t>составил</w:t>
      </w:r>
      <w:r w:rsidRPr="00FC2CDE">
        <w:rPr>
          <w:rFonts w:ascii="Times New Roman" w:hAnsi="Times New Roman" w:cs="Times New Roman"/>
          <w:sz w:val="28"/>
          <w:szCs w:val="28"/>
        </w:rPr>
        <w:t xml:space="preserve"> 103,4%, что выше отрицательного показателя предыдущего года (97,4%) и прогнозных расчетов на 2021 год (102,0%). </w:t>
      </w:r>
    </w:p>
    <w:p w:rsidR="00FC2CDE" w:rsidRPr="00FC2CDE" w:rsidRDefault="00FC2CDE" w:rsidP="00FC2CDE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CDE">
        <w:rPr>
          <w:rFonts w:ascii="Times New Roman" w:hAnsi="Times New Roman" w:cs="Times New Roman"/>
          <w:sz w:val="28"/>
          <w:szCs w:val="28"/>
        </w:rPr>
        <w:t xml:space="preserve"> В перспективе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CDE">
        <w:rPr>
          <w:rFonts w:ascii="Times New Roman" w:hAnsi="Times New Roman" w:cs="Times New Roman"/>
          <w:sz w:val="28"/>
          <w:szCs w:val="28"/>
        </w:rPr>
        <w:t xml:space="preserve"> года существенных структурных сдвигов не ожидается, наибольшее влияние на динамику экономических процессов по-прежнему будут оказывать такие виды деятельности, как «добыча полезных ископаемых»,  «обрабатывающее производство»,«транспорт и связь», «оптовая и розничная торговля».  </w:t>
      </w:r>
    </w:p>
    <w:p w:rsidR="006D4B87" w:rsidRPr="0046105D" w:rsidRDefault="006D4B87" w:rsidP="006D4B87">
      <w:pPr>
        <w:pStyle w:val="ae"/>
        <w:ind w:firstLine="709"/>
        <w:jc w:val="both"/>
        <w:rPr>
          <w:sz w:val="28"/>
          <w:szCs w:val="28"/>
        </w:rPr>
      </w:pPr>
      <w:r w:rsidRPr="0046105D">
        <w:rPr>
          <w:sz w:val="28"/>
          <w:szCs w:val="28"/>
        </w:rPr>
        <w:t xml:space="preserve">Согласно </w:t>
      </w:r>
      <w:hyperlink w:anchor="Par31" w:history="1">
        <w:r w:rsidRPr="0046105D">
          <w:rPr>
            <w:sz w:val="28"/>
            <w:szCs w:val="28"/>
          </w:rPr>
          <w:t>Порядку</w:t>
        </w:r>
      </w:hyperlink>
      <w:r w:rsidRPr="0046105D">
        <w:rPr>
          <w:sz w:val="28"/>
          <w:szCs w:val="28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района «Карымский район, утвержденного решением Совета МР от 15.10.2015 года №253</w:t>
      </w:r>
      <w:r w:rsidR="00AA0678">
        <w:rPr>
          <w:sz w:val="28"/>
          <w:szCs w:val="28"/>
        </w:rPr>
        <w:t>, к</w:t>
      </w:r>
      <w:r w:rsidRPr="0046105D">
        <w:rPr>
          <w:sz w:val="28"/>
          <w:szCs w:val="28"/>
        </w:rPr>
        <w:t>онтроль за реализацией Стратегии осуществляет Совет муниципального района «Карымский район»</w:t>
      </w:r>
      <w:r w:rsidRPr="0046105D">
        <w:rPr>
          <w:i/>
          <w:sz w:val="28"/>
          <w:szCs w:val="28"/>
        </w:rPr>
        <w:t>.</w:t>
      </w:r>
    </w:p>
    <w:p w:rsidR="00175553" w:rsidRDefault="006D4B87" w:rsidP="006D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5D">
        <w:rPr>
          <w:sz w:val="28"/>
          <w:szCs w:val="28"/>
        </w:rPr>
        <w:t xml:space="preserve"> </w:t>
      </w:r>
      <w:r w:rsidRPr="00D56782">
        <w:rPr>
          <w:rFonts w:ascii="Times New Roman" w:hAnsi="Times New Roman" w:cs="Times New Roman"/>
          <w:sz w:val="28"/>
          <w:szCs w:val="28"/>
        </w:rPr>
        <w:t>Форма ежегодного отчета о ходе реализации Стратегии, сроки его подготовки и опубликования</w:t>
      </w:r>
      <w:r w:rsidR="00867B88" w:rsidRPr="00D56782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D56782">
        <w:rPr>
          <w:rFonts w:ascii="Times New Roman" w:hAnsi="Times New Roman" w:cs="Times New Roman"/>
          <w:sz w:val="28"/>
          <w:szCs w:val="28"/>
        </w:rPr>
        <w:t xml:space="preserve"> определяются решением Совета муниципального района «Карымский район».</w:t>
      </w:r>
      <w:r w:rsidR="00D56782" w:rsidRPr="00D5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53" w:rsidRDefault="00175553" w:rsidP="00175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п.4.7  порядка</w:t>
      </w:r>
      <w:r w:rsidRPr="00175553">
        <w:rPr>
          <w:rFonts w:ascii="Times New Roman" w:hAnsi="Times New Roman" w:cs="Times New Roman"/>
          <w:sz w:val="28"/>
          <w:szCs w:val="28"/>
        </w:rPr>
        <w:t xml:space="preserve"> разработки и корректировки,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53">
        <w:rPr>
          <w:rFonts w:ascii="Times New Roman" w:hAnsi="Times New Roman" w:cs="Times New Roman"/>
          <w:sz w:val="28"/>
          <w:szCs w:val="28"/>
        </w:rPr>
        <w:t>осуществления мониторинга 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53">
        <w:rPr>
          <w:rFonts w:ascii="Times New Roman" w:hAnsi="Times New Roman" w:cs="Times New Roman"/>
          <w:sz w:val="28"/>
          <w:szCs w:val="28"/>
        </w:rPr>
        <w:t>реализации стратегии  социально- экономического  развития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6782">
        <w:rPr>
          <w:rFonts w:ascii="Times New Roman" w:hAnsi="Times New Roman" w:cs="Times New Roman"/>
          <w:sz w:val="28"/>
          <w:szCs w:val="28"/>
        </w:rPr>
        <w:t xml:space="preserve"> </w:t>
      </w:r>
      <w:r w:rsidR="00D56782" w:rsidRPr="00D56782">
        <w:rPr>
          <w:rFonts w:ascii="Times New Roman" w:hAnsi="Times New Roman" w:cs="Times New Roman"/>
          <w:sz w:val="28"/>
          <w:szCs w:val="28"/>
        </w:rPr>
        <w:t xml:space="preserve"> </w:t>
      </w:r>
      <w:r w:rsidR="00D56782">
        <w:rPr>
          <w:rFonts w:ascii="Times New Roman" w:hAnsi="Times New Roman" w:cs="Times New Roman"/>
          <w:sz w:val="28"/>
          <w:szCs w:val="28"/>
        </w:rPr>
        <w:t>о</w:t>
      </w:r>
      <w:r w:rsidR="00D56782" w:rsidRPr="00D56782">
        <w:rPr>
          <w:rFonts w:ascii="Times New Roman" w:hAnsi="Times New Roman" w:cs="Times New Roman"/>
          <w:sz w:val="28"/>
          <w:szCs w:val="28"/>
        </w:rPr>
        <w:t xml:space="preserve">тчет о ходе </w:t>
      </w:r>
      <w:r>
        <w:rPr>
          <w:rFonts w:ascii="Times New Roman" w:hAnsi="Times New Roman" w:cs="Times New Roman"/>
          <w:sz w:val="28"/>
          <w:szCs w:val="28"/>
        </w:rPr>
        <w:t>реализации Стратегии за отчетные</w:t>
      </w:r>
      <w:r w:rsidR="00D56782" w:rsidRPr="00D567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2019,2020,2021</w:t>
      </w:r>
      <w:r w:rsidR="00D56782" w:rsidRPr="00D56782">
        <w:rPr>
          <w:rFonts w:ascii="Times New Roman" w:hAnsi="Times New Roman" w:cs="Times New Roman"/>
          <w:color w:val="000000"/>
          <w:sz w:val="28"/>
          <w:szCs w:val="28"/>
        </w:rPr>
        <w:t xml:space="preserve"> в Совет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направлялись.  Срок направления отчета </w:t>
      </w:r>
      <w:r w:rsidR="00D56782" w:rsidRPr="00D56782">
        <w:rPr>
          <w:rFonts w:ascii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годом.</w:t>
      </w:r>
      <w:r w:rsidR="00D56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5553" w:rsidRDefault="00175553" w:rsidP="006D59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60D" w:rsidRPr="0038460D" w:rsidRDefault="00175553" w:rsidP="006D5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555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60D" w:rsidRPr="003846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по реализации стратегии социально-экономического развития</w:t>
      </w:r>
    </w:p>
    <w:p w:rsidR="00AC76D6" w:rsidRPr="0038460D" w:rsidRDefault="00736E9B" w:rsidP="006C628D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w:anchor="Par31" w:history="1">
        <w:r w:rsidR="00867B88" w:rsidRPr="003846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67B88" w:rsidRPr="0038460D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года, осуществления мониторинга и контроля его реализации </w:t>
      </w:r>
      <w:r w:rsidR="006A0369">
        <w:rPr>
          <w:rFonts w:ascii="Times New Roman" w:hAnsi="Times New Roman" w:cs="Times New Roman"/>
          <w:sz w:val="28"/>
          <w:szCs w:val="28"/>
        </w:rPr>
        <w:t xml:space="preserve"> утвержден решением Совета МР «Карымский район» </w:t>
      </w:r>
      <w:r w:rsidR="00867B88" w:rsidRPr="0038460D">
        <w:rPr>
          <w:rFonts w:ascii="Times New Roman" w:hAnsi="Times New Roman" w:cs="Times New Roman"/>
          <w:sz w:val="28"/>
          <w:szCs w:val="28"/>
        </w:rPr>
        <w:t>№256 от 15.10.2015 года</w:t>
      </w:r>
      <w:r w:rsidR="008B47FF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="006A0369">
        <w:rPr>
          <w:rFonts w:ascii="Times New Roman" w:hAnsi="Times New Roman" w:cs="Times New Roman"/>
          <w:sz w:val="28"/>
          <w:szCs w:val="28"/>
        </w:rPr>
        <w:t>.</w:t>
      </w:r>
    </w:p>
    <w:p w:rsidR="00275AC8" w:rsidRPr="00275AC8" w:rsidRDefault="00361DDE" w:rsidP="00FA5962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73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 мероприятий по реализации стратегии социально-экономического развития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«Карымский район»</w:t>
      </w:r>
      <w:r w:rsidRPr="00361DDE">
        <w:t xml:space="preserve"> </w:t>
      </w:r>
      <w:r w:rsidRPr="0036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утвержденный постановлением администрации муниципального района</w:t>
      </w:r>
      <w:r w:rsidR="007D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«Карымский район» </w:t>
      </w:r>
      <w:r w:rsidRPr="0036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15 ноября 2018 года №365,</w:t>
      </w:r>
      <w:r w:rsidR="007D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изложен в новой редакции, утвержденной</w:t>
      </w:r>
      <w:r w:rsidR="007D3CC4" w:rsidRPr="007D3CC4">
        <w:rPr>
          <w:rFonts w:ascii="Times New Roman" w:hAnsi="Times New Roman" w:cs="Times New Roman"/>
          <w:sz w:val="28"/>
          <w:szCs w:val="28"/>
        </w:rPr>
        <w:t xml:space="preserve"> </w:t>
      </w:r>
      <w:r w:rsidR="007D3CC4" w:rsidRPr="002C544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«Карымский район»</w:t>
      </w:r>
      <w:r w:rsidR="007D3CC4">
        <w:rPr>
          <w:rFonts w:ascii="Times New Roman" w:hAnsi="Times New Roman" w:cs="Times New Roman"/>
          <w:sz w:val="28"/>
          <w:szCs w:val="28"/>
        </w:rPr>
        <w:t xml:space="preserve"> № « 344 » от « 11</w:t>
      </w:r>
      <w:r w:rsidR="007D3CC4" w:rsidRPr="002C5448">
        <w:rPr>
          <w:rFonts w:ascii="Times New Roman" w:hAnsi="Times New Roman" w:cs="Times New Roman"/>
          <w:sz w:val="28"/>
          <w:szCs w:val="28"/>
        </w:rPr>
        <w:t xml:space="preserve">» </w:t>
      </w:r>
      <w:r w:rsidR="007D3CC4">
        <w:rPr>
          <w:rFonts w:ascii="Times New Roman" w:hAnsi="Times New Roman" w:cs="Times New Roman"/>
          <w:sz w:val="28"/>
          <w:szCs w:val="28"/>
        </w:rPr>
        <w:t>октября</w:t>
      </w:r>
      <w:bookmarkStart w:id="3" w:name="_GoBack"/>
      <w:bookmarkEnd w:id="3"/>
      <w:r w:rsidR="007D3CC4" w:rsidRPr="002C5448">
        <w:rPr>
          <w:rFonts w:ascii="Times New Roman" w:hAnsi="Times New Roman" w:cs="Times New Roman"/>
          <w:sz w:val="28"/>
          <w:szCs w:val="28"/>
        </w:rPr>
        <w:t xml:space="preserve"> 2021г</w:t>
      </w:r>
      <w:r w:rsidR="007D3CC4">
        <w:rPr>
          <w:rFonts w:ascii="Times New Roman" w:hAnsi="Times New Roman" w:cs="Times New Roman"/>
          <w:sz w:val="28"/>
          <w:szCs w:val="28"/>
        </w:rPr>
        <w:t xml:space="preserve">ода. </w:t>
      </w:r>
      <w:r w:rsidR="0021488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A0369">
        <w:rPr>
          <w:rFonts w:ascii="Times New Roman" w:hAnsi="Times New Roman" w:cs="Times New Roman"/>
          <w:sz w:val="28"/>
          <w:szCs w:val="28"/>
        </w:rPr>
        <w:t xml:space="preserve"> </w:t>
      </w:r>
      <w:r w:rsidR="00214880">
        <w:rPr>
          <w:rFonts w:ascii="Times New Roman" w:hAnsi="Times New Roman" w:cs="Times New Roman"/>
          <w:sz w:val="28"/>
          <w:szCs w:val="28"/>
        </w:rPr>
        <w:t xml:space="preserve">мероприятий  сформирован и направлен </w:t>
      </w:r>
      <w:r w:rsidR="00214880" w:rsidRPr="00214880">
        <w:rPr>
          <w:rFonts w:ascii="Times New Roman" w:hAnsi="Times New Roman" w:cs="Times New Roman"/>
          <w:sz w:val="28"/>
          <w:szCs w:val="28"/>
        </w:rPr>
        <w:t>на  достижения намеченных  целей и задач</w:t>
      </w:r>
      <w:r w:rsidR="00214880">
        <w:rPr>
          <w:rFonts w:ascii="Times New Roman" w:hAnsi="Times New Roman" w:cs="Times New Roman"/>
          <w:sz w:val="28"/>
          <w:szCs w:val="28"/>
        </w:rPr>
        <w:t>, которые утверждены Стратегией.</w:t>
      </w:r>
      <w:r w:rsidR="00214880" w:rsidRPr="00214880">
        <w:t xml:space="preserve"> </w:t>
      </w:r>
      <w:r w:rsidR="00214880" w:rsidRPr="0021488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31" w:history="1">
        <w:r w:rsidR="00214880" w:rsidRPr="0021488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214880" w:rsidRPr="00214880">
        <w:rPr>
          <w:rFonts w:ascii="Times New Roman" w:hAnsi="Times New Roman" w:cs="Times New Roman"/>
          <w:sz w:val="28"/>
          <w:szCs w:val="28"/>
        </w:rPr>
        <w:t>а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</w:t>
      </w:r>
      <w:r w:rsidR="000E5D6E">
        <w:rPr>
          <w:rFonts w:ascii="Times New Roman" w:hAnsi="Times New Roman" w:cs="Times New Roman"/>
          <w:sz w:val="28"/>
          <w:szCs w:val="28"/>
        </w:rPr>
        <w:t>, решение</w:t>
      </w:r>
      <w:r w:rsidR="00FA5962">
        <w:rPr>
          <w:rFonts w:ascii="Times New Roman" w:hAnsi="Times New Roman" w:cs="Times New Roman"/>
          <w:sz w:val="28"/>
          <w:szCs w:val="28"/>
        </w:rPr>
        <w:t xml:space="preserve"> п</w:t>
      </w:r>
      <w:r w:rsidR="00275AC8" w:rsidRPr="00275AC8">
        <w:rPr>
          <w:rFonts w:ascii="Times New Roman" w:hAnsi="Times New Roman" w:cs="Times New Roman"/>
          <w:sz w:val="28"/>
          <w:szCs w:val="28"/>
        </w:rPr>
        <w:t>ринимается руководителем администрации муниципального района «Карымский район» в следующих случаях:</w:t>
      </w:r>
    </w:p>
    <w:p w:rsidR="00275AC8" w:rsidRPr="00275AC8" w:rsidRDefault="00275AC8" w:rsidP="0027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C8">
        <w:rPr>
          <w:rFonts w:ascii="Times New Roman" w:hAnsi="Times New Roman" w:cs="Times New Roman"/>
          <w:sz w:val="28"/>
          <w:szCs w:val="28"/>
        </w:rPr>
        <w:t>1. корректировки Стратегии - в течение одного месяца со дня вступления в силу изменений Стратегии;</w:t>
      </w:r>
    </w:p>
    <w:p w:rsidR="00275AC8" w:rsidRPr="007B37D2" w:rsidRDefault="00275AC8" w:rsidP="00FA5962">
      <w:pPr>
        <w:pStyle w:val="10"/>
        <w:numPr>
          <w:ilvl w:val="0"/>
          <w:numId w:val="0"/>
        </w:numPr>
        <w:ind w:firstLine="142"/>
        <w:rPr>
          <w:sz w:val="28"/>
          <w:szCs w:val="28"/>
        </w:rPr>
      </w:pPr>
      <w:r w:rsidRPr="007B37D2">
        <w:rPr>
          <w:sz w:val="28"/>
          <w:szCs w:val="28"/>
        </w:rPr>
        <w:t xml:space="preserve">2. корректировки прогноза социально-экономического развития </w:t>
      </w:r>
      <w:r>
        <w:rPr>
          <w:sz w:val="28"/>
          <w:szCs w:val="28"/>
        </w:rPr>
        <w:t>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 w:rsidRPr="007B37D2">
        <w:rPr>
          <w:sz w:val="28"/>
          <w:szCs w:val="28"/>
        </w:rPr>
        <w:t xml:space="preserve">на долгосрочный период </w:t>
      </w:r>
      <w:r>
        <w:rPr>
          <w:sz w:val="28"/>
          <w:szCs w:val="28"/>
        </w:rPr>
        <w:t xml:space="preserve">- </w:t>
      </w:r>
      <w:r w:rsidRPr="007B37D2">
        <w:rPr>
          <w:sz w:val="28"/>
          <w:szCs w:val="28"/>
        </w:rPr>
        <w:t xml:space="preserve">в течение </w:t>
      </w:r>
      <w:r w:rsidRPr="00FA5962">
        <w:rPr>
          <w:b/>
          <w:sz w:val="28"/>
          <w:szCs w:val="28"/>
        </w:rPr>
        <w:t>одного месяца</w:t>
      </w:r>
      <w:r w:rsidRPr="007B37D2">
        <w:rPr>
          <w:sz w:val="28"/>
          <w:szCs w:val="28"/>
        </w:rPr>
        <w:t xml:space="preserve"> со дня вступления в силу изменений в прогноз социально-экономического развития </w:t>
      </w:r>
      <w:r>
        <w:rPr>
          <w:sz w:val="28"/>
          <w:szCs w:val="28"/>
        </w:rPr>
        <w:t>муниципального района «Карымский район»</w:t>
      </w:r>
      <w:r w:rsidRPr="007B37D2">
        <w:rPr>
          <w:i/>
          <w:sz w:val="28"/>
          <w:szCs w:val="28"/>
        </w:rPr>
        <w:t xml:space="preserve"> </w:t>
      </w:r>
      <w:r w:rsidRPr="007B37D2">
        <w:rPr>
          <w:sz w:val="28"/>
          <w:szCs w:val="28"/>
        </w:rPr>
        <w:t>на долгосрочный период;</w:t>
      </w:r>
    </w:p>
    <w:p w:rsidR="00275AC8" w:rsidRPr="007B37D2" w:rsidRDefault="00275AC8" w:rsidP="00FA5962">
      <w:pPr>
        <w:pStyle w:val="10"/>
        <w:numPr>
          <w:ilvl w:val="0"/>
          <w:numId w:val="0"/>
        </w:numPr>
        <w:rPr>
          <w:sz w:val="28"/>
          <w:szCs w:val="28"/>
        </w:rPr>
      </w:pPr>
      <w:r w:rsidRPr="007B37D2">
        <w:rPr>
          <w:sz w:val="28"/>
          <w:szCs w:val="28"/>
        </w:rPr>
        <w:t xml:space="preserve">3. корректировки прогноза социально-экономического развития </w:t>
      </w:r>
      <w:r>
        <w:rPr>
          <w:sz w:val="28"/>
          <w:szCs w:val="28"/>
        </w:rPr>
        <w:t>муниципального района «Карымский район»</w:t>
      </w:r>
      <w:r>
        <w:rPr>
          <w:i/>
          <w:szCs w:val="28"/>
        </w:rPr>
        <w:t xml:space="preserve"> </w:t>
      </w:r>
      <w:r w:rsidRPr="007B37D2">
        <w:rPr>
          <w:sz w:val="28"/>
          <w:szCs w:val="28"/>
        </w:rPr>
        <w:t xml:space="preserve">на среднесрочный период </w:t>
      </w:r>
      <w:r>
        <w:rPr>
          <w:sz w:val="28"/>
          <w:szCs w:val="28"/>
        </w:rPr>
        <w:t xml:space="preserve">- </w:t>
      </w:r>
      <w:r w:rsidRPr="007B37D2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>
        <w:rPr>
          <w:sz w:val="28"/>
          <w:szCs w:val="28"/>
        </w:rPr>
        <w:t>муниципального района «Карымский район»</w:t>
      </w:r>
      <w:r w:rsidRPr="007B37D2">
        <w:rPr>
          <w:sz w:val="28"/>
          <w:szCs w:val="28"/>
        </w:rPr>
        <w:t xml:space="preserve"> на среднесрочный период.</w:t>
      </w:r>
    </w:p>
    <w:p w:rsidR="00214880" w:rsidRDefault="00FA5962" w:rsidP="0021488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муниципального района нарушены сроки внесения изменений в План мероприятий на 10 месяцев, т.к. изменения в долгосрочный прогноз утверждены Постановлением администрации от 24.11.2020 года №626,в план внесены изменения от 11.10.2021 года №344.</w:t>
      </w:r>
    </w:p>
    <w:p w:rsidR="008B47FF" w:rsidRDefault="008B47FF" w:rsidP="00214880">
      <w:pPr>
        <w:pStyle w:val="a8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нарушение п.3.1 пп.3.1.2 Порядка план мероприятий не скорректирован по внесенным изменениям</w:t>
      </w:r>
      <w:r w:rsidRPr="008B47FF">
        <w:rPr>
          <w:rFonts w:ascii="Times New Roman" w:hAnsi="Times New Roman" w:cs="Times New Roman"/>
          <w:sz w:val="28"/>
        </w:rPr>
        <w:t xml:space="preserve"> </w:t>
      </w:r>
      <w:r w:rsidRPr="000E5D6E">
        <w:rPr>
          <w:rFonts w:ascii="Times New Roman" w:hAnsi="Times New Roman" w:cs="Times New Roman"/>
          <w:sz w:val="28"/>
        </w:rPr>
        <w:t>в прогноз социально- экономического развития муниципального района «Карымский район» на период до 2030 года</w:t>
      </w:r>
      <w:r>
        <w:rPr>
          <w:rFonts w:ascii="Times New Roman" w:hAnsi="Times New Roman" w:cs="Times New Roman"/>
          <w:sz w:val="28"/>
        </w:rPr>
        <w:t xml:space="preserve">, от </w:t>
      </w:r>
      <w:r w:rsidR="000E5D6E">
        <w:rPr>
          <w:rFonts w:ascii="Times New Roman" w:hAnsi="Times New Roman" w:cs="Times New Roman"/>
          <w:sz w:val="28"/>
        </w:rPr>
        <w:t>29 ноября 2021 года постановлением администрации №421</w:t>
      </w:r>
      <w:r>
        <w:rPr>
          <w:rFonts w:ascii="Times New Roman" w:hAnsi="Times New Roman" w:cs="Times New Roman"/>
          <w:sz w:val="28"/>
        </w:rPr>
        <w:t>.</w:t>
      </w:r>
      <w:r w:rsidR="000E5D6E" w:rsidRPr="000E5D6E">
        <w:rPr>
          <w:rFonts w:ascii="Times New Roman" w:hAnsi="Times New Roman" w:cs="Times New Roman"/>
          <w:sz w:val="28"/>
        </w:rPr>
        <w:t xml:space="preserve"> </w:t>
      </w:r>
    </w:p>
    <w:p w:rsidR="006D5906" w:rsidRPr="006D5906" w:rsidRDefault="006D5906" w:rsidP="009C4EB9">
      <w:pPr>
        <w:pStyle w:val="ae"/>
        <w:ind w:firstLine="709"/>
        <w:jc w:val="both"/>
        <w:rPr>
          <w:sz w:val="28"/>
          <w:szCs w:val="28"/>
        </w:rPr>
      </w:pPr>
      <w:r w:rsidRPr="006D5906">
        <w:rPr>
          <w:sz w:val="28"/>
          <w:szCs w:val="28"/>
        </w:rPr>
        <w:t>Контроль за реализацией Плана мероприятий осуществляет Совет муниципального района «Карымский район»</w:t>
      </w:r>
      <w:r w:rsidRPr="006D5906">
        <w:rPr>
          <w:i/>
          <w:sz w:val="28"/>
          <w:szCs w:val="28"/>
        </w:rPr>
        <w:t>.</w:t>
      </w:r>
      <w:r w:rsidRPr="006D5906">
        <w:rPr>
          <w:sz w:val="28"/>
          <w:szCs w:val="28"/>
        </w:rPr>
        <w:t xml:space="preserve">  Форма ежегодного отчета о ходе реализации Плана мероприятий, сроки его подготовки и опубликования определяются нормативным правовым актом Администрации.</w:t>
      </w:r>
      <w:r w:rsidR="009C4EB9">
        <w:rPr>
          <w:sz w:val="28"/>
          <w:szCs w:val="28"/>
        </w:rPr>
        <w:t xml:space="preserve"> В нарушение п.</w:t>
      </w:r>
      <w:r w:rsidRPr="006D5906">
        <w:rPr>
          <w:sz w:val="28"/>
          <w:szCs w:val="28"/>
        </w:rPr>
        <w:t>4.8.</w:t>
      </w:r>
      <w:r w:rsidR="009C4EB9">
        <w:rPr>
          <w:sz w:val="28"/>
          <w:szCs w:val="28"/>
        </w:rPr>
        <w:t xml:space="preserve"> Порядка</w:t>
      </w:r>
      <w:r w:rsidRPr="006D5906">
        <w:rPr>
          <w:sz w:val="28"/>
          <w:szCs w:val="28"/>
        </w:rPr>
        <w:t xml:space="preserve"> </w:t>
      </w:r>
      <w:r w:rsidR="009C4EB9">
        <w:rPr>
          <w:sz w:val="28"/>
          <w:szCs w:val="28"/>
        </w:rPr>
        <w:t>о</w:t>
      </w:r>
      <w:r w:rsidRPr="006D5906">
        <w:rPr>
          <w:sz w:val="28"/>
          <w:szCs w:val="28"/>
        </w:rPr>
        <w:t xml:space="preserve">тчет о ходе реализации Плана мероприятий за </w:t>
      </w:r>
      <w:r w:rsidR="009C4EB9">
        <w:rPr>
          <w:sz w:val="28"/>
          <w:szCs w:val="28"/>
        </w:rPr>
        <w:t xml:space="preserve"> отчетные</w:t>
      </w:r>
      <w:r w:rsidR="009C4EB9" w:rsidRPr="00D56782">
        <w:rPr>
          <w:sz w:val="28"/>
          <w:szCs w:val="28"/>
        </w:rPr>
        <w:t xml:space="preserve"> год</w:t>
      </w:r>
      <w:r w:rsidR="009C4EB9">
        <w:rPr>
          <w:sz w:val="28"/>
          <w:szCs w:val="28"/>
        </w:rPr>
        <w:t>а 2019,2020,2021</w:t>
      </w:r>
      <w:r w:rsidR="009C4EB9" w:rsidRPr="00D56782">
        <w:rPr>
          <w:sz w:val="28"/>
          <w:szCs w:val="28"/>
        </w:rPr>
        <w:t xml:space="preserve"> </w:t>
      </w:r>
      <w:r w:rsidRPr="006D5906">
        <w:rPr>
          <w:sz w:val="28"/>
          <w:szCs w:val="28"/>
        </w:rPr>
        <w:t xml:space="preserve">в Совет муниципального района «Карымский район» </w:t>
      </w:r>
      <w:r w:rsidR="009C4EB9">
        <w:rPr>
          <w:sz w:val="28"/>
          <w:szCs w:val="28"/>
        </w:rPr>
        <w:t>не направлялись. Срок</w:t>
      </w:r>
      <w:r w:rsidR="00384D6A">
        <w:rPr>
          <w:sz w:val="28"/>
          <w:szCs w:val="28"/>
        </w:rPr>
        <w:t xml:space="preserve"> направления отчета </w:t>
      </w:r>
      <w:r w:rsidRPr="006D5906">
        <w:rPr>
          <w:sz w:val="28"/>
          <w:szCs w:val="28"/>
        </w:rPr>
        <w:t>для рассмотрения не позднее 30 апреля года, следующего за отчетным годом.</w:t>
      </w:r>
    </w:p>
    <w:p w:rsidR="008B47FF" w:rsidRDefault="008B47FF" w:rsidP="006D5906">
      <w:pPr>
        <w:pStyle w:val="a8"/>
        <w:ind w:firstLine="540"/>
        <w:jc w:val="both"/>
        <w:rPr>
          <w:rFonts w:ascii="Times New Roman" w:hAnsi="Times New Roman" w:cs="Times New Roman"/>
          <w:sz w:val="28"/>
        </w:rPr>
      </w:pPr>
    </w:p>
    <w:p w:rsidR="00734021" w:rsidRDefault="001D5121" w:rsidP="006D5906">
      <w:pPr>
        <w:pStyle w:val="a8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344B7" w:rsidRPr="002344B7">
        <w:rPr>
          <w:rFonts w:ascii="Times New Roman" w:eastAsia="Times New Roman" w:hAnsi="Times New Roman" w:cs="Times New Roman"/>
          <w:b/>
          <w:sz w:val="28"/>
          <w:szCs w:val="28"/>
        </w:rPr>
        <w:t>Прогноз социально-экономического развития на среднесрочный и долгосрочный период</w:t>
      </w:r>
      <w:r w:rsidR="007340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5121" w:rsidRPr="00345C46" w:rsidRDefault="001D5121" w:rsidP="001D5121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5C46">
        <w:rPr>
          <w:rFonts w:ascii="Times New Roman" w:hAnsi="Times New Roman" w:cs="Times New Roman"/>
          <w:b/>
          <w:bCs/>
          <w:iCs/>
          <w:sz w:val="28"/>
          <w:szCs w:val="28"/>
        </w:rPr>
        <w:t>Среднесрочный прогноз</w:t>
      </w:r>
    </w:p>
    <w:p w:rsidR="001D5121" w:rsidRPr="0038460D" w:rsidRDefault="001D5121" w:rsidP="001D5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C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Pr="00345C4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5C46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прогноза социально-экономического развития муниципального района «Карымский район»</w:t>
      </w:r>
      <w:r w:rsidRPr="00345C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C46">
        <w:rPr>
          <w:rFonts w:ascii="Times New Roman" w:hAnsi="Times New Roman" w:cs="Times New Roman"/>
          <w:sz w:val="28"/>
          <w:szCs w:val="28"/>
        </w:rPr>
        <w:t xml:space="preserve">на </w:t>
      </w:r>
      <w:r w:rsidRPr="00345C46">
        <w:rPr>
          <w:rFonts w:ascii="Times New Roman" w:hAnsi="Times New Roman" w:cs="Times New Roman"/>
          <w:sz w:val="28"/>
          <w:szCs w:val="28"/>
        </w:rPr>
        <w:lastRenderedPageBreak/>
        <w:t>среднесрочный период, осуществления мониторинга и контроля его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C46">
        <w:rPr>
          <w:rFonts w:ascii="Times New Roman" w:hAnsi="Times New Roman" w:cs="Times New Roman"/>
          <w:sz w:val="28"/>
          <w:szCs w:val="28"/>
        </w:rPr>
        <w:t xml:space="preserve"> утвержден решением Совета МР «Карымский район» №303 от 08.12.2015 года (далее Порядок). Среднесрочный прогноз </w:t>
      </w:r>
      <w:r w:rsidRPr="00345C46">
        <w:rPr>
          <w:rFonts w:ascii="Times New Roman" w:hAnsi="Times New Roman" w:cs="Times New Roman"/>
          <w:bCs/>
          <w:iCs/>
          <w:sz w:val="28"/>
          <w:szCs w:val="28"/>
        </w:rPr>
        <w:t xml:space="preserve">разрабатывается </w:t>
      </w:r>
      <w:r w:rsidRPr="00345C46">
        <w:rPr>
          <w:rFonts w:ascii="Times New Roman" w:hAnsi="Times New Roman" w:cs="Times New Roman"/>
          <w:sz w:val="28"/>
          <w:szCs w:val="28"/>
        </w:rPr>
        <w:t>ежегодно на период не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5121">
        <w:rPr>
          <w:rFonts w:ascii="Times New Roman" w:hAnsi="Times New Roman" w:cs="Times New Roman"/>
          <w:sz w:val="28"/>
          <w:szCs w:val="28"/>
        </w:rPr>
        <w:t xml:space="preserve"> соответствии с графиком проведения согласования основных показателей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муниципальных районов</w:t>
      </w:r>
      <w:r w:rsidRPr="001D5121">
        <w:rPr>
          <w:rFonts w:ascii="Times New Roman" w:hAnsi="Times New Roman" w:cs="Times New Roman"/>
          <w:sz w:val="28"/>
          <w:szCs w:val="28"/>
        </w:rPr>
        <w:t xml:space="preserve">, формируемым Министерством </w:t>
      </w:r>
      <w:r>
        <w:rPr>
          <w:rFonts w:ascii="Times New Roman" w:hAnsi="Times New Roman" w:cs="Times New Roman"/>
          <w:sz w:val="28"/>
          <w:szCs w:val="28"/>
        </w:rPr>
        <w:t>планирования и развития</w:t>
      </w:r>
      <w:r w:rsidRPr="001D5121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>
        <w:rPr>
          <w:rFonts w:ascii="Times New Roman" w:hAnsi="Times New Roman" w:cs="Times New Roman"/>
          <w:sz w:val="28"/>
          <w:szCs w:val="28"/>
        </w:rPr>
        <w:t>администрация проводит</w:t>
      </w:r>
      <w:r w:rsidRPr="001D5121">
        <w:rPr>
          <w:rFonts w:ascii="Times New Roman" w:hAnsi="Times New Roman" w:cs="Times New Roman"/>
          <w:sz w:val="28"/>
          <w:szCs w:val="28"/>
        </w:rPr>
        <w:t xml:space="preserve"> согласование с Министерств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D5121">
        <w:rPr>
          <w:rFonts w:ascii="Times New Roman" w:hAnsi="Times New Roman" w:cs="Times New Roman"/>
          <w:sz w:val="28"/>
          <w:szCs w:val="28"/>
        </w:rPr>
        <w:t xml:space="preserve"> Забайкальского края,  основных показателей среднесрочного прогноза для обоснования формирования бюджета муниципального района «Карымский район».</w:t>
      </w:r>
      <w:r w:rsidRPr="001D5121">
        <w:rPr>
          <w:rFonts w:eastAsia="Times New Roman"/>
          <w:szCs w:val="28"/>
        </w:rPr>
        <w:t xml:space="preserve"> </w:t>
      </w:r>
      <w:r w:rsidRPr="001D5121">
        <w:rPr>
          <w:rFonts w:ascii="Times New Roman" w:eastAsia="Times New Roman" w:hAnsi="Times New Roman" w:cs="Times New Roman"/>
          <w:sz w:val="28"/>
          <w:szCs w:val="28"/>
        </w:rPr>
        <w:t xml:space="preserve">Среднесрочный прогноз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1D5121">
        <w:rPr>
          <w:rFonts w:ascii="Times New Roman" w:eastAsia="Times New Roman" w:hAnsi="Times New Roman" w:cs="Times New Roman"/>
          <w:sz w:val="28"/>
          <w:szCs w:val="28"/>
        </w:rPr>
        <w:t xml:space="preserve">одобряется (утверждается) </w:t>
      </w:r>
      <w:r w:rsidRPr="001D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D51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121">
        <w:rPr>
          <w:rFonts w:ascii="Times New Roman" w:hAnsi="Times New Roman" w:cs="Times New Roman"/>
          <w:sz w:val="28"/>
          <w:szCs w:val="28"/>
        </w:rPr>
        <w:t>одновременно с принятием решения о внесении проекта бюджета муниципального района «Карымский район»</w:t>
      </w:r>
      <w:r w:rsidRPr="001D5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121">
        <w:rPr>
          <w:rFonts w:ascii="Times New Roman" w:hAnsi="Times New Roman" w:cs="Times New Roman"/>
          <w:sz w:val="28"/>
          <w:szCs w:val="28"/>
        </w:rPr>
        <w:t>в Совет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год. </w:t>
      </w:r>
    </w:p>
    <w:p w:rsidR="001D5121" w:rsidRDefault="001D5121" w:rsidP="001D5121">
      <w:pPr>
        <w:pStyle w:val="a8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Долгосрочный прогноз</w:t>
      </w:r>
    </w:p>
    <w:p w:rsidR="00734021" w:rsidRPr="00734021" w:rsidRDefault="00734021" w:rsidP="007755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21">
        <w:rPr>
          <w:rFonts w:ascii="Times New Roman" w:eastAsia="Times New Roman" w:hAnsi="Times New Roman" w:cs="Times New Roman"/>
          <w:sz w:val="28"/>
          <w:szCs w:val="28"/>
        </w:rPr>
        <w:t>Порядок разработки  и корректировки прогноза социально- экономического развития муниципального района «Карымский район» на долгосрочный период, осуществления мониторинга и контроля его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 решением Совета муниципального района «Карымский район»</w:t>
      </w:r>
      <w:r w:rsidR="0077557D">
        <w:rPr>
          <w:rFonts w:ascii="Times New Roman" w:eastAsia="Times New Roman" w:hAnsi="Times New Roman" w:cs="Times New Roman"/>
          <w:sz w:val="28"/>
          <w:szCs w:val="28"/>
        </w:rPr>
        <w:t xml:space="preserve"> от 08.12.2015 года №302.</w:t>
      </w:r>
      <w:r w:rsidR="0077557D" w:rsidRPr="007755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77557D" w:rsidRPr="002344B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Прогноз социально-экономического развития муниципального района «Карымский район» </w:t>
      </w:r>
      <w:r w:rsidR="0077557D" w:rsidRPr="002344B7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</w:t>
      </w:r>
      <w:r w:rsidR="0077557D">
        <w:rPr>
          <w:rFonts w:ascii="Times New Roman" w:eastAsia="Times New Roman" w:hAnsi="Times New Roman" w:cs="Times New Roman"/>
          <w:spacing w:val="2"/>
          <w:sz w:val="28"/>
          <w:szCs w:val="28"/>
        </w:rPr>
        <w:t>атывается</w:t>
      </w:r>
      <w:r w:rsidR="0077557D" w:rsidRPr="002344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7557D" w:rsidRPr="002344B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 основе сценарных условий социально-экономического развития Российской Федерации,  социально-экономическо</w:t>
      </w:r>
      <w:r w:rsidR="007755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77557D" w:rsidRPr="002344B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развития муниципального района «Карымский район»</w:t>
      </w:r>
      <w:r w:rsidR="007755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 плановый период.</w:t>
      </w:r>
    </w:p>
    <w:p w:rsidR="0038460D" w:rsidRPr="002344B7" w:rsidRDefault="002344B7" w:rsidP="0077557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8460D" w:rsidRPr="002344B7">
        <w:rPr>
          <w:rFonts w:ascii="Times New Roman" w:hAnsi="Times New Roman" w:cs="Times New Roman"/>
          <w:sz w:val="28"/>
          <w:szCs w:val="28"/>
        </w:rPr>
        <w:t>Прогноз СЭР</w:t>
      </w:r>
      <w:r w:rsidR="00D455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460D" w:rsidRPr="002344B7">
        <w:rPr>
          <w:rFonts w:ascii="Times New Roman" w:hAnsi="Times New Roman" w:cs="Times New Roman"/>
          <w:sz w:val="28"/>
          <w:szCs w:val="28"/>
        </w:rPr>
        <w:t>, соответству</w:t>
      </w:r>
      <w:r w:rsidR="00D4559B">
        <w:rPr>
          <w:rFonts w:ascii="Times New Roman" w:hAnsi="Times New Roman" w:cs="Times New Roman"/>
          <w:sz w:val="28"/>
          <w:szCs w:val="28"/>
        </w:rPr>
        <w:t>ет</w:t>
      </w:r>
      <w:r w:rsidR="0038460D" w:rsidRPr="002344B7">
        <w:rPr>
          <w:rFonts w:ascii="Times New Roman" w:hAnsi="Times New Roman" w:cs="Times New Roman"/>
          <w:sz w:val="28"/>
          <w:szCs w:val="28"/>
        </w:rPr>
        <w:t xml:space="preserve"> базовому варианту среднесрочного прогноза СЭР Забайкальского края, в котором в соответствии с его текстовой частью содержатся «основные тенденции и параметры развития экономики в условиях консервативного изменения внешних условий».</w:t>
      </w:r>
      <w:r w:rsidR="00D4559B">
        <w:rPr>
          <w:rFonts w:ascii="Times New Roman" w:hAnsi="Times New Roman" w:cs="Times New Roman"/>
          <w:sz w:val="28"/>
          <w:szCs w:val="28"/>
        </w:rPr>
        <w:t xml:space="preserve"> </w:t>
      </w:r>
      <w:r w:rsidR="0038460D" w:rsidRPr="002344B7">
        <w:rPr>
          <w:rFonts w:ascii="Times New Roman" w:hAnsi="Times New Roman" w:cs="Times New Roman"/>
          <w:sz w:val="28"/>
          <w:szCs w:val="28"/>
        </w:rPr>
        <w:t>Базовый вариант предполагает развитие экономики района в условиях реализации мер государственной политики, направленных на стимулирование экономического роста, улучшение инвестиционного климата и т.д. В базовом варианте Прогноза СЭР  не учтены структурные замедления темпов роста экономики в среднесрочной перспективе</w:t>
      </w:r>
      <w:r w:rsidR="0077557D">
        <w:rPr>
          <w:rFonts w:ascii="Times New Roman" w:hAnsi="Times New Roman" w:cs="Times New Roman"/>
          <w:sz w:val="28"/>
          <w:szCs w:val="28"/>
        </w:rPr>
        <w:t>, например</w:t>
      </w:r>
      <w:r w:rsidR="0038460D" w:rsidRPr="002344B7">
        <w:rPr>
          <w:rFonts w:ascii="Times New Roman" w:hAnsi="Times New Roman" w:cs="Times New Roman"/>
          <w:sz w:val="28"/>
          <w:szCs w:val="28"/>
        </w:rPr>
        <w:t xml:space="preserve"> из-за последствий новой короновирусной инфекции, что на фоне начавшейся новой волны «короновирусной пандемии» снижает его вероятность и, как следствие, может отрицательно повлиять на параметры муниципального бюджета в планируемом периоде.</w:t>
      </w:r>
    </w:p>
    <w:p w:rsidR="005941D3" w:rsidRDefault="00FC2CDE" w:rsidP="005941D3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44B7">
        <w:rPr>
          <w:rFonts w:ascii="Times New Roman" w:hAnsi="Times New Roman" w:cs="Times New Roman"/>
          <w:sz w:val="28"/>
          <w:szCs w:val="28"/>
        </w:rPr>
        <w:t xml:space="preserve">Прогноз учитывает </w:t>
      </w:r>
      <w:r w:rsidRPr="002344B7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 w:rsidRPr="002344B7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социально-экономического развития муниципального района «Карымский район» на период до 2030 года</w:t>
      </w:r>
      <w:r w:rsidRPr="002344B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344B7">
        <w:rPr>
          <w:rFonts w:ascii="Times New Roman" w:hAnsi="Times New Roman" w:cs="Times New Roman"/>
          <w:sz w:val="28"/>
          <w:szCs w:val="28"/>
        </w:rPr>
        <w:t>а также федеральных, региональных и муниципальных стратегических и программных документов</w:t>
      </w:r>
      <w:r w:rsidR="0077557D" w:rsidRPr="0077557D">
        <w:rPr>
          <w:sz w:val="28"/>
          <w:szCs w:val="28"/>
        </w:rPr>
        <w:t xml:space="preserve"> </w:t>
      </w:r>
      <w:r w:rsidR="0077557D" w:rsidRPr="0077557D">
        <w:rPr>
          <w:rFonts w:ascii="Times New Roman" w:hAnsi="Times New Roman" w:cs="Times New Roman"/>
          <w:sz w:val="28"/>
          <w:szCs w:val="28"/>
        </w:rPr>
        <w:t xml:space="preserve">Долгосрочный прогноз </w:t>
      </w:r>
      <w:r w:rsidR="0077557D" w:rsidRPr="0077557D">
        <w:rPr>
          <w:rFonts w:ascii="Times New Roman" w:hAnsi="Times New Roman" w:cs="Times New Roman"/>
          <w:bCs/>
          <w:iCs/>
          <w:sz w:val="28"/>
          <w:szCs w:val="28"/>
        </w:rPr>
        <w:t xml:space="preserve">разрабатывается </w:t>
      </w:r>
      <w:r w:rsidR="0077557D" w:rsidRPr="0077557D">
        <w:rPr>
          <w:rFonts w:ascii="Times New Roman" w:hAnsi="Times New Roman" w:cs="Times New Roman"/>
          <w:sz w:val="28"/>
          <w:szCs w:val="28"/>
        </w:rPr>
        <w:t>каждые шесть лет сроком на двенадцать и более лет.</w:t>
      </w:r>
      <w:r w:rsidR="0077557D">
        <w:rPr>
          <w:rFonts w:ascii="Times New Roman" w:hAnsi="Times New Roman" w:cs="Times New Roman"/>
          <w:sz w:val="28"/>
          <w:szCs w:val="28"/>
        </w:rPr>
        <w:t xml:space="preserve">  Пр</w:t>
      </w:r>
      <w:r w:rsidR="005941D3">
        <w:rPr>
          <w:rFonts w:ascii="Times New Roman" w:hAnsi="Times New Roman" w:cs="Times New Roman"/>
          <w:sz w:val="28"/>
          <w:szCs w:val="28"/>
        </w:rPr>
        <w:t>о</w:t>
      </w:r>
      <w:r w:rsidR="0077557D">
        <w:rPr>
          <w:rFonts w:ascii="Times New Roman" w:hAnsi="Times New Roman" w:cs="Times New Roman"/>
          <w:sz w:val="28"/>
          <w:szCs w:val="28"/>
        </w:rPr>
        <w:t xml:space="preserve">гноз СЭР на период до 2030 года утвержден </w:t>
      </w:r>
      <w:r w:rsidR="0077557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района </w:t>
      </w:r>
      <w:r w:rsidR="005941D3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77557D">
        <w:rPr>
          <w:rFonts w:ascii="Times New Roman" w:hAnsi="Times New Roman" w:cs="Times New Roman"/>
          <w:sz w:val="28"/>
          <w:szCs w:val="28"/>
        </w:rPr>
        <w:t>от 18.12.2017 года №492. За период 2018-2021 год</w:t>
      </w:r>
      <w:r w:rsidR="005941D3">
        <w:rPr>
          <w:rFonts w:ascii="Times New Roman" w:hAnsi="Times New Roman" w:cs="Times New Roman"/>
          <w:sz w:val="28"/>
          <w:szCs w:val="28"/>
        </w:rPr>
        <w:t>ы</w:t>
      </w:r>
      <w:r w:rsidR="0077557D">
        <w:rPr>
          <w:rFonts w:ascii="Times New Roman" w:hAnsi="Times New Roman" w:cs="Times New Roman"/>
          <w:sz w:val="28"/>
          <w:szCs w:val="28"/>
        </w:rPr>
        <w:t xml:space="preserve"> в долгосрочный прогноз вносились </w:t>
      </w:r>
      <w:r w:rsidR="00345C46">
        <w:rPr>
          <w:rFonts w:ascii="Times New Roman" w:hAnsi="Times New Roman" w:cs="Times New Roman"/>
          <w:sz w:val="28"/>
          <w:szCs w:val="28"/>
        </w:rPr>
        <w:t>изменения три раза, на основании</w:t>
      </w:r>
      <w:r w:rsidR="0077557D">
        <w:rPr>
          <w:rFonts w:ascii="Times New Roman" w:hAnsi="Times New Roman" w:cs="Times New Roman"/>
          <w:sz w:val="28"/>
          <w:szCs w:val="28"/>
        </w:rPr>
        <w:t xml:space="preserve"> среднесрочного прогноза</w:t>
      </w:r>
      <w:r w:rsidR="005941D3">
        <w:rPr>
          <w:rFonts w:ascii="Times New Roman" w:hAnsi="Times New Roman" w:cs="Times New Roman"/>
          <w:sz w:val="28"/>
          <w:szCs w:val="28"/>
        </w:rPr>
        <w:t>,</w:t>
      </w:r>
      <w:r w:rsidR="005941D3" w:rsidRPr="005941D3">
        <w:rPr>
          <w:bCs/>
          <w:iCs/>
          <w:sz w:val="28"/>
          <w:szCs w:val="28"/>
        </w:rPr>
        <w:t xml:space="preserve"> </w:t>
      </w:r>
      <w:r w:rsidR="005941D3" w:rsidRPr="005941D3">
        <w:rPr>
          <w:rFonts w:ascii="Times New Roman" w:hAnsi="Times New Roman" w:cs="Times New Roman"/>
          <w:bCs/>
          <w:iCs/>
          <w:sz w:val="28"/>
          <w:szCs w:val="28"/>
        </w:rPr>
        <w:t>без изменения  периода, на который  долгосрочный прогноз разрабатывался.</w:t>
      </w:r>
      <w:r w:rsidR="005941D3">
        <w:rPr>
          <w:rFonts w:ascii="Times New Roman" w:hAnsi="Times New Roman" w:cs="Times New Roman"/>
          <w:bCs/>
          <w:iCs/>
          <w:sz w:val="28"/>
          <w:szCs w:val="28"/>
        </w:rPr>
        <w:t xml:space="preserve">  Нарушений Порядка разработки не выявлено.</w:t>
      </w:r>
    </w:p>
    <w:p w:rsidR="00AC76D6" w:rsidRPr="004E26A1" w:rsidRDefault="002344B7" w:rsidP="001D512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Бюджетный прогноз муниципального образования на долгосрочный период</w:t>
      </w:r>
    </w:p>
    <w:p w:rsidR="00B00CC0" w:rsidRPr="00B00CC0" w:rsidRDefault="00DA3C1F" w:rsidP="00B00C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года № 172-ФЗ «О стратегическом планировании в Российской Федерации» , решением Совета МР «Карымский район» от 18 июня 2015 года №240 утвержден перечень документов стратегического планирования муниципального района «Карымский район». </w:t>
      </w:r>
      <w:r w:rsidR="004E26A1" w:rsidRPr="00DA3C1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перечне стратегических документов</w:t>
      </w:r>
      <w:r w:rsidR="00B00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пунктов утвержден</w:t>
      </w:r>
      <w:r w:rsidR="00B00CC0" w:rsidRPr="00B00CC0">
        <w:rPr>
          <w:sz w:val="28"/>
          <w:szCs w:val="28"/>
        </w:rPr>
        <w:t xml:space="preserve"> </w:t>
      </w:r>
      <w:r w:rsidR="00B00CC0" w:rsidRPr="00B00CC0">
        <w:rPr>
          <w:rFonts w:ascii="Times New Roman" w:hAnsi="Times New Roman" w:cs="Times New Roman"/>
          <w:sz w:val="28"/>
          <w:szCs w:val="28"/>
        </w:rPr>
        <w:t>б</w:t>
      </w:r>
      <w:r w:rsidR="00B00CC0" w:rsidRPr="00B00CC0">
        <w:rPr>
          <w:rFonts w:ascii="Times New Roman" w:eastAsia="Times New Roman" w:hAnsi="Times New Roman" w:cs="Times New Roman"/>
          <w:sz w:val="28"/>
          <w:szCs w:val="28"/>
        </w:rPr>
        <w:t>юджетный прогноз муниципального района «Карымский р</w:t>
      </w:r>
      <w:r w:rsidR="00B00CC0">
        <w:rPr>
          <w:rFonts w:ascii="Times New Roman" w:hAnsi="Times New Roman" w:cs="Times New Roman"/>
          <w:sz w:val="28"/>
          <w:szCs w:val="28"/>
        </w:rPr>
        <w:t>айон» на долгосрочный период. На момент проведения мониторинга стратегических документов данный документ не представлен, в связи с его отсутствием.</w:t>
      </w:r>
    </w:p>
    <w:p w:rsidR="004E26A1" w:rsidRPr="00DA3C1F" w:rsidRDefault="004E26A1" w:rsidP="00DA3C1F">
      <w:pPr>
        <w:pStyle w:val="a8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6D6" w:rsidRPr="005823FE" w:rsidRDefault="002344B7" w:rsidP="00E73D92">
      <w:pPr>
        <w:pStyle w:val="a8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Муниципальные программы</w:t>
      </w:r>
    </w:p>
    <w:p w:rsidR="005823FE" w:rsidRPr="005823FE" w:rsidRDefault="005823FE" w:rsidP="005823F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36EA" w:rsidRDefault="00736E9B" w:rsidP="00207BFA">
      <w:pPr>
        <w:pStyle w:val="2"/>
        <w:spacing w:before="0" w:beforeAutospacing="0" w:after="107" w:afterAutospacing="0" w:line="215" w:lineRule="atLeast"/>
        <w:ind w:firstLine="360"/>
        <w:jc w:val="both"/>
        <w:rPr>
          <w:b w:val="0"/>
          <w:bCs w:val="0"/>
          <w:sz w:val="28"/>
          <w:szCs w:val="28"/>
        </w:rPr>
      </w:pPr>
      <w:hyperlink w:anchor="Par31" w:history="1">
        <w:r w:rsidR="008736EA" w:rsidRPr="008736EA">
          <w:rPr>
            <w:b w:val="0"/>
            <w:sz w:val="28"/>
            <w:szCs w:val="28"/>
          </w:rPr>
          <w:t>Порядок</w:t>
        </w:r>
      </w:hyperlink>
      <w:r w:rsidR="008736EA" w:rsidRPr="008736EA">
        <w:rPr>
          <w:b w:val="0"/>
          <w:sz w:val="28"/>
          <w:szCs w:val="28"/>
        </w:rPr>
        <w:t xml:space="preserve">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 решением Совета МР «Карымский район» №310 от 11.12.2015  года. Методика оценки эффективности муниципальных программ муниципального района «Карымский район» утверждена постановлением администрации муниципального района «Карымский район» от 28.09.2016 года №250.</w:t>
      </w:r>
      <w:r w:rsidR="008736EA" w:rsidRPr="008736EA">
        <w:rPr>
          <w:b w:val="0"/>
          <w:bCs w:val="0"/>
          <w:color w:val="333333"/>
          <w:sz w:val="28"/>
          <w:szCs w:val="28"/>
        </w:rPr>
        <w:t xml:space="preserve"> </w:t>
      </w:r>
      <w:r w:rsidR="008736EA" w:rsidRPr="008736EA">
        <w:rPr>
          <w:b w:val="0"/>
          <w:bCs w:val="0"/>
          <w:sz w:val="28"/>
          <w:szCs w:val="28"/>
        </w:rPr>
        <w:t>Постановление</w:t>
      </w:r>
      <w:r w:rsidR="008736EA">
        <w:rPr>
          <w:b w:val="0"/>
          <w:bCs w:val="0"/>
          <w:sz w:val="28"/>
          <w:szCs w:val="28"/>
        </w:rPr>
        <w:t>м</w:t>
      </w:r>
      <w:r w:rsidR="008736EA" w:rsidRPr="008736EA">
        <w:rPr>
          <w:b w:val="0"/>
          <w:bCs w:val="0"/>
          <w:sz w:val="28"/>
          <w:szCs w:val="28"/>
        </w:rPr>
        <w:t xml:space="preserve"> № 264 от 10.10.2016 г. утвержден</w:t>
      </w:r>
      <w:r w:rsidR="008736EA">
        <w:rPr>
          <w:b w:val="0"/>
          <w:bCs w:val="0"/>
          <w:sz w:val="28"/>
          <w:szCs w:val="28"/>
        </w:rPr>
        <w:t>ы</w:t>
      </w:r>
      <w:r w:rsidR="008736EA" w:rsidRPr="008736EA">
        <w:rPr>
          <w:b w:val="0"/>
          <w:bCs w:val="0"/>
          <w:sz w:val="28"/>
          <w:szCs w:val="28"/>
        </w:rPr>
        <w:t xml:space="preserve"> Методически</w:t>
      </w:r>
      <w:r w:rsidR="008736EA">
        <w:rPr>
          <w:b w:val="0"/>
          <w:bCs w:val="0"/>
          <w:sz w:val="28"/>
          <w:szCs w:val="28"/>
        </w:rPr>
        <w:t>е</w:t>
      </w:r>
      <w:r w:rsidR="008736EA" w:rsidRPr="008736EA">
        <w:rPr>
          <w:b w:val="0"/>
          <w:bCs w:val="0"/>
          <w:sz w:val="28"/>
          <w:szCs w:val="28"/>
        </w:rPr>
        <w:t xml:space="preserve"> рекомендаци</w:t>
      </w:r>
      <w:r w:rsidR="008736EA">
        <w:rPr>
          <w:b w:val="0"/>
          <w:bCs w:val="0"/>
          <w:sz w:val="28"/>
          <w:szCs w:val="28"/>
        </w:rPr>
        <w:t>и</w:t>
      </w:r>
      <w:r w:rsidR="008736EA" w:rsidRPr="008736EA">
        <w:rPr>
          <w:b w:val="0"/>
          <w:bCs w:val="0"/>
          <w:sz w:val="28"/>
          <w:szCs w:val="28"/>
        </w:rPr>
        <w:t xml:space="preserve"> по разработке муниципальных программ муниципального района «Карымский район»</w:t>
      </w:r>
      <w:r w:rsidR="008736EA">
        <w:rPr>
          <w:b w:val="0"/>
          <w:bCs w:val="0"/>
          <w:sz w:val="28"/>
          <w:szCs w:val="28"/>
        </w:rPr>
        <w:t>.</w:t>
      </w:r>
    </w:p>
    <w:p w:rsidR="009B59C8" w:rsidRDefault="006F205B" w:rsidP="009B59C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F205B">
        <w:rPr>
          <w:rFonts w:ascii="Times New Roman" w:hAnsi="Times New Roman" w:cs="Times New Roman"/>
          <w:bCs/>
          <w:sz w:val="28"/>
          <w:szCs w:val="28"/>
        </w:rPr>
        <w:t>Согласно порядка разработки муниципальных программ, отделом экономики и инвестиционной политики, утверждается перечень программ.</w:t>
      </w:r>
      <w:r w:rsidRPr="006F205B">
        <w:rPr>
          <w:szCs w:val="28"/>
        </w:rPr>
        <w:t xml:space="preserve"> </w:t>
      </w:r>
      <w:r w:rsidRPr="006F205B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szCs w:val="28"/>
        </w:rPr>
        <w:t xml:space="preserve"> </w:t>
      </w:r>
      <w:r w:rsidRPr="006F205B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вносятся </w:t>
      </w:r>
      <w:r w:rsidRPr="006F205B">
        <w:rPr>
          <w:rFonts w:ascii="Times New Roman" w:hAnsi="Times New Roman" w:cs="Times New Roman"/>
          <w:color w:val="000000" w:themeColor="text1"/>
          <w:sz w:val="28"/>
          <w:szCs w:val="28"/>
        </w:rPr>
        <w:t>до 1 мая</w:t>
      </w:r>
      <w:r w:rsidRPr="006F205B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году.</w:t>
      </w:r>
      <w:r w:rsidR="00E877BF">
        <w:rPr>
          <w:rFonts w:ascii="Times New Roman" w:hAnsi="Times New Roman" w:cs="Times New Roman"/>
          <w:sz w:val="28"/>
          <w:szCs w:val="28"/>
        </w:rPr>
        <w:t xml:space="preserve"> Так,</w:t>
      </w:r>
      <w:r w:rsidR="0035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23FE" w:rsidRPr="00644144">
        <w:rPr>
          <w:rFonts w:ascii="Times New Roman" w:hAnsi="Times New Roman" w:cs="Times New Roman"/>
          <w:sz w:val="28"/>
        </w:rPr>
        <w:t>еречень муниципальных программ муниципального района «Карымский район»</w:t>
      </w:r>
      <w:r w:rsidR="005823FE" w:rsidRPr="00644144">
        <w:rPr>
          <w:rFonts w:ascii="Times New Roman" w:hAnsi="Times New Roman" w:cs="Times New Roman"/>
          <w:sz w:val="28"/>
          <w:szCs w:val="28"/>
        </w:rPr>
        <w:t xml:space="preserve"> </w:t>
      </w:r>
      <w:r w:rsidR="0035798B">
        <w:rPr>
          <w:rFonts w:ascii="Times New Roman" w:hAnsi="Times New Roman" w:cs="Times New Roman"/>
          <w:sz w:val="28"/>
          <w:szCs w:val="28"/>
        </w:rPr>
        <w:t xml:space="preserve">в последней редакции, </w:t>
      </w:r>
      <w:r w:rsidR="005823FE" w:rsidRPr="00644144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5823FE" w:rsidRPr="006441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05 мая 2022 года №139,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5823FE" w:rsidRPr="00644144">
        <w:rPr>
          <w:rFonts w:ascii="Times New Roman" w:hAnsi="Times New Roman" w:cs="Times New Roman"/>
          <w:sz w:val="28"/>
          <w:szCs w:val="28"/>
        </w:rPr>
        <w:t xml:space="preserve"> 12 муниципальных программ из которых подлежит финансированию 10 программ</w:t>
      </w:r>
      <w:r w:rsidR="00644144" w:rsidRPr="0064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 реализации муниципальных программ проводится ежегодно, п</w:t>
      </w:r>
      <w:r w:rsidR="00A11ED1" w:rsidRPr="00D826CC">
        <w:rPr>
          <w:rFonts w:ascii="Times New Roman" w:eastAsia="Times New Roman" w:hAnsi="Times New Roman" w:cs="Times New Roman"/>
          <w:sz w:val="26"/>
          <w:szCs w:val="26"/>
        </w:rPr>
        <w:t xml:space="preserve">о результатам проведенной оценки </w:t>
      </w:r>
      <w:r>
        <w:rPr>
          <w:rFonts w:ascii="Times New Roman" w:eastAsia="Times New Roman" w:hAnsi="Times New Roman" w:cs="Times New Roman"/>
          <w:sz w:val="26"/>
          <w:szCs w:val="26"/>
        </w:rPr>
        <w:t>устанавливается с</w:t>
      </w:r>
      <w:r w:rsidR="00A11ED1" w:rsidRPr="008736EA">
        <w:rPr>
          <w:rFonts w:ascii="Times New Roman" w:eastAsia="SimSun" w:hAnsi="Times New Roman" w:cs="Times New Roman"/>
          <w:sz w:val="28"/>
          <w:szCs w:val="28"/>
        </w:rPr>
        <w:t>тепень соответствия фактиче</w:t>
      </w:r>
      <w:r>
        <w:rPr>
          <w:rFonts w:ascii="Times New Roman" w:eastAsia="SimSun" w:hAnsi="Times New Roman" w:cs="Times New Roman"/>
          <w:sz w:val="28"/>
          <w:szCs w:val="28"/>
        </w:rPr>
        <w:t xml:space="preserve">ского уровня бюджетных затрат </w:t>
      </w:r>
      <w:r w:rsidR="00026438">
        <w:rPr>
          <w:rFonts w:ascii="Times New Roman" w:eastAsia="SimSun" w:hAnsi="Times New Roman" w:cs="Times New Roman"/>
          <w:sz w:val="28"/>
          <w:szCs w:val="28"/>
        </w:rPr>
        <w:t>к плановым значениям.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Проводится ком</w:t>
      </w:r>
      <w:r w:rsidR="00A11ED1" w:rsidRPr="008736EA">
        <w:rPr>
          <w:rFonts w:ascii="Times New Roman" w:eastAsia="SimSun" w:hAnsi="Times New Roman" w:cs="Times New Roman"/>
          <w:sz w:val="28"/>
          <w:szCs w:val="28"/>
        </w:rPr>
        <w:t>плексная оценка эффективности муниципальных программ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 w:rsidR="00A11ED1" w:rsidRPr="008736E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E62BE" w:rsidRPr="008736EA">
        <w:rPr>
          <w:rFonts w:ascii="Times New Roman" w:eastAsia="SimSun" w:hAnsi="Times New Roman" w:cs="Times New Roman"/>
          <w:sz w:val="28"/>
          <w:szCs w:val="28"/>
        </w:rPr>
        <w:t xml:space="preserve">По данным проведенной оценки эффективности муниципальных программ </w:t>
      </w:r>
      <w:r w:rsidR="005E62BE">
        <w:rPr>
          <w:rFonts w:ascii="Times New Roman" w:eastAsia="SimSun" w:hAnsi="Times New Roman" w:cs="Times New Roman"/>
          <w:sz w:val="28"/>
          <w:szCs w:val="28"/>
        </w:rPr>
        <w:t xml:space="preserve">за 2020-2021 годы все </w:t>
      </w:r>
      <w:r w:rsidR="005E62BE" w:rsidRPr="008736EA">
        <w:rPr>
          <w:rFonts w:ascii="Times New Roman" w:eastAsia="SimSun" w:hAnsi="Times New Roman" w:cs="Times New Roman"/>
          <w:sz w:val="28"/>
          <w:szCs w:val="28"/>
        </w:rPr>
        <w:t xml:space="preserve"> программ</w:t>
      </w:r>
      <w:r w:rsidR="005E62BE">
        <w:rPr>
          <w:rFonts w:ascii="Times New Roman" w:eastAsia="SimSun" w:hAnsi="Times New Roman" w:cs="Times New Roman"/>
          <w:sz w:val="28"/>
          <w:szCs w:val="28"/>
        </w:rPr>
        <w:t>ы</w:t>
      </w:r>
      <w:r w:rsidR="005E62BE" w:rsidRPr="008736EA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5E62BE" w:rsidRPr="008736EA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имеют степень достижения целей и решения задач от 76 до </w:t>
      </w:r>
      <w:r w:rsidR="005E62BE">
        <w:rPr>
          <w:rFonts w:ascii="Times New Roman" w:eastAsia="SimSun" w:hAnsi="Times New Roman" w:cs="Times New Roman"/>
          <w:sz w:val="28"/>
          <w:szCs w:val="28"/>
        </w:rPr>
        <w:t>216,5</w:t>
      </w:r>
      <w:r w:rsidR="005E62BE" w:rsidRPr="008736EA">
        <w:rPr>
          <w:rFonts w:ascii="Times New Roman" w:eastAsia="SimSun" w:hAnsi="Times New Roman" w:cs="Times New Roman"/>
          <w:sz w:val="28"/>
          <w:szCs w:val="28"/>
        </w:rPr>
        <w:t xml:space="preserve"> %.</w:t>
      </w:r>
      <w:r w:rsidR="005E62B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E62BE" w:rsidRPr="008736EA">
        <w:rPr>
          <w:rFonts w:ascii="Times New Roman" w:eastAsia="SimSun" w:hAnsi="Times New Roman" w:cs="Times New Roman"/>
          <w:sz w:val="28"/>
          <w:szCs w:val="28"/>
        </w:rPr>
        <w:t>Комплексная оценка эффективности муниципальных программ варьируется от 69,4 до 158,2%</w:t>
      </w:r>
      <w:r w:rsidR="005E62BE">
        <w:rPr>
          <w:rFonts w:ascii="Times New Roman" w:eastAsia="SimSun" w:hAnsi="Times New Roman" w:cs="Times New Roman"/>
          <w:sz w:val="28"/>
          <w:szCs w:val="28"/>
        </w:rPr>
        <w:t>.</w:t>
      </w:r>
      <w:r w:rsidR="009B59C8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324289" w:rsidRDefault="005E62BE" w:rsidP="009B59C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</w:t>
      </w:r>
      <w:r w:rsidR="00324289">
        <w:rPr>
          <w:rFonts w:ascii="Times New Roman" w:eastAsia="SimSun" w:hAnsi="Times New Roman" w:cs="Times New Roman"/>
          <w:sz w:val="28"/>
          <w:szCs w:val="28"/>
        </w:rPr>
        <w:t xml:space="preserve"> динамике </w:t>
      </w:r>
      <w:r w:rsidR="00CF1B97">
        <w:rPr>
          <w:rFonts w:ascii="Times New Roman" w:eastAsia="SimSun" w:hAnsi="Times New Roman" w:cs="Times New Roman"/>
          <w:sz w:val="28"/>
          <w:szCs w:val="28"/>
        </w:rPr>
        <w:t>двух</w:t>
      </w:r>
      <w:r w:rsidR="00324289">
        <w:rPr>
          <w:rFonts w:ascii="Times New Roman" w:eastAsia="SimSun" w:hAnsi="Times New Roman" w:cs="Times New Roman"/>
          <w:sz w:val="28"/>
          <w:szCs w:val="28"/>
        </w:rPr>
        <w:t xml:space="preserve"> лет 2020-202</w:t>
      </w:r>
      <w:r w:rsidR="00CF1B97">
        <w:rPr>
          <w:rFonts w:ascii="Times New Roman" w:eastAsia="SimSun" w:hAnsi="Times New Roman" w:cs="Times New Roman"/>
          <w:sz w:val="28"/>
          <w:szCs w:val="28"/>
        </w:rPr>
        <w:t>1</w:t>
      </w:r>
      <w:r w:rsidR="00324289">
        <w:rPr>
          <w:rFonts w:ascii="Times New Roman" w:eastAsia="SimSun" w:hAnsi="Times New Roman" w:cs="Times New Roman"/>
          <w:sz w:val="28"/>
          <w:szCs w:val="28"/>
        </w:rPr>
        <w:t xml:space="preserve"> годы признаны неэффективными следующие программы:</w:t>
      </w:r>
    </w:p>
    <w:p w:rsidR="00324289" w:rsidRDefault="00324289" w:rsidP="006F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A11ED1" w:rsidRPr="008736EA">
        <w:rPr>
          <w:rFonts w:ascii="Times New Roman" w:eastAsia="SimSun" w:hAnsi="Times New Roman" w:cs="Times New Roman"/>
          <w:sz w:val="28"/>
          <w:szCs w:val="28"/>
        </w:rPr>
        <w:t xml:space="preserve"> программа</w:t>
      </w:r>
      <w:r w:rsidR="00A11ED1" w:rsidRPr="008736EA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 муниципального района «Карымский район» на 2019-2021 годы»</w:t>
      </w:r>
      <w:r w:rsidR="009B59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289" w:rsidRDefault="00324289" w:rsidP="006F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1ED1" w:rsidRPr="00A11ED1">
        <w:t xml:space="preserve"> </w:t>
      </w:r>
      <w:r w:rsidR="00CF1B97" w:rsidRPr="00CF1B97">
        <w:rPr>
          <w:rFonts w:ascii="Times New Roman" w:hAnsi="Times New Roman" w:cs="Times New Roman"/>
          <w:sz w:val="28"/>
          <w:szCs w:val="28"/>
        </w:rPr>
        <w:t>программа</w:t>
      </w:r>
      <w:r w:rsidR="00CF1B97">
        <w:rPr>
          <w:rFonts w:ascii="Times New Roman" w:hAnsi="Times New Roman" w:cs="Times New Roman"/>
          <w:sz w:val="28"/>
          <w:szCs w:val="28"/>
        </w:rPr>
        <w:t xml:space="preserve"> «</w:t>
      </w:r>
      <w:r w:rsidR="00A11ED1" w:rsidRPr="00CF1B97">
        <w:rPr>
          <w:rFonts w:ascii="Times New Roman" w:hAnsi="Times New Roman" w:cs="Times New Roman"/>
          <w:sz w:val="28"/>
          <w:szCs w:val="28"/>
        </w:rPr>
        <w:t>Р</w:t>
      </w:r>
      <w:r w:rsidR="00A11ED1" w:rsidRPr="00A11ED1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на территории муниципального района «Карымский район»</w:t>
      </w:r>
      <w:r w:rsidR="00CF1B97">
        <w:rPr>
          <w:rFonts w:ascii="Times New Roman" w:hAnsi="Times New Roman" w:cs="Times New Roman"/>
          <w:sz w:val="28"/>
          <w:szCs w:val="28"/>
        </w:rPr>
        <w:t>»</w:t>
      </w:r>
      <w:r w:rsidR="00A11ED1" w:rsidRPr="00A11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D1" w:rsidRPr="008736EA" w:rsidRDefault="00A11ED1" w:rsidP="006F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9C8">
        <w:rPr>
          <w:rFonts w:ascii="Times New Roman" w:eastAsia="Times New Roman" w:hAnsi="Times New Roman" w:cs="Times New Roman"/>
          <w:sz w:val="28"/>
          <w:szCs w:val="28"/>
        </w:rPr>
        <w:tab/>
      </w:r>
      <w:r w:rsidR="00006357">
        <w:rPr>
          <w:rFonts w:ascii="Times New Roman" w:eastAsia="Times New Roman" w:hAnsi="Times New Roman" w:cs="Times New Roman"/>
          <w:sz w:val="28"/>
          <w:szCs w:val="28"/>
        </w:rPr>
        <w:t>В случае с программой по малому предпринимательству, о</w:t>
      </w:r>
      <w:r w:rsidR="00006357" w:rsidRPr="00D06DFE">
        <w:rPr>
          <w:rFonts w:ascii="Times New Roman" w:hAnsi="Times New Roman" w:cs="Times New Roman"/>
          <w:sz w:val="28"/>
          <w:szCs w:val="28"/>
        </w:rPr>
        <w:t>ценка степени достижения целей программы</w:t>
      </w:r>
      <w:r w:rsidR="00EF22AE">
        <w:rPr>
          <w:rFonts w:ascii="Times New Roman" w:hAnsi="Times New Roman" w:cs="Times New Roman"/>
          <w:sz w:val="28"/>
          <w:szCs w:val="28"/>
        </w:rPr>
        <w:t>,</w:t>
      </w:r>
      <w:r w:rsidR="00006357" w:rsidRPr="00D06DF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06357">
        <w:rPr>
          <w:rFonts w:ascii="Times New Roman" w:hAnsi="Times New Roman" w:cs="Times New Roman"/>
          <w:sz w:val="28"/>
          <w:szCs w:val="28"/>
        </w:rPr>
        <w:t>ена</w:t>
      </w:r>
      <w:r w:rsidR="00006357" w:rsidRPr="00D06DFE">
        <w:rPr>
          <w:rFonts w:ascii="Times New Roman" w:hAnsi="Times New Roman" w:cs="Times New Roman"/>
          <w:sz w:val="28"/>
          <w:szCs w:val="28"/>
        </w:rPr>
        <w:t xml:space="preserve"> путем сопоставления фактически достигнутых значений показателей (индикаторов) программы и их плановых значений</w:t>
      </w:r>
      <w:r w:rsidR="00006357">
        <w:rPr>
          <w:rFonts w:ascii="Times New Roman" w:hAnsi="Times New Roman" w:cs="Times New Roman"/>
          <w:sz w:val="28"/>
          <w:szCs w:val="28"/>
        </w:rPr>
        <w:t>, что соответствует</w:t>
      </w:r>
      <w:r w:rsidR="00006357" w:rsidRPr="00006357">
        <w:rPr>
          <w:rFonts w:ascii="Times New Roman" w:hAnsi="Times New Roman" w:cs="Times New Roman"/>
          <w:sz w:val="28"/>
          <w:szCs w:val="28"/>
        </w:rPr>
        <w:t xml:space="preserve"> </w:t>
      </w:r>
      <w:r w:rsidR="00006357">
        <w:rPr>
          <w:rFonts w:ascii="Times New Roman" w:hAnsi="Times New Roman" w:cs="Times New Roman"/>
          <w:sz w:val="28"/>
          <w:szCs w:val="28"/>
        </w:rPr>
        <w:t>Методики</w:t>
      </w:r>
      <w:r w:rsidR="00006357" w:rsidRPr="006C1036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муниципальных программ муниципального района «Карымский район»</w:t>
      </w:r>
      <w:r w:rsidR="0000635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от28.09.2016 года №250.</w:t>
      </w:r>
      <w:r w:rsidR="00EF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BF" w:rsidRPr="000F78B0" w:rsidRDefault="000F78B0" w:rsidP="009B5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разработки п.</w:t>
      </w:r>
      <w:r w:rsidR="00E877BF" w:rsidRPr="000F78B0">
        <w:rPr>
          <w:rFonts w:ascii="Times New Roman" w:hAnsi="Times New Roman" w:cs="Times New Roman"/>
          <w:sz w:val="28"/>
          <w:szCs w:val="28"/>
        </w:rPr>
        <w:t>6.17.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п</w:t>
      </w:r>
      <w:r w:rsidR="00E877BF" w:rsidRPr="000F78B0">
        <w:rPr>
          <w:rFonts w:ascii="Times New Roman" w:hAnsi="Times New Roman" w:cs="Times New Roman"/>
          <w:sz w:val="28"/>
          <w:szCs w:val="28"/>
        </w:rPr>
        <w:t>о результатам оценки эффективности муниципальной программы уполномоченный орган может принять решение об изменении форм и методов управления реализацией муниципальной программой.</w:t>
      </w:r>
      <w:r w:rsidRPr="000F7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2AE">
        <w:rPr>
          <w:rFonts w:ascii="Times New Roman" w:hAnsi="Times New Roman" w:cs="Times New Roman"/>
          <w:sz w:val="28"/>
          <w:szCs w:val="28"/>
        </w:rPr>
        <w:t>редложения по оценке деятельности ответственного исполнителя в части, касающейся ре</w:t>
      </w:r>
      <w:r>
        <w:rPr>
          <w:rFonts w:ascii="Times New Roman" w:hAnsi="Times New Roman" w:cs="Times New Roman"/>
          <w:sz w:val="28"/>
          <w:szCs w:val="28"/>
        </w:rPr>
        <w:t>ализации данных программ,</w:t>
      </w:r>
      <w:r w:rsidRPr="00EF22AE">
        <w:rPr>
          <w:rFonts w:ascii="Times New Roman" w:hAnsi="Times New Roman" w:cs="Times New Roman"/>
          <w:sz w:val="28"/>
          <w:szCs w:val="28"/>
        </w:rPr>
        <w:t xml:space="preserve"> об изменении форм и методов управления реализацией муниципальной программы, о досрочном прекращении отдельных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программам не принималось.</w:t>
      </w:r>
      <w:r w:rsidRPr="00EF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BF" w:rsidRPr="000F78B0" w:rsidRDefault="000F78B0" w:rsidP="009B59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877BF" w:rsidRPr="000F78B0">
        <w:rPr>
          <w:rFonts w:ascii="Times New Roman" w:hAnsi="Times New Roman" w:cs="Times New Roman"/>
          <w:sz w:val="28"/>
          <w:szCs w:val="28"/>
        </w:rPr>
        <w:t xml:space="preserve">3.11. </w:t>
      </w:r>
      <w:r>
        <w:rPr>
          <w:rFonts w:ascii="Times New Roman" w:hAnsi="Times New Roman" w:cs="Times New Roman"/>
          <w:sz w:val="28"/>
          <w:szCs w:val="28"/>
        </w:rPr>
        <w:t xml:space="preserve">Порядка разработки в целях </w:t>
      </w:r>
      <w:r w:rsidR="00E877BF" w:rsidRPr="000F78B0">
        <w:rPr>
          <w:rFonts w:ascii="Times New Roman" w:eastAsia="Times New Roman" w:hAnsi="Times New Roman" w:cs="Times New Roman"/>
          <w:sz w:val="28"/>
          <w:szCs w:val="28"/>
        </w:rPr>
        <w:t>открытости и доступности информации об основных ее положениях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7BF" w:rsidRPr="000F78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877BF" w:rsidRPr="000F78B0">
        <w:rPr>
          <w:rFonts w:ascii="Times New Roman" w:hAnsi="Times New Roman" w:cs="Times New Roman"/>
          <w:sz w:val="28"/>
          <w:szCs w:val="28"/>
        </w:rPr>
        <w:t xml:space="preserve"> программы размещ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E877BF" w:rsidRPr="000F78B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78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gasu</w:t>
      </w:r>
      <w:r w:rsidRPr="000F7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F7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3BF1">
        <w:rPr>
          <w:rFonts w:ascii="Times New Roman" w:hAnsi="Times New Roman" w:cs="Times New Roman"/>
          <w:sz w:val="28"/>
          <w:szCs w:val="28"/>
        </w:rPr>
        <w:t xml:space="preserve"> в реестре документов стратегического планирования.</w:t>
      </w:r>
      <w:r w:rsidR="007714ED">
        <w:rPr>
          <w:rFonts w:ascii="Times New Roman" w:hAnsi="Times New Roman" w:cs="Times New Roman"/>
          <w:sz w:val="28"/>
          <w:szCs w:val="28"/>
        </w:rPr>
        <w:t xml:space="preserve"> </w:t>
      </w:r>
      <w:r w:rsidR="00E877BF" w:rsidRPr="000F78B0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муниципальные программы </w:t>
      </w:r>
      <w:r w:rsidR="00E73BF1">
        <w:rPr>
          <w:rFonts w:ascii="Times New Roman" w:hAnsi="Times New Roman" w:cs="Times New Roman"/>
          <w:sz w:val="28"/>
          <w:szCs w:val="28"/>
        </w:rPr>
        <w:t xml:space="preserve"> и приведение финансирования мероприятий в соответствии с утвержденным бюджетом проводится</w:t>
      </w:r>
      <w:r w:rsidR="00E877BF" w:rsidRPr="000F78B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муниципального района «Карымский район».</w:t>
      </w:r>
    </w:p>
    <w:p w:rsidR="00AC76D6" w:rsidRDefault="00AA0678" w:rsidP="003A5CAC">
      <w:pPr>
        <w:pStyle w:val="a8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5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</w:t>
      </w:r>
    </w:p>
    <w:p w:rsidR="009B59C8" w:rsidRPr="003A5CAC" w:rsidRDefault="009B59C8" w:rsidP="003A5CAC">
      <w:pPr>
        <w:pStyle w:val="a8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5CAC" w:rsidRPr="003A5CAC" w:rsidRDefault="00BE648E" w:rsidP="003A5CAC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п.4.7  порядка</w:t>
      </w:r>
      <w:r w:rsidRPr="00175553">
        <w:rPr>
          <w:rFonts w:ascii="Times New Roman" w:hAnsi="Times New Roman" w:cs="Times New Roman"/>
          <w:sz w:val="28"/>
          <w:szCs w:val="28"/>
        </w:rPr>
        <w:t xml:space="preserve"> разработки и корректировки,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53">
        <w:rPr>
          <w:rFonts w:ascii="Times New Roman" w:hAnsi="Times New Roman" w:cs="Times New Roman"/>
          <w:sz w:val="28"/>
          <w:szCs w:val="28"/>
        </w:rPr>
        <w:t>осуществления мониторинга 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53">
        <w:rPr>
          <w:rFonts w:ascii="Times New Roman" w:hAnsi="Times New Roman" w:cs="Times New Roman"/>
          <w:sz w:val="28"/>
          <w:szCs w:val="28"/>
        </w:rPr>
        <w:t>реализации стратегии  социально- экономического  развития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782">
        <w:rPr>
          <w:rFonts w:ascii="Times New Roman" w:hAnsi="Times New Roman" w:cs="Times New Roman"/>
          <w:sz w:val="28"/>
          <w:szCs w:val="28"/>
        </w:rPr>
        <w:t xml:space="preserve">тчет о ходе </w:t>
      </w:r>
      <w:r>
        <w:rPr>
          <w:rFonts w:ascii="Times New Roman" w:hAnsi="Times New Roman" w:cs="Times New Roman"/>
          <w:sz w:val="28"/>
          <w:szCs w:val="28"/>
        </w:rPr>
        <w:t>реализации Стратегии за отчетные</w:t>
      </w:r>
      <w:r w:rsidRPr="00D567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2019,2020,2021</w:t>
      </w:r>
      <w:r w:rsidRPr="00D56782">
        <w:rPr>
          <w:rFonts w:ascii="Times New Roman" w:hAnsi="Times New Roman" w:cs="Times New Roman"/>
          <w:color w:val="000000"/>
          <w:sz w:val="28"/>
          <w:szCs w:val="28"/>
        </w:rPr>
        <w:t xml:space="preserve"> в Совет </w:t>
      </w:r>
      <w:r w:rsidR="003A5CA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D56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направлялись.  Срок направления отчета </w:t>
      </w:r>
      <w:r w:rsidRPr="00D56782">
        <w:rPr>
          <w:rFonts w:ascii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годом.</w:t>
      </w:r>
    </w:p>
    <w:p w:rsidR="000B24CC" w:rsidRPr="000B24CC" w:rsidRDefault="003A5CAC" w:rsidP="00BE648E">
      <w:pPr>
        <w:pStyle w:val="a8"/>
        <w:numPr>
          <w:ilvl w:val="0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0B24CC">
        <w:rPr>
          <w:rFonts w:ascii="Times New Roman" w:hAnsi="Times New Roman" w:cs="Times New Roman"/>
          <w:sz w:val="28"/>
          <w:szCs w:val="28"/>
        </w:rPr>
        <w:t xml:space="preserve">В нарушение п.3.1. пп.3.1.2 </w:t>
      </w:r>
      <w:hyperlink w:anchor="Par31" w:history="1">
        <w:r w:rsidRPr="000B24C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B24CC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</w:t>
      </w:r>
      <w:r w:rsidRPr="000B24CC">
        <w:rPr>
          <w:rFonts w:ascii="Times New Roman" w:hAnsi="Times New Roman" w:cs="Times New Roman"/>
          <w:sz w:val="28"/>
          <w:szCs w:val="28"/>
        </w:rPr>
        <w:lastRenderedPageBreak/>
        <w:t>года, осуществления мониторинга и контроля его реализации, несвоевременно внесены изменения</w:t>
      </w:r>
      <w:r w:rsidR="00BE648E" w:rsidRPr="000B24CC">
        <w:rPr>
          <w:rFonts w:ascii="Times New Roman" w:hAnsi="Times New Roman" w:cs="Times New Roman"/>
          <w:sz w:val="28"/>
          <w:szCs w:val="28"/>
        </w:rPr>
        <w:t xml:space="preserve"> в План мероприятий</w:t>
      </w:r>
      <w:r w:rsidRPr="000B24CC">
        <w:rPr>
          <w:rFonts w:ascii="Times New Roman" w:hAnsi="Times New Roman" w:cs="Times New Roman"/>
          <w:sz w:val="28"/>
          <w:szCs w:val="28"/>
        </w:rPr>
        <w:t>. (Срок нарушен</w:t>
      </w:r>
      <w:r w:rsidR="00BE648E" w:rsidRPr="000B24CC">
        <w:rPr>
          <w:rFonts w:ascii="Times New Roman" w:hAnsi="Times New Roman" w:cs="Times New Roman"/>
          <w:sz w:val="28"/>
          <w:szCs w:val="28"/>
        </w:rPr>
        <w:t xml:space="preserve"> на 10 месяцев, т.к. изменения в долгосрочный прогноз утверждены Постановлением администрации от 24.11.2020 года №626,в план внесены изменения от 11.10.2021 года №344</w:t>
      </w:r>
      <w:r w:rsidRPr="000B24CC">
        <w:rPr>
          <w:rFonts w:ascii="Times New Roman" w:hAnsi="Times New Roman" w:cs="Times New Roman"/>
          <w:sz w:val="28"/>
          <w:szCs w:val="28"/>
        </w:rPr>
        <w:t>)</w:t>
      </w:r>
      <w:r w:rsidR="00BE648E" w:rsidRPr="000B24CC">
        <w:rPr>
          <w:rFonts w:ascii="Times New Roman" w:hAnsi="Times New Roman" w:cs="Times New Roman"/>
          <w:sz w:val="28"/>
          <w:szCs w:val="28"/>
        </w:rPr>
        <w:t>.</w:t>
      </w:r>
    </w:p>
    <w:p w:rsidR="00A52019" w:rsidRPr="00A52019" w:rsidRDefault="00BE648E" w:rsidP="00BE648E">
      <w:pPr>
        <w:pStyle w:val="a8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52019">
        <w:rPr>
          <w:rFonts w:ascii="Times New Roman" w:hAnsi="Times New Roman" w:cs="Times New Roman"/>
          <w:sz w:val="28"/>
        </w:rPr>
        <w:t xml:space="preserve">В нарушение п.3.1 пп.3.1.2 </w:t>
      </w:r>
      <w:r w:rsidR="000B24CC" w:rsidRPr="00A52019">
        <w:rPr>
          <w:rFonts w:ascii="Times New Roman" w:hAnsi="Times New Roman" w:cs="Times New Roman"/>
          <w:sz w:val="28"/>
        </w:rPr>
        <w:t>п</w:t>
      </w:r>
      <w:r w:rsidRPr="00A52019">
        <w:rPr>
          <w:rFonts w:ascii="Times New Roman" w:hAnsi="Times New Roman" w:cs="Times New Roman"/>
          <w:sz w:val="28"/>
        </w:rPr>
        <w:t xml:space="preserve">орядка </w:t>
      </w:r>
      <w:r w:rsidR="00A52019" w:rsidRPr="00A52019">
        <w:rPr>
          <w:rFonts w:ascii="Times New Roman" w:hAnsi="Times New Roman" w:cs="Times New Roman"/>
          <w:sz w:val="28"/>
          <w:szCs w:val="28"/>
        </w:rPr>
        <w:t>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года, п</w:t>
      </w:r>
      <w:r w:rsidRPr="00A52019">
        <w:rPr>
          <w:rFonts w:ascii="Times New Roman" w:hAnsi="Times New Roman" w:cs="Times New Roman"/>
          <w:sz w:val="28"/>
        </w:rPr>
        <w:t xml:space="preserve">лан мероприятий не скорректирован по внесенным изменениям в прогноз социально- экономического развития муниципального района «Карымский район» на период до 2030 года, от 29 ноября 2021 года постановлением администрации №421. </w:t>
      </w:r>
    </w:p>
    <w:p w:rsidR="00A52019" w:rsidRPr="00A52019" w:rsidRDefault="00BE648E" w:rsidP="00BE648E">
      <w:pPr>
        <w:pStyle w:val="a8"/>
        <w:numPr>
          <w:ilvl w:val="0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A52019">
        <w:rPr>
          <w:rFonts w:ascii="Times New Roman" w:hAnsi="Times New Roman" w:cs="Times New Roman"/>
          <w:sz w:val="28"/>
          <w:szCs w:val="28"/>
        </w:rPr>
        <w:t xml:space="preserve">В нарушение п.4.8. Порядка </w:t>
      </w:r>
      <w:r w:rsidR="00A52019" w:rsidRPr="00A52019">
        <w:rPr>
          <w:rFonts w:ascii="Times New Roman" w:hAnsi="Times New Roman" w:cs="Times New Roman"/>
          <w:sz w:val="28"/>
          <w:szCs w:val="28"/>
        </w:rPr>
        <w:t xml:space="preserve">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 , </w:t>
      </w:r>
      <w:r w:rsidRPr="00A52019">
        <w:rPr>
          <w:rFonts w:ascii="Times New Roman" w:hAnsi="Times New Roman" w:cs="Times New Roman"/>
          <w:sz w:val="28"/>
          <w:szCs w:val="28"/>
        </w:rPr>
        <w:t>отчет о ходе реализации Плана мероприятий за  отчетные года 2019,2020,2021 в Совет муниципального района «Карымский район» не направлялись. Срок направления отчета для рассмотрения не позднее 30 апреля года, следующего за отчетным годом.</w:t>
      </w:r>
    </w:p>
    <w:p w:rsidR="00BE648E" w:rsidRPr="00A52019" w:rsidRDefault="00BE648E" w:rsidP="00BE648E">
      <w:pPr>
        <w:pStyle w:val="a8"/>
        <w:numPr>
          <w:ilvl w:val="0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A52019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на среднесрочный и долгосрочный период</w:t>
      </w:r>
      <w:r w:rsidR="00A52019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и утверждаются в соответствии с утвержденным Порядком</w:t>
      </w:r>
      <w:r w:rsidR="00A52019" w:rsidRPr="00A52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019" w:rsidRPr="00734021">
        <w:rPr>
          <w:rFonts w:ascii="Times New Roman" w:eastAsia="Times New Roman" w:hAnsi="Times New Roman" w:cs="Times New Roman"/>
          <w:sz w:val="28"/>
          <w:szCs w:val="28"/>
        </w:rPr>
        <w:t>разработки  и корректировки прогноза социально- экономического развития муниципального района «Карымский район» на долгосрочный период, осуществления мониторинга и контроля его реализации</w:t>
      </w:r>
      <w:r w:rsidRPr="00A52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019" w:rsidRPr="00A52019" w:rsidRDefault="00A52019" w:rsidP="00410DCC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01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прогноз муниципального образования на долгосрочный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отсутствует.</w:t>
      </w:r>
    </w:p>
    <w:p w:rsidR="00A52019" w:rsidRPr="00A52019" w:rsidRDefault="00410DCC" w:rsidP="00BE648E">
      <w:pPr>
        <w:pStyle w:val="a8"/>
        <w:numPr>
          <w:ilvl w:val="0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разработаны в соответствии с порядком</w:t>
      </w:r>
      <w:r w:rsidR="00A52019" w:rsidRPr="00A52019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муниципальных программ муниципального района «Карымский район», осуществления мониторин</w:t>
      </w:r>
      <w:r w:rsidR="00E50B7E">
        <w:rPr>
          <w:rFonts w:ascii="Times New Roman" w:hAnsi="Times New Roman" w:cs="Times New Roman"/>
          <w:sz w:val="28"/>
          <w:szCs w:val="28"/>
        </w:rPr>
        <w:t>га и контроля их реализации.</w:t>
      </w:r>
    </w:p>
    <w:p w:rsidR="00BE648E" w:rsidRPr="00A52019" w:rsidRDefault="00BE648E" w:rsidP="00BE6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D5C" w:rsidRDefault="00311D5C" w:rsidP="00311D5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                   </w:t>
      </w:r>
      <w:r w:rsidR="00E1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 Сидорова</w:t>
      </w:r>
    </w:p>
    <w:p w:rsidR="00CE0CD4" w:rsidRDefault="00CE0CD4" w:rsidP="00311D5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E0CD4" w:rsidSect="000D63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AE" w:rsidRDefault="009F50AE" w:rsidP="00163F68">
      <w:pPr>
        <w:spacing w:after="0" w:line="240" w:lineRule="auto"/>
      </w:pPr>
      <w:r>
        <w:separator/>
      </w:r>
    </w:p>
  </w:endnote>
  <w:endnote w:type="continuationSeparator" w:id="1">
    <w:p w:rsidR="009F50AE" w:rsidRDefault="009F50AE" w:rsidP="001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316"/>
      <w:docPartObj>
        <w:docPartGallery w:val="Page Numbers (Bottom of Page)"/>
        <w:docPartUnique/>
      </w:docPartObj>
    </w:sdtPr>
    <w:sdtContent>
      <w:p w:rsidR="000B24CC" w:rsidRDefault="00736E9B">
        <w:pPr>
          <w:pStyle w:val="ac"/>
          <w:jc w:val="right"/>
        </w:pPr>
        <w:fldSimple w:instr=" PAGE   \* MERGEFORMAT ">
          <w:r w:rsidR="00EA49FF">
            <w:rPr>
              <w:noProof/>
            </w:rPr>
            <w:t>13</w:t>
          </w:r>
        </w:fldSimple>
      </w:p>
    </w:sdtContent>
  </w:sdt>
  <w:p w:rsidR="000B24CC" w:rsidRDefault="000B24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AE" w:rsidRDefault="009F50AE" w:rsidP="00163F68">
      <w:pPr>
        <w:spacing w:after="0" w:line="240" w:lineRule="auto"/>
      </w:pPr>
      <w:r>
        <w:separator/>
      </w:r>
    </w:p>
  </w:footnote>
  <w:footnote w:type="continuationSeparator" w:id="1">
    <w:p w:rsidR="009F50AE" w:rsidRDefault="009F50AE" w:rsidP="0016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6D9"/>
    <w:multiLevelType w:val="hybridMultilevel"/>
    <w:tmpl w:val="489627A8"/>
    <w:lvl w:ilvl="0" w:tplc="5C32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24234"/>
    <w:multiLevelType w:val="hybridMultilevel"/>
    <w:tmpl w:val="1178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6A0"/>
    <w:multiLevelType w:val="hybridMultilevel"/>
    <w:tmpl w:val="3F480D60"/>
    <w:lvl w:ilvl="0" w:tplc="85CEA79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8630E"/>
    <w:multiLevelType w:val="hybridMultilevel"/>
    <w:tmpl w:val="1CB800FA"/>
    <w:lvl w:ilvl="0" w:tplc="B054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0093"/>
    <w:multiLevelType w:val="hybridMultilevel"/>
    <w:tmpl w:val="0C0681B4"/>
    <w:lvl w:ilvl="0" w:tplc="0419000F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71B1"/>
    <w:multiLevelType w:val="multilevel"/>
    <w:tmpl w:val="CF80F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7">
    <w:nsid w:val="48EF3947"/>
    <w:multiLevelType w:val="hybridMultilevel"/>
    <w:tmpl w:val="2B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376"/>
    <w:multiLevelType w:val="hybridMultilevel"/>
    <w:tmpl w:val="A5042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2B8C"/>
    <w:multiLevelType w:val="hybridMultilevel"/>
    <w:tmpl w:val="FE908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C6275"/>
    <w:multiLevelType w:val="hybridMultilevel"/>
    <w:tmpl w:val="8DEAEAF2"/>
    <w:lvl w:ilvl="0" w:tplc="75EA1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3C285D"/>
    <w:multiLevelType w:val="hybridMultilevel"/>
    <w:tmpl w:val="F26812F8"/>
    <w:lvl w:ilvl="0" w:tplc="BFACA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DD4500"/>
    <w:multiLevelType w:val="hybridMultilevel"/>
    <w:tmpl w:val="8DEAEAF2"/>
    <w:lvl w:ilvl="0" w:tplc="75EA1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439FC"/>
    <w:multiLevelType w:val="multilevel"/>
    <w:tmpl w:val="5B5C36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FDB"/>
    <w:rsid w:val="00006357"/>
    <w:rsid w:val="00014022"/>
    <w:rsid w:val="00016AAC"/>
    <w:rsid w:val="00026438"/>
    <w:rsid w:val="00070AB5"/>
    <w:rsid w:val="000A7F82"/>
    <w:rsid w:val="000B24CC"/>
    <w:rsid w:val="000D2ADB"/>
    <w:rsid w:val="000D3692"/>
    <w:rsid w:val="000D63D1"/>
    <w:rsid w:val="000E36D2"/>
    <w:rsid w:val="000E5D6E"/>
    <w:rsid w:val="000E77F3"/>
    <w:rsid w:val="000F030F"/>
    <w:rsid w:val="000F78B0"/>
    <w:rsid w:val="00105489"/>
    <w:rsid w:val="00145EA9"/>
    <w:rsid w:val="00161C0B"/>
    <w:rsid w:val="00163F68"/>
    <w:rsid w:val="00167CB2"/>
    <w:rsid w:val="001729A8"/>
    <w:rsid w:val="00175553"/>
    <w:rsid w:val="0018212F"/>
    <w:rsid w:val="001D5121"/>
    <w:rsid w:val="00207BFA"/>
    <w:rsid w:val="00214880"/>
    <w:rsid w:val="002204AA"/>
    <w:rsid w:val="00223FDB"/>
    <w:rsid w:val="00232AF2"/>
    <w:rsid w:val="002344B7"/>
    <w:rsid w:val="002638AE"/>
    <w:rsid w:val="00275AC8"/>
    <w:rsid w:val="002B10C7"/>
    <w:rsid w:val="002C149F"/>
    <w:rsid w:val="002E7035"/>
    <w:rsid w:val="002F3545"/>
    <w:rsid w:val="002F3F01"/>
    <w:rsid w:val="003017CC"/>
    <w:rsid w:val="00311D5C"/>
    <w:rsid w:val="00324289"/>
    <w:rsid w:val="00345C46"/>
    <w:rsid w:val="0035798B"/>
    <w:rsid w:val="00361DDE"/>
    <w:rsid w:val="0038460D"/>
    <w:rsid w:val="00384D6A"/>
    <w:rsid w:val="003A5CAC"/>
    <w:rsid w:val="003C3398"/>
    <w:rsid w:val="003E1619"/>
    <w:rsid w:val="004029B5"/>
    <w:rsid w:val="00410DCC"/>
    <w:rsid w:val="0045655A"/>
    <w:rsid w:val="00460E73"/>
    <w:rsid w:val="0046105D"/>
    <w:rsid w:val="00484D83"/>
    <w:rsid w:val="004E26A1"/>
    <w:rsid w:val="004F2632"/>
    <w:rsid w:val="004F3096"/>
    <w:rsid w:val="005033C5"/>
    <w:rsid w:val="005823FE"/>
    <w:rsid w:val="005941D3"/>
    <w:rsid w:val="005A6B6F"/>
    <w:rsid w:val="005C1D5F"/>
    <w:rsid w:val="005E33BC"/>
    <w:rsid w:val="005E62BE"/>
    <w:rsid w:val="0060382B"/>
    <w:rsid w:val="00644144"/>
    <w:rsid w:val="006458C0"/>
    <w:rsid w:val="00651156"/>
    <w:rsid w:val="006A0369"/>
    <w:rsid w:val="006B19E9"/>
    <w:rsid w:val="006C628D"/>
    <w:rsid w:val="006D4B87"/>
    <w:rsid w:val="006D5906"/>
    <w:rsid w:val="006F205B"/>
    <w:rsid w:val="006F7F92"/>
    <w:rsid w:val="00725EE2"/>
    <w:rsid w:val="00734021"/>
    <w:rsid w:val="00736E9B"/>
    <w:rsid w:val="007464CB"/>
    <w:rsid w:val="00753E9F"/>
    <w:rsid w:val="00755CD1"/>
    <w:rsid w:val="007714ED"/>
    <w:rsid w:val="0077557D"/>
    <w:rsid w:val="00786EF4"/>
    <w:rsid w:val="007A2B80"/>
    <w:rsid w:val="007A5459"/>
    <w:rsid w:val="007D3CC4"/>
    <w:rsid w:val="007F6026"/>
    <w:rsid w:val="0084385A"/>
    <w:rsid w:val="008472C6"/>
    <w:rsid w:val="00856955"/>
    <w:rsid w:val="00867B88"/>
    <w:rsid w:val="008736EA"/>
    <w:rsid w:val="00874351"/>
    <w:rsid w:val="008A7C50"/>
    <w:rsid w:val="008B47FF"/>
    <w:rsid w:val="008B520D"/>
    <w:rsid w:val="008B6E26"/>
    <w:rsid w:val="008C4649"/>
    <w:rsid w:val="009148B6"/>
    <w:rsid w:val="00924A00"/>
    <w:rsid w:val="009411C4"/>
    <w:rsid w:val="009B19C0"/>
    <w:rsid w:val="009B59C8"/>
    <w:rsid w:val="009C3075"/>
    <w:rsid w:val="009C4EB9"/>
    <w:rsid w:val="009E2460"/>
    <w:rsid w:val="009F50AE"/>
    <w:rsid w:val="00A02881"/>
    <w:rsid w:val="00A11ED1"/>
    <w:rsid w:val="00A52019"/>
    <w:rsid w:val="00A71E80"/>
    <w:rsid w:val="00A738E6"/>
    <w:rsid w:val="00AA0678"/>
    <w:rsid w:val="00AC76D6"/>
    <w:rsid w:val="00AE54FF"/>
    <w:rsid w:val="00B00CC0"/>
    <w:rsid w:val="00B13C3C"/>
    <w:rsid w:val="00B66FAC"/>
    <w:rsid w:val="00B77503"/>
    <w:rsid w:val="00BD3FE9"/>
    <w:rsid w:val="00BE648E"/>
    <w:rsid w:val="00C218A5"/>
    <w:rsid w:val="00C247F8"/>
    <w:rsid w:val="00C34273"/>
    <w:rsid w:val="00C36535"/>
    <w:rsid w:val="00CB350D"/>
    <w:rsid w:val="00CC64A0"/>
    <w:rsid w:val="00CD199E"/>
    <w:rsid w:val="00CE0CD4"/>
    <w:rsid w:val="00CE550F"/>
    <w:rsid w:val="00CF1B97"/>
    <w:rsid w:val="00CF1C8C"/>
    <w:rsid w:val="00D12494"/>
    <w:rsid w:val="00D20023"/>
    <w:rsid w:val="00D20B32"/>
    <w:rsid w:val="00D36B3A"/>
    <w:rsid w:val="00D40A20"/>
    <w:rsid w:val="00D4559B"/>
    <w:rsid w:val="00D56782"/>
    <w:rsid w:val="00D82C6B"/>
    <w:rsid w:val="00DA3C1F"/>
    <w:rsid w:val="00DB55A3"/>
    <w:rsid w:val="00DE1E6A"/>
    <w:rsid w:val="00DF319B"/>
    <w:rsid w:val="00E01DA4"/>
    <w:rsid w:val="00E0204B"/>
    <w:rsid w:val="00E05662"/>
    <w:rsid w:val="00E065A5"/>
    <w:rsid w:val="00E10ABB"/>
    <w:rsid w:val="00E15824"/>
    <w:rsid w:val="00E16046"/>
    <w:rsid w:val="00E2217C"/>
    <w:rsid w:val="00E330FF"/>
    <w:rsid w:val="00E50B7E"/>
    <w:rsid w:val="00E646A9"/>
    <w:rsid w:val="00E73BF1"/>
    <w:rsid w:val="00E73D92"/>
    <w:rsid w:val="00E81BCA"/>
    <w:rsid w:val="00E877BF"/>
    <w:rsid w:val="00EA49FF"/>
    <w:rsid w:val="00EA559A"/>
    <w:rsid w:val="00EF22AE"/>
    <w:rsid w:val="00F02791"/>
    <w:rsid w:val="00F1133B"/>
    <w:rsid w:val="00F13CE1"/>
    <w:rsid w:val="00FA5962"/>
    <w:rsid w:val="00FC2CDE"/>
    <w:rsid w:val="00FC4C06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3D1"/>
  </w:style>
  <w:style w:type="paragraph" w:styleId="2">
    <w:name w:val="heading 2"/>
    <w:basedOn w:val="a0"/>
    <w:link w:val="20"/>
    <w:uiPriority w:val="9"/>
    <w:qFormat/>
    <w:rsid w:val="00873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411C4"/>
    <w:rPr>
      <w:color w:val="0000FF"/>
      <w:u w:val="single"/>
    </w:rPr>
  </w:style>
  <w:style w:type="paragraph" w:styleId="a5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0"/>
    <w:link w:val="a6"/>
    <w:uiPriority w:val="34"/>
    <w:qFormat/>
    <w:rsid w:val="00D40A20"/>
    <w:pPr>
      <w:ind w:left="720"/>
      <w:contextualSpacing/>
    </w:pPr>
  </w:style>
  <w:style w:type="character" w:customStyle="1" w:styleId="a6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5"/>
    <w:uiPriority w:val="34"/>
    <w:locked/>
    <w:rsid w:val="00D40A20"/>
  </w:style>
  <w:style w:type="paragraph" w:customStyle="1" w:styleId="aligncenter">
    <w:name w:val="align_center"/>
    <w:basedOn w:val="a0"/>
    <w:rsid w:val="00FC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0"/>
    <w:uiPriority w:val="99"/>
    <w:unhideWhenUsed/>
    <w:rsid w:val="00DF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uiPriority w:val="1"/>
    <w:qFormat/>
    <w:rsid w:val="00786EF4"/>
    <w:pPr>
      <w:spacing w:after="0" w:line="240" w:lineRule="auto"/>
    </w:pPr>
  </w:style>
  <w:style w:type="character" w:styleId="a9">
    <w:name w:val="Strong"/>
    <w:basedOn w:val="a1"/>
    <w:uiPriority w:val="22"/>
    <w:qFormat/>
    <w:rsid w:val="00786EF4"/>
    <w:rPr>
      <w:b/>
      <w:bCs/>
    </w:rPr>
  </w:style>
  <w:style w:type="paragraph" w:styleId="aa">
    <w:name w:val="header"/>
    <w:basedOn w:val="a0"/>
    <w:link w:val="ab"/>
    <w:uiPriority w:val="99"/>
    <w:semiHidden/>
    <w:unhideWhenUsed/>
    <w:rsid w:val="0016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163F68"/>
  </w:style>
  <w:style w:type="paragraph" w:styleId="ac">
    <w:name w:val="footer"/>
    <w:basedOn w:val="a0"/>
    <w:link w:val="ad"/>
    <w:uiPriority w:val="99"/>
    <w:unhideWhenUsed/>
    <w:rsid w:val="0016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63F68"/>
  </w:style>
  <w:style w:type="paragraph" w:customStyle="1" w:styleId="ConsPlusNormal">
    <w:name w:val="ConsPlusNormal"/>
    <w:link w:val="ConsPlusNormal0"/>
    <w:qFormat/>
    <w:rsid w:val="007D3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3CC4"/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"/>
    <w:uiPriority w:val="99"/>
    <w:rsid w:val="006D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2F3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FC2CDE"/>
  </w:style>
  <w:style w:type="character" w:styleId="af0">
    <w:name w:val="Emphasis"/>
    <w:basedOn w:val="a1"/>
    <w:uiPriority w:val="20"/>
    <w:qFormat/>
    <w:rsid w:val="0084385A"/>
    <w:rPr>
      <w:i/>
      <w:iCs/>
    </w:rPr>
  </w:style>
  <w:style w:type="paragraph" w:customStyle="1" w:styleId="1">
    <w:name w:val="Стиль 1."/>
    <w:basedOn w:val="a0"/>
    <w:uiPriority w:val="99"/>
    <w:rsid w:val="00275AC8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0"/>
    <w:uiPriority w:val="99"/>
    <w:rsid w:val="00275AC8"/>
    <w:pPr>
      <w:numPr>
        <w:ilvl w:val="1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0"/>
    <w:uiPriority w:val="99"/>
    <w:rsid w:val="00275AC8"/>
    <w:pPr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275AC8"/>
    <w:pPr>
      <w:numPr>
        <w:ilvl w:val="3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275AC8"/>
    <w:pPr>
      <w:numPr>
        <w:ilvl w:val="4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275AC8"/>
    <w:pPr>
      <w:numPr>
        <w:ilvl w:val="5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uiPriority w:val="9"/>
    <w:rsid w:val="008736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4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13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65</cp:revision>
  <cp:lastPrinted>2022-10-14T06:04:00Z</cp:lastPrinted>
  <dcterms:created xsi:type="dcterms:W3CDTF">2022-09-26T01:30:00Z</dcterms:created>
  <dcterms:modified xsi:type="dcterms:W3CDTF">2022-10-24T01:43:00Z</dcterms:modified>
</cp:coreProperties>
</file>