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КОМИТЕТ ПО ФИНАНСАМ МУНИЦИПАЛЬНОГО РАЙОНА</w:t>
      </w:r>
    </w:p>
    <w:p w:rsidR="00A34CB5" w:rsidRPr="00D94AD6" w:rsidRDefault="00A34CB5" w:rsidP="00347D36">
      <w:pPr>
        <w:jc w:val="center"/>
        <w:outlineLvl w:val="0"/>
        <w:rPr>
          <w:sz w:val="28"/>
          <w:szCs w:val="28"/>
        </w:rPr>
      </w:pPr>
      <w:r w:rsidRPr="00D94AD6">
        <w:rPr>
          <w:sz w:val="28"/>
          <w:szCs w:val="28"/>
        </w:rPr>
        <w:t>«КАРЫМСКИЙ РАЙОН»</w:t>
      </w:r>
    </w:p>
    <w:p w:rsidR="00A34CB5" w:rsidRDefault="00A34CB5" w:rsidP="00A34CB5">
      <w:pPr>
        <w:jc w:val="center"/>
        <w:rPr>
          <w:b/>
          <w:sz w:val="28"/>
          <w:szCs w:val="28"/>
        </w:rPr>
      </w:pPr>
    </w:p>
    <w:p w:rsidR="009F7C4C" w:rsidRDefault="00A34CB5" w:rsidP="00347D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0691A" w:rsidRDefault="0040691A" w:rsidP="00347D36">
      <w:pPr>
        <w:jc w:val="center"/>
        <w:outlineLvl w:val="0"/>
        <w:rPr>
          <w:b/>
          <w:sz w:val="28"/>
          <w:szCs w:val="28"/>
        </w:rPr>
      </w:pPr>
    </w:p>
    <w:p w:rsidR="00C86184" w:rsidRDefault="00C433A0" w:rsidP="00347D36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 изменениями от 16.03.2022 №2</w:t>
      </w:r>
      <w:r w:rsidR="0040691A">
        <w:rPr>
          <w:sz w:val="28"/>
          <w:szCs w:val="28"/>
        </w:rPr>
        <w:t>3-пд</w:t>
      </w:r>
      <w:r w:rsidR="000675FD">
        <w:rPr>
          <w:sz w:val="28"/>
          <w:szCs w:val="28"/>
        </w:rPr>
        <w:t>, от 22.06.2022 №42-пд</w:t>
      </w:r>
      <w:r w:rsidR="000518D5">
        <w:rPr>
          <w:sz w:val="28"/>
          <w:szCs w:val="28"/>
        </w:rPr>
        <w:t xml:space="preserve">, </w:t>
      </w:r>
      <w:bookmarkStart w:id="0" w:name="_GoBack"/>
      <w:bookmarkEnd w:id="0"/>
      <w:r w:rsidR="000518D5" w:rsidRPr="000518D5">
        <w:rPr>
          <w:sz w:val="28"/>
          <w:szCs w:val="28"/>
        </w:rPr>
        <w:t xml:space="preserve"> </w:t>
      </w:r>
      <w:r w:rsidR="000518D5">
        <w:rPr>
          <w:sz w:val="28"/>
          <w:szCs w:val="28"/>
        </w:rPr>
        <w:t>от 12.10.2022 №52-пд</w:t>
      </w:r>
      <w:r w:rsidR="0040691A">
        <w:rPr>
          <w:sz w:val="28"/>
          <w:szCs w:val="28"/>
        </w:rPr>
        <w:t>)</w:t>
      </w:r>
      <w:proofErr w:type="gramEnd"/>
    </w:p>
    <w:p w:rsidR="000675FD" w:rsidRPr="00C86184" w:rsidRDefault="000675FD" w:rsidP="00347D36">
      <w:pPr>
        <w:jc w:val="center"/>
        <w:outlineLvl w:val="0"/>
        <w:rPr>
          <w:sz w:val="28"/>
          <w:szCs w:val="28"/>
        </w:rPr>
      </w:pPr>
    </w:p>
    <w:tbl>
      <w:tblPr>
        <w:tblW w:w="10060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18"/>
        <w:gridCol w:w="1026"/>
        <w:gridCol w:w="1377"/>
        <w:gridCol w:w="3122"/>
        <w:gridCol w:w="711"/>
        <w:gridCol w:w="284"/>
        <w:gridCol w:w="422"/>
      </w:tblGrid>
      <w:tr w:rsidR="00A34CB5" w:rsidRPr="00B84E6B" w:rsidTr="00F1022B">
        <w:trPr>
          <w:trHeight w:val="492"/>
        </w:trPr>
        <w:tc>
          <w:tcPr>
            <w:tcW w:w="3118" w:type="dxa"/>
          </w:tcPr>
          <w:p w:rsidR="00A34CB5" w:rsidRPr="00B84E6B" w:rsidRDefault="003902B9" w:rsidP="00CE3C7D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 2021</w:t>
            </w:r>
            <w:r w:rsidR="00B84E6B" w:rsidRPr="00B84E6B">
              <w:rPr>
                <w:sz w:val="28"/>
                <w:szCs w:val="28"/>
              </w:rPr>
              <w:t xml:space="preserve"> года</w:t>
            </w:r>
          </w:p>
          <w:p w:rsidR="00CE3C7D" w:rsidRPr="00B84E6B" w:rsidRDefault="00CE3C7D" w:rsidP="00A34CB5">
            <w:pPr>
              <w:spacing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5525" w:type="dxa"/>
            <w:gridSpan w:val="3"/>
          </w:tcPr>
          <w:p w:rsidR="00A34CB5" w:rsidRPr="00B84E6B" w:rsidRDefault="00CE3C7D" w:rsidP="00CE3C7D">
            <w:pPr>
              <w:spacing w:after="100" w:afterAutospacing="1"/>
              <w:jc w:val="right"/>
              <w:rPr>
                <w:sz w:val="28"/>
                <w:szCs w:val="28"/>
              </w:rPr>
            </w:pPr>
            <w:r w:rsidRPr="00B84E6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  <w:gridSpan w:val="3"/>
          </w:tcPr>
          <w:p w:rsidR="00A34CB5" w:rsidRDefault="003902B9" w:rsidP="00B84E6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CE3C7D" w:rsidRPr="00B84E6B">
              <w:rPr>
                <w:sz w:val="28"/>
                <w:szCs w:val="28"/>
              </w:rPr>
              <w:t>-пд</w:t>
            </w:r>
          </w:p>
          <w:p w:rsidR="00C86184" w:rsidRPr="00B84E6B" w:rsidRDefault="00C86184" w:rsidP="00B84E6B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A34CB5" w:rsidRPr="00C409F6" w:rsidTr="00F1022B">
        <w:trPr>
          <w:gridAfter w:val="4"/>
          <w:wAfter w:w="4539" w:type="dxa"/>
        </w:trPr>
        <w:tc>
          <w:tcPr>
            <w:tcW w:w="5521" w:type="dxa"/>
            <w:gridSpan w:val="3"/>
          </w:tcPr>
          <w:p w:rsidR="00A34CB5" w:rsidRPr="00C409F6" w:rsidRDefault="00562C0D" w:rsidP="00562C0D">
            <w:pPr>
              <w:ind w:left="-108" w:right="73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proofErr w:type="gramStart"/>
            <w:r>
              <w:rPr>
                <w:sz w:val="28"/>
                <w:szCs w:val="28"/>
              </w:rPr>
              <w:t>Порядка</w:t>
            </w:r>
            <w:r w:rsidR="00A34CB5" w:rsidRPr="00A70ACC">
              <w:rPr>
                <w:sz w:val="28"/>
                <w:szCs w:val="28"/>
              </w:rPr>
              <w:t xml:space="preserve"> применения </w:t>
            </w:r>
            <w:r w:rsidR="00E4544D">
              <w:rPr>
                <w:sz w:val="28"/>
                <w:szCs w:val="28"/>
              </w:rPr>
              <w:t>кодов б</w:t>
            </w:r>
            <w:r w:rsidR="00A34CB5" w:rsidRPr="00A70ACC">
              <w:rPr>
                <w:sz w:val="28"/>
                <w:szCs w:val="28"/>
              </w:rPr>
              <w:t>юджетной классификации расходов бюджета муниципального</w:t>
            </w:r>
            <w:proofErr w:type="gramEnd"/>
            <w:r w:rsidR="00A34CB5" w:rsidRPr="00A70ACC">
              <w:rPr>
                <w:sz w:val="28"/>
                <w:szCs w:val="28"/>
              </w:rPr>
              <w:t xml:space="preserve"> района «</w:t>
            </w:r>
            <w:proofErr w:type="spellStart"/>
            <w:r w:rsidR="00A34CB5" w:rsidRPr="00A70ACC">
              <w:rPr>
                <w:sz w:val="28"/>
                <w:szCs w:val="28"/>
              </w:rPr>
              <w:t>Карымский</w:t>
            </w:r>
            <w:proofErr w:type="spellEnd"/>
            <w:r w:rsidR="00A34CB5" w:rsidRPr="00A70ACC">
              <w:rPr>
                <w:sz w:val="28"/>
                <w:szCs w:val="28"/>
              </w:rPr>
              <w:t xml:space="preserve"> район»</w:t>
            </w:r>
          </w:p>
        </w:tc>
      </w:tr>
      <w:tr w:rsidR="00A34CB5" w:rsidRPr="00961284" w:rsidTr="00F1022B">
        <w:trPr>
          <w:gridAfter w:val="4"/>
          <w:wAfter w:w="4539" w:type="dxa"/>
          <w:trHeight w:val="420"/>
        </w:trPr>
        <w:tc>
          <w:tcPr>
            <w:tcW w:w="5521" w:type="dxa"/>
            <w:gridSpan w:val="3"/>
          </w:tcPr>
          <w:p w:rsidR="00A34CB5" w:rsidRPr="00961284" w:rsidRDefault="00A34CB5" w:rsidP="00E4544D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A34CB5" w:rsidRPr="00090416" w:rsidTr="00F1022B">
        <w:trPr>
          <w:gridAfter w:val="2"/>
          <w:wAfter w:w="706" w:type="dxa"/>
        </w:trPr>
        <w:tc>
          <w:tcPr>
            <w:tcW w:w="9354" w:type="dxa"/>
            <w:gridSpan w:val="5"/>
          </w:tcPr>
          <w:p w:rsidR="00A34CB5" w:rsidRPr="00562C0D" w:rsidRDefault="006B4455" w:rsidP="00077B1A">
            <w:pPr>
              <w:shd w:val="clear" w:color="auto" w:fill="FFFFFF"/>
              <w:ind w:firstLine="602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целях реализации статей 9,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 21 Бюджетного кодекса Российской Федерации, </w:t>
            </w:r>
            <w:r w:rsidR="00562C0D">
              <w:rPr>
                <w:color w:val="000000"/>
                <w:sz w:val="28"/>
                <w:szCs w:val="28"/>
              </w:rPr>
              <w:t>Положения о бюджетном процессе в муниципальном районе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 w:rsidR="00562C0D"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 w:rsidR="00562C0D">
              <w:rPr>
                <w:color w:val="000000"/>
                <w:sz w:val="28"/>
                <w:szCs w:val="28"/>
              </w:rPr>
              <w:t xml:space="preserve"> район» от 23 августа 20107 год</w:t>
            </w:r>
            <w:r>
              <w:rPr>
                <w:color w:val="000000"/>
                <w:sz w:val="28"/>
                <w:szCs w:val="28"/>
              </w:rPr>
              <w:t>а № 237</w:t>
            </w:r>
            <w:r w:rsidR="00562C0D"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статьи 3 Положения о Комитете по финансам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район», утвержденного Решением Совета 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от 24 апреля 2014 года №127</w:t>
            </w:r>
            <w:r w:rsidRPr="00562C0D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учитывая приказ Министерства финансов</w:t>
            </w:r>
            <w:proofErr w:type="gramEnd"/>
            <w:r w:rsidR="00562C0D" w:rsidRPr="00562C0D">
              <w:rPr>
                <w:color w:val="000000"/>
                <w:sz w:val="28"/>
                <w:szCs w:val="28"/>
              </w:rPr>
              <w:t xml:space="preserve"> Российской Федерации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от 06 июня 2019 года № 85н «О Порядке формирования и применения кодов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бюджетной классификации Российской Федерации, их структуре и</w:t>
            </w:r>
            <w:r w:rsidR="00562C0D">
              <w:rPr>
                <w:color w:val="000000"/>
                <w:sz w:val="28"/>
                <w:szCs w:val="28"/>
              </w:rPr>
              <w:t xml:space="preserve"> </w:t>
            </w:r>
            <w:r w:rsidR="00562C0D" w:rsidRPr="00562C0D">
              <w:rPr>
                <w:color w:val="000000"/>
                <w:sz w:val="28"/>
                <w:szCs w:val="28"/>
              </w:rPr>
              <w:t>принципах назначения»</w:t>
            </w:r>
            <w:r w:rsidR="00F57E80">
              <w:rPr>
                <w:b/>
                <w:sz w:val="28"/>
                <w:szCs w:val="28"/>
              </w:rPr>
              <w:t xml:space="preserve">, </w:t>
            </w:r>
            <w:r w:rsidR="003902B9">
              <w:rPr>
                <w:sz w:val="28"/>
                <w:szCs w:val="28"/>
              </w:rPr>
              <w:t>Закон Забайкальского края от 27 декабря 2021 года №2007</w:t>
            </w:r>
            <w:r w:rsidR="00077B1A" w:rsidRPr="00077B1A">
              <w:rPr>
                <w:sz w:val="28"/>
                <w:szCs w:val="28"/>
              </w:rPr>
              <w:t>-ЗЗК «О бюд</w:t>
            </w:r>
            <w:r w:rsidR="003902B9">
              <w:rPr>
                <w:sz w:val="28"/>
                <w:szCs w:val="28"/>
              </w:rPr>
              <w:t>жете Забайкальского края на 2022 год и плановый период 2023 и 2024</w:t>
            </w:r>
            <w:r w:rsidR="00077B1A" w:rsidRPr="00077B1A">
              <w:rPr>
                <w:sz w:val="28"/>
                <w:szCs w:val="28"/>
              </w:rPr>
              <w:t xml:space="preserve"> годов»,</w:t>
            </w:r>
            <w:r w:rsidR="00077B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4CB5" w:rsidRPr="00090416" w:rsidTr="00F1022B">
        <w:trPr>
          <w:gridAfter w:val="5"/>
          <w:wAfter w:w="5916" w:type="dxa"/>
          <w:trHeight w:val="447"/>
        </w:trPr>
        <w:tc>
          <w:tcPr>
            <w:tcW w:w="4144" w:type="dxa"/>
            <w:gridSpan w:val="2"/>
          </w:tcPr>
          <w:p w:rsidR="00A34CB5" w:rsidRPr="00090416" w:rsidRDefault="00C4376D" w:rsidP="003A5D67">
            <w:pPr>
              <w:spacing w:before="120" w:after="120"/>
              <w:ind w:right="252" w:firstLine="709"/>
              <w:jc w:val="both"/>
              <w:rPr>
                <w:b/>
                <w:spacing w:val="60"/>
                <w:lang w:val="en-US"/>
              </w:rPr>
            </w:pPr>
            <w:r w:rsidRPr="00090416">
              <w:rPr>
                <w:b/>
                <w:spacing w:val="60"/>
                <w:sz w:val="28"/>
                <w:szCs w:val="28"/>
              </w:rPr>
              <w:fldChar w:fldCharType="begin"/>
            </w:r>
            <w:r w:rsidR="00A34CB5" w:rsidRPr="00A70ACC">
              <w:rPr>
                <w:b/>
                <w:spacing w:val="60"/>
                <w:sz w:val="28"/>
                <w:szCs w:val="28"/>
              </w:rPr>
              <w:instrText xml:space="preserve"> QUOTE  приказываю: \* Lower  \* MERGEFORMAT </w:instrText>
            </w:r>
            <w:r w:rsidRPr="00090416">
              <w:rPr>
                <w:b/>
                <w:spacing w:val="60"/>
                <w:sz w:val="28"/>
                <w:szCs w:val="28"/>
              </w:rPr>
              <w:fldChar w:fldCharType="separate"/>
            </w:r>
            <w:r w:rsidR="00A34CB5" w:rsidRPr="00A70ACC">
              <w:rPr>
                <w:b/>
                <w:spacing w:val="60"/>
                <w:sz w:val="28"/>
                <w:szCs w:val="28"/>
              </w:rPr>
              <w:t>приказываю</w:t>
            </w:r>
            <w:r w:rsidR="00A34CB5" w:rsidRPr="00090416">
              <w:rPr>
                <w:b/>
                <w:spacing w:val="60"/>
              </w:rPr>
              <w:t>:</w:t>
            </w:r>
            <w:r w:rsidRPr="00090416">
              <w:rPr>
                <w:b/>
                <w:spacing w:val="60"/>
              </w:rPr>
              <w:fldChar w:fldCharType="end"/>
            </w:r>
          </w:p>
        </w:tc>
      </w:tr>
      <w:tr w:rsidR="00A34CB5" w:rsidRPr="00A34CB5" w:rsidTr="00F1022B">
        <w:tblPrEx>
          <w:tblLook w:val="0000" w:firstRow="0" w:lastRow="0" w:firstColumn="0" w:lastColumn="0" w:noHBand="0" w:noVBand="0"/>
        </w:tblPrEx>
        <w:trPr>
          <w:gridAfter w:val="2"/>
          <w:wAfter w:w="706" w:type="dxa"/>
          <w:trHeight w:val="315"/>
        </w:trPr>
        <w:tc>
          <w:tcPr>
            <w:tcW w:w="9354" w:type="dxa"/>
            <w:gridSpan w:val="5"/>
          </w:tcPr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1. </w:t>
            </w:r>
            <w:r w:rsidR="009538DD">
              <w:rPr>
                <w:b w:val="0"/>
              </w:rPr>
              <w:t xml:space="preserve"> </w:t>
            </w:r>
            <w:r w:rsidR="00562C0D">
              <w:rPr>
                <w:b w:val="0"/>
              </w:rPr>
              <w:t>Утвердить прилагаемый Порядок</w:t>
            </w:r>
            <w:r w:rsidRPr="00A34CB5">
              <w:rPr>
                <w:b w:val="0"/>
              </w:rPr>
              <w:t xml:space="preserve"> </w:t>
            </w:r>
            <w:proofErr w:type="gramStart"/>
            <w:r w:rsidRPr="00A34CB5">
              <w:rPr>
                <w:b w:val="0"/>
              </w:rPr>
              <w:t xml:space="preserve">применения </w:t>
            </w:r>
            <w:r w:rsidR="00562C0D">
              <w:rPr>
                <w:b w:val="0"/>
              </w:rPr>
              <w:t xml:space="preserve">кодов </w:t>
            </w:r>
            <w:r w:rsidRPr="00A34CB5">
              <w:rPr>
                <w:b w:val="0"/>
              </w:rPr>
              <w:t>бюджетной классификации расходов бюджета муниципального</w:t>
            </w:r>
            <w:proofErr w:type="gramEnd"/>
            <w:r w:rsidRPr="00A34CB5">
              <w:rPr>
                <w:b w:val="0"/>
              </w:rPr>
              <w:t xml:space="preserve">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район».</w:t>
            </w:r>
          </w:p>
          <w:p w:rsidR="009D223B" w:rsidRDefault="009D223B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</w:p>
          <w:p w:rsidR="00A34CB5" w:rsidRPr="00A34CB5" w:rsidRDefault="00562C0D" w:rsidP="00CE3C7D">
            <w:pPr>
              <w:pStyle w:val="a3"/>
              <w:spacing w:after="0"/>
              <w:ind w:right="-108" w:firstLine="601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9538DD">
              <w:rPr>
                <w:b w:val="0"/>
              </w:rPr>
              <w:t xml:space="preserve">. </w:t>
            </w:r>
            <w:r>
              <w:rPr>
                <w:b w:val="0"/>
              </w:rPr>
              <w:t>П</w:t>
            </w:r>
            <w:r w:rsidR="00A34CB5" w:rsidRPr="00A34CB5">
              <w:rPr>
                <w:b w:val="0"/>
              </w:rPr>
              <w:t>ризнать утратившим</w:t>
            </w:r>
            <w:r>
              <w:rPr>
                <w:b w:val="0"/>
              </w:rPr>
              <w:t>и</w:t>
            </w:r>
            <w:r w:rsidR="00A34CB5" w:rsidRPr="00A34CB5">
              <w:rPr>
                <w:b w:val="0"/>
              </w:rPr>
              <w:t xml:space="preserve"> силу</w:t>
            </w:r>
            <w:r>
              <w:rPr>
                <w:b w:val="0"/>
              </w:rPr>
              <w:t xml:space="preserve"> приказы Комитета по финансам муниципального района «</w:t>
            </w:r>
            <w:proofErr w:type="spellStart"/>
            <w:r>
              <w:rPr>
                <w:b w:val="0"/>
              </w:rPr>
              <w:t>Карымский</w:t>
            </w:r>
            <w:proofErr w:type="spellEnd"/>
            <w:r>
              <w:rPr>
                <w:b w:val="0"/>
              </w:rPr>
              <w:t xml:space="preserve"> район»</w:t>
            </w:r>
            <w:r w:rsidR="00A34CB5" w:rsidRPr="00A34CB5">
              <w:rPr>
                <w:b w:val="0"/>
              </w:rPr>
              <w:t>:</w:t>
            </w:r>
          </w:p>
          <w:p w:rsidR="009D223B" w:rsidRDefault="00F52BED" w:rsidP="009D223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83659">
              <w:rPr>
                <w:sz w:val="28"/>
                <w:szCs w:val="28"/>
              </w:rPr>
              <w:t xml:space="preserve"> </w:t>
            </w:r>
            <w:r w:rsidR="00AD7264">
              <w:rPr>
                <w:sz w:val="28"/>
                <w:szCs w:val="28"/>
              </w:rPr>
              <w:t>от 31 декабря 20</w:t>
            </w:r>
            <w:r w:rsidR="00AD7264" w:rsidRPr="00AD7264">
              <w:rPr>
                <w:sz w:val="28"/>
                <w:szCs w:val="28"/>
              </w:rPr>
              <w:t>20</w:t>
            </w:r>
            <w:r w:rsidR="00AD7264">
              <w:rPr>
                <w:sz w:val="28"/>
                <w:szCs w:val="28"/>
              </w:rPr>
              <w:t xml:space="preserve"> года  №</w:t>
            </w:r>
            <w:r w:rsidR="00AD7264" w:rsidRPr="00AD7264">
              <w:rPr>
                <w:sz w:val="28"/>
                <w:szCs w:val="28"/>
              </w:rPr>
              <w:t>82</w:t>
            </w:r>
            <w:r w:rsidR="00A34CB5" w:rsidRPr="00A34CB5">
              <w:rPr>
                <w:sz w:val="28"/>
                <w:szCs w:val="28"/>
              </w:rPr>
              <w:t xml:space="preserve">-пд «Об утверждении </w:t>
            </w:r>
            <w:proofErr w:type="gramStart"/>
            <w:r w:rsidR="001706D1">
              <w:rPr>
                <w:sz w:val="28"/>
                <w:szCs w:val="28"/>
              </w:rPr>
              <w:t xml:space="preserve">Порядка применения кодов </w:t>
            </w:r>
            <w:r w:rsidR="00A34CB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9D223B">
              <w:rPr>
                <w:sz w:val="28"/>
                <w:szCs w:val="28"/>
              </w:rPr>
              <w:t>льного</w:t>
            </w:r>
            <w:proofErr w:type="gramEnd"/>
            <w:r w:rsidR="009D223B">
              <w:rPr>
                <w:sz w:val="28"/>
                <w:szCs w:val="28"/>
              </w:rPr>
              <w:t xml:space="preserve"> района «</w:t>
            </w:r>
            <w:proofErr w:type="spellStart"/>
            <w:r w:rsidR="009D223B">
              <w:rPr>
                <w:sz w:val="28"/>
                <w:szCs w:val="28"/>
              </w:rPr>
              <w:t>Карымский</w:t>
            </w:r>
            <w:proofErr w:type="spellEnd"/>
            <w:r w:rsidR="009D223B">
              <w:rPr>
                <w:sz w:val="28"/>
                <w:szCs w:val="28"/>
              </w:rPr>
              <w:t xml:space="preserve"> район»; </w:t>
            </w:r>
          </w:p>
          <w:p w:rsidR="009D223B" w:rsidRDefault="00AD7264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AD7264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июля</w:t>
            </w:r>
            <w:r w:rsidR="00520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 года №24</w:t>
            </w:r>
            <w:r w:rsidR="009D223B" w:rsidRPr="00A34CB5">
              <w:rPr>
                <w:sz w:val="28"/>
                <w:szCs w:val="28"/>
              </w:rPr>
              <w:t xml:space="preserve">-пд </w:t>
            </w:r>
            <w:r w:rsidR="009D223B">
              <w:rPr>
                <w:sz w:val="28"/>
                <w:szCs w:val="28"/>
              </w:rPr>
              <w:t>«О внесении дополнений</w:t>
            </w:r>
            <w:r w:rsidR="00520085">
              <w:rPr>
                <w:sz w:val="28"/>
                <w:szCs w:val="28"/>
              </w:rPr>
              <w:t xml:space="preserve"> и изменений </w:t>
            </w:r>
            <w:r w:rsidR="009D223B">
              <w:rPr>
                <w:sz w:val="28"/>
                <w:szCs w:val="28"/>
              </w:rPr>
              <w:t xml:space="preserve"> в приказ Комитета по финансам муниципально</w:t>
            </w:r>
            <w:r w:rsidR="00520085">
              <w:rPr>
                <w:sz w:val="28"/>
                <w:szCs w:val="28"/>
              </w:rPr>
              <w:t>го района «</w:t>
            </w:r>
            <w:proofErr w:type="spellStart"/>
            <w:r w:rsidR="00520085">
              <w:rPr>
                <w:sz w:val="28"/>
                <w:szCs w:val="28"/>
              </w:rPr>
              <w:t>Карымский</w:t>
            </w:r>
            <w:proofErr w:type="spellEnd"/>
            <w:r w:rsidR="00520085">
              <w:rPr>
                <w:sz w:val="28"/>
                <w:szCs w:val="28"/>
              </w:rPr>
              <w:t xml:space="preserve"> район» от 31 декабря</w:t>
            </w:r>
            <w:r>
              <w:rPr>
                <w:sz w:val="28"/>
                <w:szCs w:val="28"/>
              </w:rPr>
              <w:t xml:space="preserve"> 2020 года № 82</w:t>
            </w:r>
            <w:r w:rsidR="009D223B">
              <w:rPr>
                <w:sz w:val="28"/>
                <w:szCs w:val="28"/>
              </w:rPr>
              <w:t>-пд</w:t>
            </w:r>
            <w:r w:rsidR="00520085">
              <w:rPr>
                <w:sz w:val="28"/>
                <w:szCs w:val="28"/>
              </w:rPr>
              <w:t xml:space="preserve"> </w:t>
            </w:r>
            <w:r w:rsidR="00520085"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="00520085">
              <w:rPr>
                <w:sz w:val="28"/>
                <w:szCs w:val="28"/>
              </w:rPr>
              <w:t xml:space="preserve">Порядка применения кодов </w:t>
            </w:r>
            <w:r w:rsidR="0052008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520085">
              <w:rPr>
                <w:sz w:val="28"/>
                <w:szCs w:val="28"/>
              </w:rPr>
              <w:t>льного</w:t>
            </w:r>
            <w:proofErr w:type="gramEnd"/>
            <w:r w:rsidR="00520085">
              <w:rPr>
                <w:sz w:val="28"/>
                <w:szCs w:val="28"/>
              </w:rPr>
              <w:t xml:space="preserve"> района «</w:t>
            </w:r>
            <w:proofErr w:type="spellStart"/>
            <w:r w:rsidR="00520085">
              <w:rPr>
                <w:sz w:val="28"/>
                <w:szCs w:val="28"/>
              </w:rPr>
              <w:t>Карымский</w:t>
            </w:r>
            <w:proofErr w:type="spellEnd"/>
            <w:r w:rsidR="00520085">
              <w:rPr>
                <w:sz w:val="28"/>
                <w:szCs w:val="28"/>
              </w:rPr>
              <w:t xml:space="preserve"> район»</w:t>
            </w:r>
            <w:r w:rsidR="009D223B">
              <w:rPr>
                <w:sz w:val="28"/>
                <w:szCs w:val="28"/>
              </w:rPr>
              <w:t xml:space="preserve">; </w:t>
            </w:r>
          </w:p>
          <w:p w:rsidR="00520085" w:rsidRDefault="00AD7264" w:rsidP="00520085">
            <w:pPr>
              <w:ind w:left="-108" w:right="-108" w:firstLine="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  <w:r w:rsidR="005459E1">
              <w:rPr>
                <w:sz w:val="28"/>
                <w:szCs w:val="28"/>
              </w:rPr>
              <w:t xml:space="preserve"> 21 октября 2021 года №36</w:t>
            </w:r>
            <w:r w:rsidR="00520085" w:rsidRPr="00A34CB5">
              <w:rPr>
                <w:sz w:val="28"/>
                <w:szCs w:val="28"/>
              </w:rPr>
              <w:t xml:space="preserve">-пд </w:t>
            </w:r>
            <w:r w:rsidR="00520085">
              <w:rPr>
                <w:sz w:val="28"/>
                <w:szCs w:val="28"/>
              </w:rPr>
              <w:t>«О внесении изменений  в приказ Комитета по финансам муниципального района «</w:t>
            </w:r>
            <w:proofErr w:type="spellStart"/>
            <w:r w:rsidR="00520085">
              <w:rPr>
                <w:sz w:val="28"/>
                <w:szCs w:val="28"/>
              </w:rPr>
              <w:t>Кар</w:t>
            </w:r>
            <w:r w:rsidR="005459E1">
              <w:rPr>
                <w:sz w:val="28"/>
                <w:szCs w:val="28"/>
              </w:rPr>
              <w:t>ымский</w:t>
            </w:r>
            <w:proofErr w:type="spellEnd"/>
            <w:r w:rsidR="005459E1">
              <w:rPr>
                <w:sz w:val="28"/>
                <w:szCs w:val="28"/>
              </w:rPr>
              <w:t xml:space="preserve"> район» от 31 декабря 2020 года № 82</w:t>
            </w:r>
            <w:r w:rsidR="00520085">
              <w:rPr>
                <w:sz w:val="28"/>
                <w:szCs w:val="28"/>
              </w:rPr>
              <w:t xml:space="preserve">-пд </w:t>
            </w:r>
            <w:r w:rsidR="00520085" w:rsidRPr="00A34CB5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="00520085">
              <w:rPr>
                <w:sz w:val="28"/>
                <w:szCs w:val="28"/>
              </w:rPr>
              <w:t xml:space="preserve">Порядка применения кодов </w:t>
            </w:r>
            <w:r w:rsidR="00520085" w:rsidRPr="00A34CB5">
              <w:rPr>
                <w:sz w:val="28"/>
                <w:szCs w:val="28"/>
              </w:rPr>
              <w:t>бюджетной классификации расходов бюджета муниципа</w:t>
            </w:r>
            <w:r w:rsidR="00520085">
              <w:rPr>
                <w:sz w:val="28"/>
                <w:szCs w:val="28"/>
              </w:rPr>
              <w:t>л</w:t>
            </w:r>
            <w:r w:rsidR="005459E1">
              <w:rPr>
                <w:sz w:val="28"/>
                <w:szCs w:val="28"/>
              </w:rPr>
              <w:t>ьного</w:t>
            </w:r>
            <w:proofErr w:type="gramEnd"/>
            <w:r w:rsidR="005459E1">
              <w:rPr>
                <w:sz w:val="28"/>
                <w:szCs w:val="28"/>
              </w:rPr>
              <w:t xml:space="preserve"> района «</w:t>
            </w:r>
            <w:proofErr w:type="spellStart"/>
            <w:r w:rsidR="005459E1">
              <w:rPr>
                <w:sz w:val="28"/>
                <w:szCs w:val="28"/>
              </w:rPr>
              <w:t>Карымский</w:t>
            </w:r>
            <w:proofErr w:type="spellEnd"/>
            <w:r w:rsidR="005459E1">
              <w:rPr>
                <w:sz w:val="28"/>
                <w:szCs w:val="28"/>
              </w:rPr>
              <w:t xml:space="preserve"> район».</w:t>
            </w:r>
          </w:p>
          <w:p w:rsidR="00520085" w:rsidRDefault="00520085" w:rsidP="009D223B">
            <w:pPr>
              <w:ind w:left="-108" w:right="-108" w:firstLine="710"/>
              <w:jc w:val="both"/>
              <w:rPr>
                <w:sz w:val="28"/>
                <w:szCs w:val="28"/>
              </w:rPr>
            </w:pPr>
          </w:p>
          <w:p w:rsidR="00562C0D" w:rsidRPr="00A34CB5" w:rsidRDefault="00562C0D" w:rsidP="00562C0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Pr="00A34CB5">
              <w:rPr>
                <w:b w:val="0"/>
              </w:rPr>
              <w:t xml:space="preserve">. </w:t>
            </w:r>
            <w:r>
              <w:rPr>
                <w:b w:val="0"/>
              </w:rPr>
              <w:t xml:space="preserve"> </w:t>
            </w:r>
            <w:r w:rsidRPr="00A34CB5">
              <w:rPr>
                <w:b w:val="0"/>
              </w:rPr>
              <w:t>Настоящий приказ в</w:t>
            </w:r>
            <w:r w:rsidR="005459E1">
              <w:rPr>
                <w:b w:val="0"/>
              </w:rPr>
              <w:t>ступает в силу с 01 января 2022</w:t>
            </w:r>
            <w:r w:rsidRPr="00A34CB5">
              <w:rPr>
                <w:b w:val="0"/>
              </w:rPr>
              <w:t xml:space="preserve"> года.</w:t>
            </w:r>
          </w:p>
          <w:p w:rsidR="009D223B" w:rsidRDefault="009D223B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</w:p>
          <w:p w:rsidR="00A34CB5" w:rsidRPr="00A34CB5" w:rsidRDefault="00A34CB5" w:rsidP="00CE3C7D">
            <w:pPr>
              <w:pStyle w:val="a3"/>
              <w:spacing w:after="0"/>
              <w:ind w:left="-108" w:right="-108" w:firstLine="709"/>
              <w:jc w:val="both"/>
              <w:rPr>
                <w:b w:val="0"/>
              </w:rPr>
            </w:pPr>
            <w:r w:rsidRPr="00A34CB5">
              <w:rPr>
                <w:b w:val="0"/>
              </w:rPr>
              <w:t xml:space="preserve">4. </w:t>
            </w:r>
            <w:proofErr w:type="gramStart"/>
            <w:r w:rsidRPr="00A34CB5">
              <w:rPr>
                <w:b w:val="0"/>
              </w:rPr>
              <w:t>Контроль за</w:t>
            </w:r>
            <w:proofErr w:type="gramEnd"/>
            <w:r w:rsidRPr="00A34CB5">
              <w:rPr>
                <w:b w:val="0"/>
              </w:rPr>
              <w:t xml:space="preserve"> исполнением настоящего приказа возложить на заместителя председателя Комитета по финансам муниципального района «</w:t>
            </w:r>
            <w:proofErr w:type="spellStart"/>
            <w:r w:rsidRPr="00A34CB5">
              <w:rPr>
                <w:b w:val="0"/>
              </w:rPr>
              <w:t>Карымский</w:t>
            </w:r>
            <w:proofErr w:type="spellEnd"/>
            <w:r w:rsidRPr="00A34CB5">
              <w:rPr>
                <w:b w:val="0"/>
              </w:rPr>
              <w:t xml:space="preserve"> район» </w:t>
            </w:r>
            <w:proofErr w:type="spellStart"/>
            <w:r w:rsidRPr="00A34CB5">
              <w:rPr>
                <w:b w:val="0"/>
              </w:rPr>
              <w:t>Т.М.Сивакову</w:t>
            </w:r>
            <w:proofErr w:type="spellEnd"/>
            <w:r w:rsidRPr="00A34CB5">
              <w:rPr>
                <w:b w:val="0"/>
              </w:rPr>
              <w:t>.</w:t>
            </w:r>
          </w:p>
        </w:tc>
      </w:tr>
      <w:tr w:rsidR="00A34CB5" w:rsidRPr="00090416" w:rsidTr="00F1022B">
        <w:tblPrEx>
          <w:tblLook w:val="0000" w:firstRow="0" w:lastRow="0" w:firstColumn="0" w:lastColumn="0" w:noHBand="0" w:noVBand="0"/>
        </w:tblPrEx>
        <w:trPr>
          <w:gridAfter w:val="1"/>
          <w:wAfter w:w="422" w:type="dxa"/>
          <w:trHeight w:val="315"/>
        </w:trPr>
        <w:tc>
          <w:tcPr>
            <w:tcW w:w="9638" w:type="dxa"/>
            <w:gridSpan w:val="6"/>
          </w:tcPr>
          <w:p w:rsidR="00A34CB5" w:rsidRDefault="00A34CB5" w:rsidP="003A5D67">
            <w:pPr>
              <w:pStyle w:val="a3"/>
              <w:jc w:val="both"/>
              <w:rPr>
                <w:b w:val="0"/>
              </w:rPr>
            </w:pPr>
          </w:p>
          <w:p w:rsidR="00A34CB5" w:rsidRPr="00D36BD4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 w:rsidRPr="00D36BD4">
              <w:rPr>
                <w:sz w:val="28"/>
                <w:szCs w:val="28"/>
              </w:rPr>
              <w:t>Председатель Комитета по финансам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36BD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р</w:t>
            </w:r>
            <w:r w:rsidRPr="00D36BD4">
              <w:rPr>
                <w:sz w:val="28"/>
                <w:szCs w:val="28"/>
              </w:rPr>
              <w:t>айона «</w:t>
            </w:r>
            <w:proofErr w:type="spellStart"/>
            <w:r w:rsidRPr="00D36BD4">
              <w:rPr>
                <w:sz w:val="28"/>
                <w:szCs w:val="28"/>
              </w:rPr>
              <w:t>Карымский</w:t>
            </w:r>
            <w:proofErr w:type="spellEnd"/>
            <w:r w:rsidRPr="00D36BD4">
              <w:rPr>
                <w:sz w:val="28"/>
                <w:szCs w:val="28"/>
              </w:rPr>
              <w:t xml:space="preserve"> район»                       </w:t>
            </w:r>
            <w:proofErr w:type="spellStart"/>
            <w:r w:rsidRPr="00D36BD4">
              <w:rPr>
                <w:sz w:val="28"/>
                <w:szCs w:val="28"/>
              </w:rPr>
              <w:t>О.А.Подойницына</w:t>
            </w:r>
            <w:proofErr w:type="spellEnd"/>
            <w:r w:rsidRPr="00D36BD4">
              <w:rPr>
                <w:sz w:val="28"/>
                <w:szCs w:val="28"/>
              </w:rPr>
              <w:t xml:space="preserve"> 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</w:p>
          <w:p w:rsidR="00A34CB5" w:rsidRDefault="00A34CB5" w:rsidP="00CE3C7D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финансам муниципального района</w:t>
            </w:r>
          </w:p>
          <w:p w:rsidR="00A34CB5" w:rsidRPr="00090416" w:rsidRDefault="00A34CB5" w:rsidP="00520085">
            <w:pPr>
              <w:ind w:right="176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Т.М.Сивакова</w:t>
            </w:r>
            <w:proofErr w:type="spellEnd"/>
          </w:p>
        </w:tc>
      </w:tr>
    </w:tbl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9D223B" w:rsidRDefault="009D223B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5459E1" w:rsidRDefault="005459E1" w:rsidP="00CE3C7D">
      <w:pPr>
        <w:jc w:val="right"/>
        <w:rPr>
          <w:sz w:val="28"/>
          <w:szCs w:val="28"/>
        </w:rPr>
      </w:pP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>УТВЕРЖДЕН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E3C7D">
        <w:rPr>
          <w:sz w:val="28"/>
          <w:szCs w:val="28"/>
        </w:rPr>
        <w:t xml:space="preserve">риказом Комитета по финансам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 xml:space="preserve">муниципального района </w:t>
      </w:r>
    </w:p>
    <w:p w:rsidR="00CE3C7D" w:rsidRPr="00CE3C7D" w:rsidRDefault="00CE3C7D" w:rsidP="00CE3C7D">
      <w:pPr>
        <w:jc w:val="right"/>
        <w:rPr>
          <w:sz w:val="28"/>
          <w:szCs w:val="28"/>
        </w:rPr>
      </w:pPr>
      <w:r w:rsidRPr="00CE3C7D">
        <w:rPr>
          <w:sz w:val="28"/>
          <w:szCs w:val="28"/>
        </w:rPr>
        <w:t>«</w:t>
      </w:r>
      <w:proofErr w:type="spellStart"/>
      <w:r w:rsidRPr="00CE3C7D">
        <w:rPr>
          <w:sz w:val="28"/>
          <w:szCs w:val="28"/>
        </w:rPr>
        <w:t>Карымский</w:t>
      </w:r>
      <w:proofErr w:type="spellEnd"/>
      <w:r w:rsidRPr="00CE3C7D">
        <w:rPr>
          <w:sz w:val="28"/>
          <w:szCs w:val="28"/>
        </w:rPr>
        <w:t xml:space="preserve"> район</w:t>
      </w:r>
    </w:p>
    <w:p w:rsidR="00CE3C7D" w:rsidRDefault="003902B9" w:rsidP="00CE3C7D">
      <w:pPr>
        <w:jc w:val="right"/>
      </w:pPr>
      <w:r w:rsidRPr="003902B9">
        <w:rPr>
          <w:sz w:val="28"/>
          <w:szCs w:val="28"/>
        </w:rPr>
        <w:t>№53</w:t>
      </w:r>
      <w:r w:rsidR="009D223B" w:rsidRPr="003902B9">
        <w:rPr>
          <w:sz w:val="28"/>
          <w:szCs w:val="28"/>
        </w:rPr>
        <w:t>-пд</w:t>
      </w:r>
      <w:r w:rsidRPr="003902B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</w:t>
      </w:r>
      <w:r w:rsidR="00B84E6B">
        <w:rPr>
          <w:sz w:val="28"/>
          <w:szCs w:val="28"/>
        </w:rPr>
        <w:t xml:space="preserve"> декабря</w:t>
      </w:r>
      <w:r w:rsidR="005459E1">
        <w:rPr>
          <w:sz w:val="28"/>
          <w:szCs w:val="28"/>
        </w:rPr>
        <w:t xml:space="preserve"> 2021</w:t>
      </w:r>
      <w:r w:rsidR="009D4B21">
        <w:rPr>
          <w:sz w:val="28"/>
          <w:szCs w:val="28"/>
        </w:rPr>
        <w:t xml:space="preserve"> </w:t>
      </w:r>
      <w:r w:rsidR="00CE3C7D" w:rsidRPr="00CE3C7D">
        <w:rPr>
          <w:sz w:val="28"/>
          <w:szCs w:val="28"/>
        </w:rPr>
        <w:t>г</w:t>
      </w:r>
      <w:r w:rsidR="00361EA0">
        <w:rPr>
          <w:sz w:val="28"/>
          <w:szCs w:val="28"/>
        </w:rPr>
        <w:t>ода</w:t>
      </w:r>
    </w:p>
    <w:p w:rsidR="00C51D99" w:rsidRDefault="00C51D99" w:rsidP="00CE3C7D">
      <w:pPr>
        <w:jc w:val="right"/>
      </w:pPr>
    </w:p>
    <w:p w:rsidR="00CE3C7D" w:rsidRDefault="00CE3C7D" w:rsidP="001C204C">
      <w:pPr>
        <w:jc w:val="both"/>
      </w:pPr>
    </w:p>
    <w:p w:rsidR="00CE3C7D" w:rsidRDefault="00CE3C7D" w:rsidP="001C204C">
      <w:pPr>
        <w:jc w:val="both"/>
      </w:pPr>
    </w:p>
    <w:p w:rsidR="00CE3C7D" w:rsidRDefault="009D223B" w:rsidP="001C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r w:rsidR="00B122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C51D99" w:rsidRPr="00C51D99">
        <w:rPr>
          <w:b/>
          <w:sz w:val="28"/>
          <w:szCs w:val="28"/>
        </w:rPr>
        <w:t xml:space="preserve"> </w:t>
      </w:r>
      <w:proofErr w:type="gramStart"/>
      <w:r w:rsidR="00C51D99" w:rsidRPr="00C51D99">
        <w:rPr>
          <w:b/>
          <w:sz w:val="28"/>
          <w:szCs w:val="28"/>
        </w:rPr>
        <w:t xml:space="preserve">применения </w:t>
      </w:r>
      <w:r>
        <w:rPr>
          <w:b/>
          <w:sz w:val="28"/>
          <w:szCs w:val="28"/>
        </w:rPr>
        <w:t xml:space="preserve">кодов </w:t>
      </w:r>
      <w:r w:rsidR="00C51D99" w:rsidRPr="00C51D99">
        <w:rPr>
          <w:b/>
          <w:sz w:val="28"/>
          <w:szCs w:val="28"/>
        </w:rPr>
        <w:t>бюджетной классификации расходов бюджета муниципального</w:t>
      </w:r>
      <w:proofErr w:type="gramEnd"/>
      <w:r w:rsidR="00C51D99" w:rsidRPr="00C51D99">
        <w:rPr>
          <w:b/>
          <w:sz w:val="28"/>
          <w:szCs w:val="28"/>
        </w:rPr>
        <w:t xml:space="preserve"> района «</w:t>
      </w:r>
      <w:proofErr w:type="spellStart"/>
      <w:r w:rsidR="00C51D99" w:rsidRPr="00C51D99">
        <w:rPr>
          <w:b/>
          <w:sz w:val="28"/>
          <w:szCs w:val="28"/>
        </w:rPr>
        <w:t>Карымский</w:t>
      </w:r>
      <w:proofErr w:type="spellEnd"/>
      <w:r w:rsidR="00C51D99" w:rsidRPr="00C51D99">
        <w:rPr>
          <w:b/>
          <w:sz w:val="28"/>
          <w:szCs w:val="28"/>
        </w:rPr>
        <w:t xml:space="preserve"> район</w:t>
      </w:r>
    </w:p>
    <w:p w:rsidR="00C51D99" w:rsidRDefault="00C51D99" w:rsidP="001C2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D99" w:rsidRPr="0061542D" w:rsidRDefault="00C51D99" w:rsidP="00A85B6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542D">
        <w:rPr>
          <w:b/>
          <w:sz w:val="28"/>
          <w:szCs w:val="28"/>
        </w:rPr>
        <w:t>Общие положения</w:t>
      </w:r>
    </w:p>
    <w:p w:rsidR="002734DB" w:rsidRPr="00451F6F" w:rsidRDefault="002734DB" w:rsidP="00451F6F">
      <w:pPr>
        <w:jc w:val="both"/>
        <w:rPr>
          <w:sz w:val="28"/>
          <w:szCs w:val="28"/>
        </w:rPr>
      </w:pPr>
    </w:p>
    <w:p w:rsidR="00361EA0" w:rsidRDefault="00361EA0" w:rsidP="00361E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61EA0">
        <w:rPr>
          <w:color w:val="000000"/>
          <w:sz w:val="28"/>
          <w:szCs w:val="28"/>
        </w:rPr>
        <w:t xml:space="preserve">Настоящий Порядок регламентирует процедуру </w:t>
      </w:r>
      <w:proofErr w:type="gramStart"/>
      <w:r w:rsidRPr="00361EA0">
        <w:rPr>
          <w:color w:val="000000"/>
          <w:sz w:val="28"/>
          <w:szCs w:val="28"/>
        </w:rPr>
        <w:t>применения кодов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 xml:space="preserve">бюджетной классификации расходов бюджета </w:t>
      </w:r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361EA0">
        <w:rPr>
          <w:color w:val="000000"/>
          <w:sz w:val="28"/>
          <w:szCs w:val="28"/>
        </w:rPr>
        <w:t>(далее –</w:t>
      </w:r>
      <w:r w:rsidR="00451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 района).</w:t>
      </w:r>
    </w:p>
    <w:p w:rsidR="00361EA0" w:rsidRPr="00361EA0" w:rsidRDefault="00361EA0" w:rsidP="00B52B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61EA0">
        <w:rPr>
          <w:color w:val="000000"/>
          <w:sz w:val="28"/>
          <w:szCs w:val="28"/>
        </w:rPr>
        <w:t>При соста</w:t>
      </w:r>
      <w:r>
        <w:rPr>
          <w:color w:val="000000"/>
          <w:sz w:val="28"/>
          <w:szCs w:val="28"/>
        </w:rPr>
        <w:t>влении и исполнении бюджета района</w:t>
      </w:r>
      <w:r w:rsidRPr="00361EA0">
        <w:rPr>
          <w:color w:val="000000"/>
          <w:sz w:val="28"/>
          <w:szCs w:val="28"/>
        </w:rPr>
        <w:t>, в части расходов и источников финансирования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дефицита бюджетов применяются коды бюджетной классификации согласно</w:t>
      </w:r>
      <w:r>
        <w:rPr>
          <w:color w:val="000000"/>
          <w:sz w:val="28"/>
          <w:szCs w:val="28"/>
        </w:rPr>
        <w:t xml:space="preserve"> </w:t>
      </w:r>
      <w:r w:rsidR="00B52BFC">
        <w:rPr>
          <w:color w:val="000000"/>
          <w:sz w:val="28"/>
          <w:szCs w:val="28"/>
        </w:rPr>
        <w:t>«</w:t>
      </w:r>
      <w:r w:rsidRPr="00361EA0">
        <w:rPr>
          <w:color w:val="000000"/>
          <w:sz w:val="28"/>
          <w:szCs w:val="28"/>
        </w:rPr>
        <w:t>Порядку формирования и применения кодов бюджетной классификации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Российской Федерации, их структуре и принципах назначения</w:t>
      </w:r>
      <w:r w:rsidR="00B52BFC">
        <w:rPr>
          <w:color w:val="000000"/>
          <w:sz w:val="28"/>
          <w:szCs w:val="28"/>
        </w:rPr>
        <w:t>»</w:t>
      </w:r>
      <w:r w:rsidRPr="00361E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61EA0">
        <w:rPr>
          <w:color w:val="000000"/>
          <w:sz w:val="28"/>
          <w:szCs w:val="28"/>
        </w:rPr>
        <w:t>утвержденному Министерством финансов Российской Федерации</w:t>
      </w:r>
      <w:r>
        <w:rPr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 xml:space="preserve">«Порядку </w:t>
      </w:r>
      <w:r w:rsidRPr="00B52BFC">
        <w:rPr>
          <w:rFonts w:ascii="yandex-sans" w:hAnsi="yandex-sans"/>
          <w:color w:val="000000"/>
          <w:sz w:val="28"/>
          <w:szCs w:val="28"/>
        </w:rPr>
        <w:t>применения кодов бюджетной классификации расходов бюджета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>Забайкальского края и бюджета территориального фонда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 </w:t>
      </w:r>
      <w:r w:rsidRPr="00B52BFC">
        <w:rPr>
          <w:rFonts w:ascii="yandex-sans" w:hAnsi="yandex-sans"/>
          <w:color w:val="000000"/>
          <w:sz w:val="28"/>
          <w:szCs w:val="28"/>
        </w:rPr>
        <w:t xml:space="preserve">обязательного медицинского страхования Забайкальского </w:t>
      </w:r>
      <w:r w:rsidR="00B52BFC" w:rsidRPr="00B52BFC">
        <w:rPr>
          <w:rFonts w:ascii="yandex-sans" w:hAnsi="yandex-sans"/>
          <w:color w:val="000000"/>
          <w:sz w:val="28"/>
          <w:szCs w:val="28"/>
        </w:rPr>
        <w:t>к</w:t>
      </w:r>
      <w:r w:rsidRPr="00B52BFC">
        <w:rPr>
          <w:rFonts w:ascii="yandex-sans" w:hAnsi="yandex-sans"/>
          <w:color w:val="000000"/>
          <w:sz w:val="28"/>
          <w:szCs w:val="28"/>
        </w:rPr>
        <w:t>рая</w:t>
      </w:r>
      <w:r w:rsidR="00B52BFC" w:rsidRPr="00B52BFC">
        <w:rPr>
          <w:rFonts w:ascii="yandex-sans" w:hAnsi="yandex-sans" w:hint="eastAsia"/>
          <w:color w:val="000000"/>
          <w:sz w:val="28"/>
          <w:szCs w:val="28"/>
        </w:rPr>
        <w:t>»</w:t>
      </w:r>
      <w:r w:rsidR="00B52BFC" w:rsidRPr="00B52BFC">
        <w:rPr>
          <w:rFonts w:ascii="yandex-sans" w:hAnsi="yandex-sans"/>
          <w:color w:val="000000"/>
          <w:sz w:val="28"/>
          <w:szCs w:val="28"/>
        </w:rPr>
        <w:t xml:space="preserve">, </w:t>
      </w:r>
      <w:r w:rsidR="00B52BFC" w:rsidRPr="00B52BFC">
        <w:rPr>
          <w:color w:val="000000"/>
          <w:sz w:val="28"/>
          <w:szCs w:val="28"/>
        </w:rPr>
        <w:t>утвержденному Министерством финансов Забайкальского</w:t>
      </w:r>
      <w:proofErr w:type="gramEnd"/>
      <w:r w:rsidR="00B52BFC" w:rsidRPr="00B52BFC">
        <w:rPr>
          <w:color w:val="000000"/>
          <w:sz w:val="28"/>
          <w:szCs w:val="28"/>
        </w:rPr>
        <w:t xml:space="preserve"> края</w:t>
      </w:r>
      <w:r w:rsidR="00B52BFC">
        <w:rPr>
          <w:color w:val="000000"/>
          <w:sz w:val="28"/>
          <w:szCs w:val="28"/>
        </w:rPr>
        <w:t xml:space="preserve"> </w:t>
      </w:r>
      <w:r w:rsidRPr="00B52BFC">
        <w:rPr>
          <w:color w:val="000000"/>
          <w:sz w:val="28"/>
          <w:szCs w:val="28"/>
        </w:rPr>
        <w:t>и настоящим Порядком.</w:t>
      </w:r>
    </w:p>
    <w:p w:rsidR="00E24965" w:rsidRDefault="00614E7F" w:rsidP="00614E7F">
      <w:pPr>
        <w:ind w:left="-284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статьи</w:t>
      </w:r>
    </w:p>
    <w:p w:rsidR="00614E7F" w:rsidRPr="00614E7F" w:rsidRDefault="00614E7F" w:rsidP="00614E7F">
      <w:pPr>
        <w:ind w:left="-284" w:firstLine="568"/>
        <w:jc w:val="both"/>
        <w:rPr>
          <w:b/>
          <w:sz w:val="28"/>
          <w:szCs w:val="28"/>
        </w:rPr>
      </w:pPr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</w:t>
      </w:r>
      <w:r w:rsidR="00614E7F" w:rsidRPr="00614E7F">
        <w:rPr>
          <w:color w:val="000000"/>
          <w:sz w:val="28"/>
          <w:szCs w:val="28"/>
        </w:rPr>
        <w:t xml:space="preserve">, их подпрограммам, основным мероприятиям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614E7F" w:rsidRPr="00614E7F">
        <w:rPr>
          <w:color w:val="000000"/>
          <w:sz w:val="28"/>
          <w:szCs w:val="28"/>
        </w:rPr>
        <w:t>Целе</w:t>
      </w:r>
      <w:r w:rsidR="00614E7F">
        <w:rPr>
          <w:color w:val="000000"/>
          <w:sz w:val="28"/>
          <w:szCs w:val="28"/>
        </w:rPr>
        <w:t>вые статьи расходов бюджета района</w:t>
      </w:r>
      <w:r w:rsidR="00614E7F" w:rsidRPr="00614E7F">
        <w:rPr>
          <w:color w:val="000000"/>
          <w:sz w:val="28"/>
          <w:szCs w:val="28"/>
        </w:rPr>
        <w:t xml:space="preserve"> обеспечивают привязку бюд</w:t>
      </w:r>
      <w:r w:rsidR="00614E7F">
        <w:rPr>
          <w:color w:val="000000"/>
          <w:sz w:val="28"/>
          <w:szCs w:val="28"/>
        </w:rPr>
        <w:t>жетных ассигнований бюджета района</w:t>
      </w:r>
      <w:r w:rsidR="00614E7F" w:rsidRPr="00614E7F">
        <w:rPr>
          <w:color w:val="000000"/>
          <w:sz w:val="28"/>
          <w:szCs w:val="28"/>
        </w:rPr>
        <w:t xml:space="preserve"> к </w:t>
      </w:r>
      <w:r w:rsidR="00614E7F">
        <w:rPr>
          <w:color w:val="000000"/>
          <w:sz w:val="28"/>
          <w:szCs w:val="28"/>
        </w:rPr>
        <w:t>муниципальным</w:t>
      </w:r>
      <w:r w:rsidR="00614E7F" w:rsidRPr="00614E7F">
        <w:rPr>
          <w:color w:val="000000"/>
          <w:sz w:val="28"/>
          <w:szCs w:val="28"/>
        </w:rPr>
        <w:t xml:space="preserve"> программам </w:t>
      </w:r>
      <w:r w:rsidR="00614E7F">
        <w:rPr>
          <w:color w:val="000000"/>
          <w:sz w:val="28"/>
          <w:szCs w:val="28"/>
        </w:rPr>
        <w:t>муниципального района «</w:t>
      </w:r>
      <w:proofErr w:type="spellStart"/>
      <w:r w:rsidR="00614E7F">
        <w:rPr>
          <w:color w:val="000000"/>
          <w:sz w:val="28"/>
          <w:szCs w:val="28"/>
        </w:rPr>
        <w:t>Карымский</w:t>
      </w:r>
      <w:proofErr w:type="spellEnd"/>
      <w:r w:rsidR="00614E7F">
        <w:rPr>
          <w:color w:val="000000"/>
          <w:sz w:val="28"/>
          <w:szCs w:val="28"/>
        </w:rPr>
        <w:t xml:space="preserve"> район», их структурным элементам</w:t>
      </w:r>
      <w:r w:rsidR="00614E7F" w:rsidRPr="00614E7F">
        <w:rPr>
          <w:color w:val="000000"/>
          <w:sz w:val="28"/>
          <w:szCs w:val="28"/>
        </w:rPr>
        <w:t xml:space="preserve">, и (или) непрограммным направлениям деятельности органов </w:t>
      </w:r>
      <w:r w:rsidR="00614E7F">
        <w:rPr>
          <w:color w:val="000000"/>
          <w:sz w:val="28"/>
          <w:szCs w:val="28"/>
        </w:rPr>
        <w:t>местного самоуправления</w:t>
      </w:r>
      <w:r w:rsidR="00614E7F"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614E7F">
        <w:rPr>
          <w:color w:val="000000"/>
          <w:sz w:val="28"/>
          <w:szCs w:val="28"/>
        </w:rPr>
        <w:t>образования</w:t>
      </w:r>
      <w:r w:rsidR="00614E7F" w:rsidRPr="00614E7F">
        <w:rPr>
          <w:color w:val="000000"/>
          <w:sz w:val="28"/>
          <w:szCs w:val="28"/>
        </w:rPr>
        <w:t xml:space="preserve"> </w:t>
      </w:r>
      <w:r w:rsidR="00614E7F">
        <w:rPr>
          <w:color w:val="000000"/>
          <w:sz w:val="28"/>
          <w:szCs w:val="28"/>
        </w:rPr>
        <w:t xml:space="preserve">и </w:t>
      </w:r>
      <w:r w:rsidR="00614E7F" w:rsidRPr="00614E7F">
        <w:rPr>
          <w:color w:val="000000"/>
          <w:sz w:val="28"/>
          <w:szCs w:val="28"/>
        </w:rPr>
        <w:t xml:space="preserve">культуры, указанных в ведомственной структуре расходов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 xml:space="preserve">, и (или) к </w:t>
      </w:r>
      <w:r w:rsidR="00614E7F" w:rsidRPr="00614E7F">
        <w:rPr>
          <w:color w:val="000000"/>
          <w:sz w:val="28"/>
          <w:szCs w:val="28"/>
        </w:rPr>
        <w:lastRenderedPageBreak/>
        <w:t xml:space="preserve">расходным обязательствам, подлежащим исполнению за счет средств бюджета </w:t>
      </w:r>
      <w:r w:rsidR="00614E7F">
        <w:rPr>
          <w:color w:val="000000"/>
          <w:sz w:val="28"/>
          <w:szCs w:val="28"/>
        </w:rPr>
        <w:t>района</w:t>
      </w:r>
      <w:r w:rsidR="00614E7F" w:rsidRPr="00614E7F">
        <w:rPr>
          <w:color w:val="000000"/>
          <w:sz w:val="28"/>
          <w:szCs w:val="28"/>
        </w:rPr>
        <w:t>.</w:t>
      </w:r>
      <w:proofErr w:type="gramEnd"/>
    </w:p>
    <w:p w:rsidR="00614E7F" w:rsidRPr="00614E7F" w:rsidRDefault="005A0A1A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4E7F" w:rsidRPr="00614E7F">
        <w:rPr>
          <w:color w:val="000000"/>
          <w:sz w:val="28"/>
          <w:szCs w:val="28"/>
        </w:rPr>
        <w:t xml:space="preserve">Структура </w:t>
      </w:r>
      <w:proofErr w:type="gramStart"/>
      <w:r w:rsidR="00614E7F" w:rsidRPr="00614E7F">
        <w:rPr>
          <w:color w:val="000000"/>
          <w:sz w:val="28"/>
          <w:szCs w:val="28"/>
        </w:rPr>
        <w:t xml:space="preserve">кода целевой статьи расходов бюджета </w:t>
      </w:r>
      <w:r w:rsidR="00614E7F">
        <w:rPr>
          <w:color w:val="000000"/>
          <w:sz w:val="28"/>
          <w:szCs w:val="28"/>
        </w:rPr>
        <w:t>района</w:t>
      </w:r>
      <w:proofErr w:type="gramEnd"/>
      <w:r w:rsidR="00614E7F" w:rsidRPr="00614E7F">
        <w:rPr>
          <w:color w:val="000000"/>
          <w:sz w:val="28"/>
          <w:szCs w:val="28"/>
        </w:rPr>
        <w:t xml:space="preserve"> состоит</w:t>
      </w:r>
      <w:r w:rsidR="00614E7F">
        <w:rPr>
          <w:color w:val="000000"/>
          <w:sz w:val="28"/>
          <w:szCs w:val="28"/>
        </w:rPr>
        <w:t xml:space="preserve"> </w:t>
      </w:r>
      <w:r w:rsidR="00614E7F" w:rsidRPr="00614E7F">
        <w:rPr>
          <w:color w:val="000000"/>
          <w:sz w:val="28"/>
          <w:szCs w:val="28"/>
        </w:rPr>
        <w:t>из десяти разрядов и включает следующие составные части: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программного (непрограммного) направления расходов(1–2 разряды кода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), предназначенный</w:t>
      </w:r>
      <w:r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для кодирования бюджетных ассигнований по </w:t>
      </w:r>
      <w:r>
        <w:rPr>
          <w:color w:val="000000"/>
          <w:sz w:val="28"/>
          <w:szCs w:val="28"/>
        </w:rPr>
        <w:t xml:space="preserve">муниципальным </w:t>
      </w:r>
      <w:r w:rsidRPr="00614E7F">
        <w:rPr>
          <w:color w:val="000000"/>
          <w:sz w:val="28"/>
          <w:szCs w:val="28"/>
        </w:rPr>
        <w:t xml:space="preserve"> программам</w:t>
      </w:r>
      <w:r w:rsidR="005A0A1A">
        <w:rPr>
          <w:color w:val="000000"/>
          <w:sz w:val="28"/>
          <w:szCs w:val="28"/>
        </w:rPr>
        <w:t xml:space="preserve"> района</w:t>
      </w:r>
      <w:r w:rsidRPr="00614E7F">
        <w:rPr>
          <w:color w:val="000000"/>
          <w:sz w:val="28"/>
          <w:szCs w:val="28"/>
        </w:rPr>
        <w:t>, непрограммным направлениям деятельности органов</w:t>
      </w:r>
      <w:r w:rsidR="005A0A1A">
        <w:rPr>
          <w:color w:val="000000"/>
          <w:sz w:val="28"/>
          <w:szCs w:val="28"/>
        </w:rPr>
        <w:t xml:space="preserve"> местного самоуправления</w:t>
      </w:r>
      <w:r w:rsidRPr="00614E7F">
        <w:rPr>
          <w:color w:val="000000"/>
          <w:sz w:val="28"/>
          <w:szCs w:val="28"/>
        </w:rPr>
        <w:t xml:space="preserve">, наиболее значимых учреждений </w:t>
      </w:r>
      <w:r w:rsidR="005A0A1A">
        <w:rPr>
          <w:color w:val="000000"/>
          <w:sz w:val="28"/>
          <w:szCs w:val="28"/>
        </w:rPr>
        <w:t>образования и</w:t>
      </w:r>
      <w:r w:rsidRPr="00614E7F">
        <w:rPr>
          <w:color w:val="000000"/>
          <w:sz w:val="28"/>
          <w:szCs w:val="28"/>
        </w:rPr>
        <w:t xml:space="preserve"> культуры, указанных в ведомственной</w:t>
      </w:r>
      <w:r w:rsidR="005A0A1A">
        <w:rPr>
          <w:color w:val="000000"/>
          <w:sz w:val="28"/>
          <w:szCs w:val="28"/>
        </w:rPr>
        <w:t xml:space="preserve"> структуре расходов бюджета района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подпрограммы (3 разряд кода целевой статьи расходов бюджета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 xml:space="preserve">), предназначенный для кодирования бюджетных ассигнований по подпрограммам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района</w:t>
      </w:r>
      <w:r w:rsidRPr="00614E7F">
        <w:rPr>
          <w:color w:val="000000"/>
          <w:sz w:val="28"/>
          <w:szCs w:val="28"/>
        </w:rPr>
        <w:t>,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 xml:space="preserve">предусмотренным в рамках </w:t>
      </w:r>
      <w:r w:rsidR="005A0A1A">
        <w:rPr>
          <w:color w:val="000000"/>
          <w:sz w:val="28"/>
          <w:szCs w:val="28"/>
        </w:rPr>
        <w:t>муниципальных</w:t>
      </w:r>
      <w:r w:rsidRPr="00614E7F">
        <w:rPr>
          <w:color w:val="000000"/>
          <w:sz w:val="28"/>
          <w:szCs w:val="28"/>
        </w:rPr>
        <w:t xml:space="preserve"> программ </w:t>
      </w:r>
      <w:r w:rsidR="005A0A1A">
        <w:rPr>
          <w:color w:val="000000"/>
          <w:sz w:val="28"/>
          <w:szCs w:val="28"/>
        </w:rPr>
        <w:t>муниципального района «</w:t>
      </w:r>
      <w:proofErr w:type="spellStart"/>
      <w:r w:rsidR="005A0A1A">
        <w:rPr>
          <w:color w:val="000000"/>
          <w:sz w:val="28"/>
          <w:szCs w:val="28"/>
        </w:rPr>
        <w:t>Карымский</w:t>
      </w:r>
      <w:proofErr w:type="spellEnd"/>
      <w:r w:rsidR="005A0A1A">
        <w:rPr>
          <w:color w:val="000000"/>
          <w:sz w:val="28"/>
          <w:szCs w:val="28"/>
        </w:rPr>
        <w:t xml:space="preserve"> район»</w:t>
      </w:r>
      <w:r w:rsidRPr="00614E7F">
        <w:rPr>
          <w:color w:val="000000"/>
          <w:sz w:val="28"/>
          <w:szCs w:val="28"/>
        </w:rPr>
        <w:t>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 xml:space="preserve">код основного мероприятия (4–5 разряды кода целевой статьи </w:t>
      </w:r>
      <w:r w:rsidR="005A0A1A">
        <w:rPr>
          <w:color w:val="000000"/>
          <w:sz w:val="28"/>
          <w:szCs w:val="28"/>
        </w:rPr>
        <w:t>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осн</w:t>
      </w:r>
      <w:r w:rsidR="005A0A1A">
        <w:rPr>
          <w:color w:val="000000"/>
          <w:sz w:val="28"/>
          <w:szCs w:val="28"/>
        </w:rPr>
        <w:t>овным мероприятиям, муниципальным</w:t>
      </w:r>
      <w:r w:rsidRPr="00614E7F">
        <w:rPr>
          <w:color w:val="000000"/>
          <w:sz w:val="28"/>
          <w:szCs w:val="28"/>
        </w:rPr>
        <w:t xml:space="preserve"> проектам;</w:t>
      </w:r>
    </w:p>
    <w:p w:rsidR="00614E7F" w:rsidRPr="00614E7F" w:rsidRDefault="00614E7F" w:rsidP="00614E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14E7F">
        <w:rPr>
          <w:color w:val="000000"/>
          <w:sz w:val="28"/>
          <w:szCs w:val="28"/>
        </w:rPr>
        <w:t>код направления расходов (6–10 разряды кода целевой статьи</w:t>
      </w:r>
      <w:r w:rsidR="005A0A1A">
        <w:rPr>
          <w:color w:val="000000"/>
          <w:sz w:val="28"/>
          <w:szCs w:val="28"/>
        </w:rPr>
        <w:t xml:space="preserve"> расходов бюджета района</w:t>
      </w:r>
      <w:r w:rsidRPr="00614E7F">
        <w:rPr>
          <w:color w:val="000000"/>
          <w:sz w:val="28"/>
          <w:szCs w:val="28"/>
        </w:rPr>
        <w:t>), предназначенный для кодирования бюджетных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ассигнований по соответствующему направлению (цели) расходования</w:t>
      </w:r>
      <w:r w:rsidR="005A0A1A">
        <w:rPr>
          <w:color w:val="000000"/>
          <w:sz w:val="28"/>
          <w:szCs w:val="28"/>
        </w:rPr>
        <w:t xml:space="preserve"> </w:t>
      </w:r>
      <w:r w:rsidRPr="00614E7F">
        <w:rPr>
          <w:color w:val="000000"/>
          <w:sz w:val="28"/>
          <w:szCs w:val="28"/>
        </w:rPr>
        <w:t>средств, а также по соответствующему рез</w:t>
      </w:r>
      <w:r w:rsidR="005A0A1A">
        <w:rPr>
          <w:color w:val="000000"/>
          <w:sz w:val="28"/>
          <w:szCs w:val="28"/>
        </w:rPr>
        <w:t>ультату реализации муниципального</w:t>
      </w:r>
      <w:r w:rsidRPr="00614E7F">
        <w:rPr>
          <w:color w:val="000000"/>
          <w:sz w:val="28"/>
          <w:szCs w:val="28"/>
        </w:rPr>
        <w:t xml:space="preserve"> проекта</w:t>
      </w:r>
      <w:r w:rsidR="005A0A1A">
        <w:rPr>
          <w:color w:val="000000"/>
          <w:sz w:val="28"/>
          <w:szCs w:val="28"/>
        </w:rPr>
        <w:t>.</w:t>
      </w:r>
    </w:p>
    <w:p w:rsidR="005A0A1A" w:rsidRPr="005A0A1A" w:rsidRDefault="005A0A1A" w:rsidP="005A0A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A0A1A">
        <w:rPr>
          <w:color w:val="000000"/>
          <w:sz w:val="28"/>
          <w:szCs w:val="28"/>
        </w:rPr>
        <w:t xml:space="preserve">В рамках целевых статей, отражающих расходы бюджета </w:t>
      </w:r>
      <w:r>
        <w:rPr>
          <w:color w:val="000000"/>
          <w:sz w:val="28"/>
          <w:szCs w:val="28"/>
        </w:rPr>
        <w:t>района</w:t>
      </w:r>
      <w:r w:rsidRPr="005A0A1A">
        <w:rPr>
          <w:color w:val="000000"/>
          <w:sz w:val="28"/>
          <w:szCs w:val="28"/>
        </w:rPr>
        <w:t xml:space="preserve"> на предоставление целевых межбюджетных трансфертов, определен порядок отражения в доходах бюджетов </w:t>
      </w:r>
      <w:r>
        <w:rPr>
          <w:color w:val="000000"/>
          <w:sz w:val="28"/>
          <w:szCs w:val="28"/>
        </w:rPr>
        <w:t xml:space="preserve">поселений </w:t>
      </w:r>
      <w:r w:rsidRPr="005A0A1A">
        <w:rPr>
          <w:color w:val="000000"/>
          <w:sz w:val="28"/>
          <w:szCs w:val="28"/>
        </w:rPr>
        <w:t xml:space="preserve">поступлений указанных целевых межбюджетных трансфертов, а также порядок отражения расходов бюджетов </w:t>
      </w:r>
      <w:r w:rsidR="00946D4D">
        <w:rPr>
          <w:color w:val="000000"/>
          <w:sz w:val="28"/>
          <w:szCs w:val="28"/>
        </w:rPr>
        <w:t>поселений</w:t>
      </w:r>
      <w:r w:rsidRPr="005A0A1A">
        <w:rPr>
          <w:color w:val="000000"/>
          <w:sz w:val="28"/>
          <w:szCs w:val="28"/>
        </w:rPr>
        <w:t>, источником финансового обеспечения которых являются указанные целевые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78E9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R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края,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края</w:t>
      </w:r>
      <w:r w:rsidR="000878E9" w:rsidRPr="000878E9">
        <w:rPr>
          <w:color w:val="000000"/>
          <w:sz w:val="28"/>
          <w:szCs w:val="28"/>
        </w:rPr>
        <w:t xml:space="preserve"> предоставляются из федерального бюджета субсидии и иные</w:t>
      </w:r>
      <w:proofErr w:type="gramEnd"/>
      <w:r w:rsidR="000878E9" w:rsidRPr="000878E9">
        <w:rPr>
          <w:color w:val="000000"/>
          <w:sz w:val="28"/>
          <w:szCs w:val="28"/>
        </w:rPr>
        <w:t xml:space="preserve"> межбюджетные трансферты.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A3C1A">
        <w:rPr>
          <w:color w:val="000000"/>
          <w:sz w:val="28"/>
          <w:szCs w:val="28"/>
        </w:rPr>
        <w:t xml:space="preserve">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L (код направления расходов бюджета), используются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края предоставляются субсидии и иные межбюджетные трансферты,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края предоставляются из федерального бюджета</w:t>
      </w:r>
      <w:proofErr w:type="gramEnd"/>
      <w:r w:rsidR="000878E9" w:rsidRPr="000878E9">
        <w:rPr>
          <w:color w:val="000000"/>
          <w:sz w:val="28"/>
          <w:szCs w:val="28"/>
        </w:rPr>
        <w:t xml:space="preserve"> субсидии и иные межбюджетные трансферты;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proofErr w:type="gramStart"/>
      <w:r w:rsidR="000878E9" w:rsidRPr="000878E9">
        <w:rPr>
          <w:color w:val="000000"/>
          <w:sz w:val="28"/>
          <w:szCs w:val="28"/>
        </w:rPr>
        <w:t xml:space="preserve">Коды целевых статей расходов бюджетов, содержащие в 6 разряде кода значение S (код направления расходов бюджета), используются для отражения расходов местных бюджетов,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из бюджета края предоставляются местным бюджетам субсидии, которые не </w:t>
      </w:r>
      <w:proofErr w:type="spellStart"/>
      <w:r w:rsidR="000878E9" w:rsidRPr="000878E9">
        <w:rPr>
          <w:color w:val="000000"/>
          <w:sz w:val="28"/>
          <w:szCs w:val="28"/>
        </w:rPr>
        <w:t>софинансируются</w:t>
      </w:r>
      <w:proofErr w:type="spellEnd"/>
      <w:r w:rsidR="000878E9" w:rsidRPr="000878E9">
        <w:rPr>
          <w:color w:val="000000"/>
          <w:sz w:val="28"/>
          <w:szCs w:val="28"/>
        </w:rPr>
        <w:t xml:space="preserve"> из федерального бюджета и бюджетов государственных внебюджетных фондов Российской Федерации, при перечислении субсидий в местный бюджет в доле, соответствующей установленному уровню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расходного обязательства</w:t>
      </w:r>
      <w:proofErr w:type="gramEnd"/>
      <w:r w:rsidR="000878E9" w:rsidRPr="000878E9">
        <w:rPr>
          <w:color w:val="000000"/>
          <w:sz w:val="28"/>
          <w:szCs w:val="28"/>
        </w:rPr>
        <w:t xml:space="preserve"> муниципального образования, при оплате денежного обязательства получателя средств местного бюджета.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="000878E9" w:rsidRPr="000878E9">
        <w:rPr>
          <w:color w:val="000000"/>
          <w:sz w:val="28"/>
          <w:szCs w:val="28"/>
        </w:rPr>
        <w:t>Отражение расходов (местных бюджетов по целевым статьям расходов на реализацию региональных проектов, направленных на достижение соответствующих целей федеральных проектов, комплексного плана модернизации и расширения магистральной инфраструктуры (далее – региональные проекты), осуществляется на 4–5 разряде кода целевой статьи расходов.</w:t>
      </w:r>
      <w:proofErr w:type="gramEnd"/>
    </w:p>
    <w:p w:rsidR="0017515C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Значение 4–5 разряда кода целевой статьи расходов местного бюджета для расходов на реализацию региональных проектов должно соответствовать 4–5 разряду кода целевой статьи расходов федерального бюджета на реализацию соответствующих федеральных</w:t>
      </w:r>
      <w:r w:rsidR="0017515C">
        <w:rPr>
          <w:color w:val="000000"/>
          <w:sz w:val="28"/>
          <w:szCs w:val="28"/>
        </w:rPr>
        <w:t xml:space="preserve">  проектов.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0878E9" w:rsidRPr="000878E9">
        <w:rPr>
          <w:color w:val="000000"/>
          <w:sz w:val="28"/>
          <w:szCs w:val="28"/>
        </w:rPr>
        <w:t xml:space="preserve"> Отражение расходов местных бюджетов по кодам направлений расходов на реализацию региональных проектов, в целях финансового обеспечения (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>) которых предоставляются межбюджетные трансферты из федерального бюджета, осуществляется с учетом следующего.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Расходы местных бюджетов в целях финансового обеспечения (</w:t>
      </w:r>
      <w:proofErr w:type="spellStart"/>
      <w:r w:rsidRPr="000878E9">
        <w:rPr>
          <w:color w:val="000000"/>
          <w:sz w:val="28"/>
          <w:szCs w:val="28"/>
        </w:rPr>
        <w:t>софинансирования</w:t>
      </w:r>
      <w:proofErr w:type="spellEnd"/>
      <w:r w:rsidRPr="000878E9">
        <w:rPr>
          <w:color w:val="000000"/>
          <w:sz w:val="28"/>
          <w:szCs w:val="28"/>
        </w:rPr>
        <w:t>) которых предоставляются из федерального бюджета межбюджетные трансферты, отражаются по направлениям расходов 50000–59990,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муниципального</w:t>
      </w:r>
      <w:r w:rsidR="0017515C">
        <w:rPr>
          <w:color w:val="000000"/>
          <w:sz w:val="28"/>
          <w:szCs w:val="28"/>
        </w:rPr>
        <w:t xml:space="preserve"> </w:t>
      </w:r>
      <w:r w:rsidRPr="000878E9">
        <w:rPr>
          <w:color w:val="000000"/>
          <w:sz w:val="28"/>
          <w:szCs w:val="28"/>
        </w:rPr>
        <w:t>образования.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878E9" w:rsidRPr="000878E9">
        <w:rPr>
          <w:color w:val="000000"/>
          <w:sz w:val="28"/>
          <w:szCs w:val="28"/>
        </w:rPr>
        <w:t xml:space="preserve">Внесение в течение финансового года изменений в наименование и (или) код целевой статьи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не производились кассовые расходы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>, а также, если настоящим Порядком не установлено иное.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t>Внесение в течение финансового года изменений в наименование и (или) код целевой статьи допускается в следующих случаях:</w:t>
      </w:r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="000878E9" w:rsidRPr="000878E9">
        <w:rPr>
          <w:color w:val="000000"/>
          <w:sz w:val="28"/>
          <w:szCs w:val="28"/>
        </w:rPr>
        <w:t xml:space="preserve">в части изменения наименования и (или) кода целевой статьи для отражения расходов бюджета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, в целях </w:t>
      </w:r>
      <w:proofErr w:type="spellStart"/>
      <w:r w:rsidR="000878E9" w:rsidRPr="000878E9">
        <w:rPr>
          <w:color w:val="000000"/>
          <w:sz w:val="28"/>
          <w:szCs w:val="28"/>
        </w:rPr>
        <w:t>софинансирования</w:t>
      </w:r>
      <w:proofErr w:type="spellEnd"/>
      <w:r w:rsidR="000878E9" w:rsidRPr="000878E9">
        <w:rPr>
          <w:color w:val="000000"/>
          <w:sz w:val="28"/>
          <w:szCs w:val="28"/>
        </w:rPr>
        <w:t xml:space="preserve"> которых бюджету </w:t>
      </w:r>
      <w:r>
        <w:rPr>
          <w:color w:val="000000"/>
          <w:sz w:val="28"/>
          <w:szCs w:val="28"/>
        </w:rPr>
        <w:t>района</w:t>
      </w:r>
      <w:r w:rsidR="000878E9" w:rsidRPr="000878E9">
        <w:rPr>
          <w:color w:val="000000"/>
          <w:sz w:val="28"/>
          <w:szCs w:val="28"/>
        </w:rPr>
        <w:t xml:space="preserve"> предоставляются межбюджетные субсидии, распределяемые из федерального </w:t>
      </w:r>
      <w:r w:rsidR="000E58BA">
        <w:rPr>
          <w:color w:val="000000"/>
          <w:sz w:val="28"/>
          <w:szCs w:val="28"/>
        </w:rPr>
        <w:t>и краевого бюджетов</w:t>
      </w:r>
      <w:r w:rsidR="000878E9" w:rsidRPr="000878E9">
        <w:rPr>
          <w:color w:val="000000"/>
          <w:sz w:val="28"/>
          <w:szCs w:val="28"/>
        </w:rPr>
        <w:t xml:space="preserve"> в течение финансового года;</w:t>
      </w:r>
      <w:proofErr w:type="gramEnd"/>
    </w:p>
    <w:p w:rsidR="000878E9" w:rsidRPr="000878E9" w:rsidRDefault="0017515C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878E9" w:rsidRPr="000878E9">
        <w:rPr>
          <w:color w:val="000000"/>
          <w:sz w:val="28"/>
          <w:szCs w:val="28"/>
        </w:rPr>
        <w:t>в части изменения наименования целевой статьи в связи с изменением законодательства Российской Федерации, Забайкальского края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Карымского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0878E9" w:rsidRPr="000878E9">
        <w:rPr>
          <w:color w:val="000000"/>
          <w:sz w:val="28"/>
          <w:szCs w:val="28"/>
        </w:rPr>
        <w:t xml:space="preserve"> при условии сохранения целевого назначения осуществляемых расходов;</w:t>
      </w:r>
    </w:p>
    <w:p w:rsidR="000878E9" w:rsidRPr="000878E9" w:rsidRDefault="000878E9" w:rsidP="000878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8E9">
        <w:rPr>
          <w:color w:val="000000"/>
          <w:sz w:val="28"/>
          <w:szCs w:val="28"/>
        </w:rPr>
        <w:lastRenderedPageBreak/>
        <w:t>3) в части изменения наименований и (или) кодов направлений расходов, отражающих результаты реализации региональных проектов, в связи с внесением изменений в результате реализации региональных проектов, уточнением целевого назначения.</w:t>
      </w:r>
    </w:p>
    <w:p w:rsidR="0061542D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 w:rsidRPr="006E6316">
        <w:rPr>
          <w:b/>
          <w:sz w:val="28"/>
          <w:szCs w:val="28"/>
        </w:rPr>
        <w:t xml:space="preserve">2. </w:t>
      </w:r>
      <w:r w:rsidRPr="006E6316">
        <w:rPr>
          <w:b/>
          <w:snapToGrid w:val="0"/>
          <w:sz w:val="28"/>
          <w:szCs w:val="28"/>
        </w:rPr>
        <w:t>Перечень и правила отнесения расходов бюджета</w:t>
      </w:r>
    </w:p>
    <w:p w:rsidR="0061542D" w:rsidRPr="006E6316" w:rsidRDefault="0061542D" w:rsidP="00F52BED">
      <w:pPr>
        <w:ind w:left="-284" w:firstLine="568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района</w:t>
      </w:r>
      <w:r w:rsidRPr="006E6316">
        <w:rPr>
          <w:b/>
          <w:snapToGrid w:val="0"/>
          <w:sz w:val="28"/>
          <w:szCs w:val="28"/>
        </w:rPr>
        <w:t xml:space="preserve"> на соответствующие целевые статьи</w:t>
      </w:r>
    </w:p>
    <w:p w:rsidR="00E24965" w:rsidRDefault="00E24965" w:rsidP="00F52BED">
      <w:pPr>
        <w:tabs>
          <w:tab w:val="left" w:pos="3030"/>
        </w:tabs>
        <w:ind w:left="-284" w:firstLine="568"/>
        <w:jc w:val="center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01 0 00 00000 Муниципальная программа «Управление и распоряжение муниципальной собственностью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</w:t>
      </w:r>
      <w:r w:rsidR="00B75959">
        <w:rPr>
          <w:b/>
          <w:sz w:val="28"/>
          <w:szCs w:val="28"/>
        </w:rPr>
        <w:t xml:space="preserve"> период </w:t>
      </w:r>
      <w:r w:rsidR="009E702A" w:rsidRPr="008D10CA">
        <w:rPr>
          <w:b/>
          <w:sz w:val="28"/>
          <w:szCs w:val="28"/>
        </w:rPr>
        <w:t>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1 00 00000  Подпрограмма «Управление муниципальным имуществом»;</w:t>
      </w:r>
    </w:p>
    <w:p w:rsidR="00905607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01 1 01 00000 Основное мероприятие "Оценка недвижимости, признание прав и регулирование отношений по муниципальной собственности"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01 1 02 00000 Основное мероприятие  "Содержание и использование имущества казны муниципального района" 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2 00 00000 Подпрограмма «Содержание и ремонт автомобильных дорог местного значения</w:t>
      </w:r>
      <w:r w:rsidR="00D645D2">
        <w:rPr>
          <w:sz w:val="28"/>
          <w:szCs w:val="28"/>
          <w:lang w:eastAsia="en-US"/>
        </w:rPr>
        <w:t xml:space="preserve"> </w:t>
      </w:r>
      <w:r w:rsidR="00D645D2" w:rsidRPr="0027313E">
        <w:rPr>
          <w:sz w:val="28"/>
          <w:szCs w:val="28"/>
          <w:lang w:eastAsia="en-US"/>
        </w:rPr>
        <w:t>и искусственных сооружений на них</w:t>
      </w:r>
      <w:r w:rsidRPr="0027313E">
        <w:rPr>
          <w:sz w:val="28"/>
          <w:szCs w:val="28"/>
          <w:lang w:eastAsia="en-US"/>
        </w:rPr>
        <w:t xml:space="preserve">, а </w:t>
      </w:r>
      <w:r w:rsidRPr="008D10CA">
        <w:rPr>
          <w:sz w:val="28"/>
          <w:szCs w:val="28"/>
          <w:lang w:eastAsia="en-US"/>
        </w:rPr>
        <w:t>также осуществление иной деятельности в области автомобильных дорог муниципального района «</w:t>
      </w:r>
      <w:proofErr w:type="spellStart"/>
      <w:r w:rsidRPr="008D10CA">
        <w:rPr>
          <w:sz w:val="28"/>
          <w:szCs w:val="28"/>
          <w:lang w:eastAsia="en-US"/>
        </w:rPr>
        <w:t>Карымский</w:t>
      </w:r>
      <w:proofErr w:type="spellEnd"/>
      <w:r w:rsidRPr="008D10CA">
        <w:rPr>
          <w:sz w:val="28"/>
          <w:szCs w:val="28"/>
          <w:lang w:eastAsia="en-US"/>
        </w:rPr>
        <w:t xml:space="preserve"> район»;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  <w:lang w:eastAsia="en-US"/>
        </w:rPr>
        <w:t>01 3 00 00000 Подпрограмма «</w:t>
      </w:r>
      <w:r w:rsidRPr="008D10CA">
        <w:rPr>
          <w:bCs/>
          <w:sz w:val="28"/>
          <w:szCs w:val="28"/>
        </w:rPr>
        <w:t>Территориальное планирование и обеспечение градостроительной деятельности»</w:t>
      </w:r>
    </w:p>
    <w:p w:rsidR="00D45C0F" w:rsidRPr="008D10CA" w:rsidRDefault="00D45C0F" w:rsidP="00905607">
      <w:pPr>
        <w:pStyle w:val="ad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8D10CA">
        <w:rPr>
          <w:sz w:val="28"/>
          <w:szCs w:val="28"/>
          <w:lang w:eastAsia="en-US"/>
        </w:rPr>
        <w:t>01 4 00 00000 Подпрограмма «</w:t>
      </w:r>
      <w:r w:rsidRPr="008D10CA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</w:t>
      </w:r>
    </w:p>
    <w:p w:rsidR="00D45C0F" w:rsidRPr="008D10CA" w:rsidRDefault="007D681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  <w:lang w:eastAsia="en-US"/>
        </w:rPr>
        <w:t xml:space="preserve">   </w:t>
      </w:r>
      <w:r w:rsidR="00905607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01 5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 xml:space="preserve">00 </w:t>
      </w:r>
      <w:r w:rsidR="00933683" w:rsidRPr="008D10CA">
        <w:rPr>
          <w:sz w:val="28"/>
          <w:szCs w:val="28"/>
          <w:lang w:eastAsia="en-US"/>
        </w:rPr>
        <w:t xml:space="preserve"> </w:t>
      </w:r>
      <w:r w:rsidR="00D45C0F" w:rsidRPr="008D10CA">
        <w:rPr>
          <w:sz w:val="28"/>
          <w:szCs w:val="28"/>
          <w:lang w:eastAsia="en-US"/>
        </w:rPr>
        <w:t>00000 Подпрограмма «Обеспечение деятельности Комитета</w:t>
      </w:r>
      <w:r w:rsidRPr="008D10CA">
        <w:rPr>
          <w:sz w:val="28"/>
          <w:szCs w:val="28"/>
          <w:lang w:eastAsia="en-US"/>
        </w:rPr>
        <w:t>»</w:t>
      </w:r>
      <w:r w:rsidR="00D45C0F" w:rsidRPr="008D10CA">
        <w:rPr>
          <w:sz w:val="28"/>
          <w:szCs w:val="28"/>
          <w:lang w:eastAsia="en-US"/>
        </w:rPr>
        <w:t xml:space="preserve"> 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02 0 00 00000 Муниципальная программа «Обеспечение досту</w:t>
      </w:r>
      <w:r w:rsidR="00BF2626" w:rsidRPr="008D10CA">
        <w:rPr>
          <w:b/>
          <w:sz w:val="28"/>
          <w:szCs w:val="28"/>
        </w:rPr>
        <w:t>пным и комфортным жильём граждан</w:t>
      </w:r>
      <w:r w:rsidRPr="008D10CA">
        <w:rPr>
          <w:b/>
          <w:sz w:val="28"/>
          <w:szCs w:val="28"/>
        </w:rPr>
        <w:t xml:space="preserve"> муниципального района «</w:t>
      </w:r>
      <w:proofErr w:type="spellStart"/>
      <w:r w:rsidRPr="008D10CA">
        <w:rPr>
          <w:b/>
          <w:sz w:val="28"/>
          <w:szCs w:val="28"/>
        </w:rPr>
        <w:t>Карымский</w:t>
      </w:r>
      <w:proofErr w:type="spellEnd"/>
      <w:r w:rsidRPr="008D10CA">
        <w:rPr>
          <w:b/>
          <w:sz w:val="28"/>
          <w:szCs w:val="28"/>
        </w:rPr>
        <w:t xml:space="preserve"> район»</w:t>
      </w:r>
      <w:r w:rsidR="009E702A" w:rsidRPr="008D10CA">
        <w:rPr>
          <w:b/>
          <w:sz w:val="28"/>
          <w:szCs w:val="28"/>
        </w:rPr>
        <w:t xml:space="preserve"> на 2020</w:t>
      </w:r>
      <w:r w:rsidRPr="008D10CA">
        <w:rPr>
          <w:b/>
          <w:sz w:val="28"/>
          <w:szCs w:val="28"/>
        </w:rPr>
        <w:t>-202</w:t>
      </w:r>
      <w:r w:rsidR="009E702A" w:rsidRPr="008D10CA">
        <w:rPr>
          <w:b/>
          <w:sz w:val="28"/>
          <w:szCs w:val="28"/>
        </w:rPr>
        <w:t>5</w:t>
      </w:r>
      <w:r w:rsidRPr="008D10CA">
        <w:rPr>
          <w:b/>
          <w:sz w:val="28"/>
          <w:szCs w:val="28"/>
        </w:rPr>
        <w:t xml:space="preserve"> годы»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1 00 00000 Подпрограмма «Обеспечение </w:t>
      </w:r>
      <w:r w:rsidR="00BF2626" w:rsidRPr="008D10CA">
        <w:rPr>
          <w:sz w:val="28"/>
          <w:szCs w:val="28"/>
        </w:rPr>
        <w:t xml:space="preserve">доступным и комфортным жильем граждан </w:t>
      </w:r>
      <w:r w:rsidRPr="008D10CA">
        <w:rPr>
          <w:sz w:val="28"/>
          <w:szCs w:val="28"/>
        </w:rPr>
        <w:t>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D45C0F" w:rsidRPr="008D10CA" w:rsidRDefault="00D45C0F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02 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2  00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 xml:space="preserve"> 00000 Подпрограмма  «Устойчивое развитие сельских территорий</w:t>
      </w:r>
      <w:r w:rsidR="00BF2626" w:rsidRPr="008D10CA">
        <w:rPr>
          <w:sz w:val="28"/>
          <w:szCs w:val="28"/>
        </w:rPr>
        <w:t xml:space="preserve"> муниципального района «</w:t>
      </w:r>
      <w:proofErr w:type="spellStart"/>
      <w:r w:rsidR="00BF2626" w:rsidRPr="008D10CA">
        <w:rPr>
          <w:sz w:val="28"/>
          <w:szCs w:val="28"/>
        </w:rPr>
        <w:t>Карымский</w:t>
      </w:r>
      <w:proofErr w:type="spellEnd"/>
      <w:r w:rsidR="00BF2626" w:rsidRPr="008D10CA">
        <w:rPr>
          <w:sz w:val="28"/>
          <w:szCs w:val="28"/>
        </w:rPr>
        <w:t xml:space="preserve"> район»</w:t>
      </w:r>
      <w:r w:rsidRPr="008D10CA">
        <w:rPr>
          <w:sz w:val="28"/>
          <w:szCs w:val="28"/>
        </w:rPr>
        <w:t>»</w:t>
      </w:r>
    </w:p>
    <w:p w:rsidR="00D45C0F" w:rsidRPr="008D10CA" w:rsidRDefault="00D45C0F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03 0 00 00000 Муниципальная программа  «Обеспечение деятельности администрации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на 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04 0 00 00000 Муниципальная программа «Развитие системы образования муниципального </w:t>
      </w:r>
      <w:r w:rsidR="009E702A" w:rsidRPr="008D10CA">
        <w:rPr>
          <w:b/>
          <w:sz w:val="28"/>
          <w:szCs w:val="28"/>
        </w:rPr>
        <w:t>района «</w:t>
      </w:r>
      <w:proofErr w:type="spellStart"/>
      <w:r w:rsidR="009E702A" w:rsidRPr="008D10CA">
        <w:rPr>
          <w:b/>
          <w:sz w:val="28"/>
          <w:szCs w:val="28"/>
        </w:rPr>
        <w:t>Карымский</w:t>
      </w:r>
      <w:proofErr w:type="spellEnd"/>
      <w:r w:rsidR="009E702A" w:rsidRPr="008D10CA">
        <w:rPr>
          <w:b/>
          <w:sz w:val="28"/>
          <w:szCs w:val="28"/>
        </w:rPr>
        <w:t xml:space="preserve"> район» 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04 1 00 00000 Подпрограмма «Развитие системы дошкольного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2 00 00000 Подпрограмма «Разв</w:t>
      </w:r>
      <w:r w:rsidR="00B75959">
        <w:rPr>
          <w:sz w:val="28"/>
          <w:szCs w:val="28"/>
        </w:rPr>
        <w:t>итие системы начального общего</w:t>
      </w:r>
      <w:r w:rsidRPr="008D10CA">
        <w:rPr>
          <w:sz w:val="28"/>
          <w:szCs w:val="28"/>
        </w:rPr>
        <w:t>, основного общего, среднего общего образования»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3 00 00000 Подпрограмма «Развитие системы дополнительного образования, отдыха, оздоровления и занятости детей и подростков»</w:t>
      </w:r>
    </w:p>
    <w:p w:rsidR="009E702A" w:rsidRPr="008D10CA" w:rsidRDefault="009E702A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04 4 00 00000 Подпрограмма «Обеспечение и совершенствование управления системой образования  и прочие мероприятия в области образования»</w:t>
      </w:r>
    </w:p>
    <w:p w:rsidR="00905607" w:rsidRPr="008D10CA" w:rsidRDefault="00905607" w:rsidP="00905607">
      <w:pPr>
        <w:ind w:firstLine="709"/>
        <w:jc w:val="both"/>
        <w:rPr>
          <w:b/>
          <w:sz w:val="28"/>
          <w:szCs w:val="28"/>
        </w:rPr>
      </w:pPr>
    </w:p>
    <w:p w:rsidR="00533889" w:rsidRPr="008D10CA" w:rsidRDefault="00533889" w:rsidP="00905607">
      <w:pPr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05 0 00 00000 Муниципальная программа «Развитие культуры, молодежной политики, физической культуры и спорта в муниципа</w:t>
      </w:r>
      <w:r w:rsidR="00BF2626" w:rsidRPr="008D10CA">
        <w:rPr>
          <w:b/>
          <w:sz w:val="28"/>
          <w:szCs w:val="28"/>
        </w:rPr>
        <w:t>льном районе «</w:t>
      </w:r>
      <w:proofErr w:type="spellStart"/>
      <w:r w:rsidR="00BF2626" w:rsidRPr="008D10CA">
        <w:rPr>
          <w:b/>
          <w:sz w:val="28"/>
          <w:szCs w:val="28"/>
        </w:rPr>
        <w:t>Карымский</w:t>
      </w:r>
      <w:proofErr w:type="spellEnd"/>
      <w:r w:rsidR="00BF2626" w:rsidRPr="008D10CA">
        <w:rPr>
          <w:b/>
          <w:sz w:val="28"/>
          <w:szCs w:val="28"/>
        </w:rPr>
        <w:t xml:space="preserve"> район»  на 2020-2025 годы</w:t>
      </w:r>
      <w:r w:rsidRPr="008D10CA">
        <w:rPr>
          <w:b/>
          <w:sz w:val="28"/>
          <w:szCs w:val="28"/>
        </w:rPr>
        <w:t>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05  1  00  00000 Подпрограмма «Развитие культуры в муниципальном районе 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pStyle w:val="ConsPlusNonformat"/>
        <w:widowControl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CA">
        <w:rPr>
          <w:rFonts w:ascii="Times New Roman" w:hAnsi="Times New Roman" w:cs="Times New Roman"/>
          <w:sz w:val="28"/>
          <w:szCs w:val="28"/>
        </w:rPr>
        <w:t>05  2  00  00000 Подпрограмма «Повышение эффективности реализации молодежной политики на территории муниципального района «</w:t>
      </w:r>
      <w:proofErr w:type="spellStart"/>
      <w:r w:rsidRPr="008D10C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D10C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F2626" w:rsidRPr="008D10CA" w:rsidRDefault="00BF2626" w:rsidP="00905607">
      <w:pPr>
        <w:ind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05  3  00  00000 Подпрограмма </w:t>
      </w:r>
      <w:r w:rsidRPr="008D10CA">
        <w:rPr>
          <w:b/>
          <w:sz w:val="28"/>
          <w:szCs w:val="28"/>
        </w:rPr>
        <w:t xml:space="preserve"> </w:t>
      </w:r>
      <w:r w:rsidRPr="008D10CA">
        <w:rPr>
          <w:sz w:val="28"/>
          <w:szCs w:val="28"/>
        </w:rPr>
        <w:t>«Развитие физической культуры и массового спорта в муниципальном районе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 </w:t>
      </w:r>
    </w:p>
    <w:p w:rsidR="00BF2626" w:rsidRPr="008D10CA" w:rsidRDefault="00BF2626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06 0 00 00000 Муниципальная программа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</w:t>
      </w:r>
      <w:r w:rsidR="00905607" w:rsidRPr="008D10CA">
        <w:rPr>
          <w:b/>
          <w:sz w:val="28"/>
          <w:szCs w:val="28"/>
        </w:rPr>
        <w:t>елени</w:t>
      </w:r>
      <w:r w:rsidR="003902B9">
        <w:rPr>
          <w:b/>
          <w:sz w:val="28"/>
          <w:szCs w:val="28"/>
        </w:rPr>
        <w:t xml:space="preserve">й </w:t>
      </w:r>
      <w:proofErr w:type="spellStart"/>
      <w:r w:rsidR="003902B9">
        <w:rPr>
          <w:b/>
          <w:sz w:val="28"/>
          <w:szCs w:val="28"/>
        </w:rPr>
        <w:t>Карымского</w:t>
      </w:r>
      <w:proofErr w:type="spellEnd"/>
      <w:r w:rsidR="003902B9">
        <w:rPr>
          <w:b/>
          <w:sz w:val="28"/>
          <w:szCs w:val="28"/>
        </w:rPr>
        <w:t xml:space="preserve"> района на 2020-2025</w:t>
      </w:r>
      <w:r w:rsidRPr="008D10CA">
        <w:rPr>
          <w:b/>
          <w:sz w:val="28"/>
          <w:szCs w:val="28"/>
        </w:rPr>
        <w:t xml:space="preserve"> годы»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00 00000 Подпрограмма «Управление муниципальными финансами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1 01 00000 Основное мероприятие «Обслуживание муниципального долга»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2 00 00000 Подпрограмма «Создание условий для эффективного управления муниципальными финансами, повышение эффективности бюджетов городских и сельских 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01 00000 Основное мероприятие «</w:t>
      </w:r>
      <w:r w:rsidRPr="008D10CA">
        <w:rPr>
          <w:bCs/>
          <w:sz w:val="28"/>
          <w:szCs w:val="28"/>
        </w:rPr>
        <w:t>Выравнивание уровня бюджетной обеспеченности поселений района»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2 02 00000 Основное мероприятие  «Поддержка мер по обеспечению сбалансированности местных бюджетов»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06 3 00 00000 Подпрограмма «Финансовое обеспечение </w:t>
      </w:r>
      <w:r w:rsidR="006C5DDB">
        <w:rPr>
          <w:sz w:val="28"/>
          <w:szCs w:val="28"/>
        </w:rPr>
        <w:t xml:space="preserve">городских и сельских </w:t>
      </w:r>
      <w:r w:rsidR="006C5DDB" w:rsidRPr="008D10CA">
        <w:rPr>
          <w:sz w:val="28"/>
          <w:szCs w:val="28"/>
        </w:rPr>
        <w:t xml:space="preserve">поселений </w:t>
      </w:r>
      <w:proofErr w:type="spellStart"/>
      <w:r w:rsidRPr="008D10CA">
        <w:rPr>
          <w:sz w:val="28"/>
          <w:szCs w:val="28"/>
        </w:rPr>
        <w:t>Карымского</w:t>
      </w:r>
      <w:proofErr w:type="spellEnd"/>
      <w:r w:rsidRPr="008D10CA">
        <w:rPr>
          <w:sz w:val="28"/>
          <w:szCs w:val="28"/>
        </w:rPr>
        <w:t xml:space="preserve"> района для исполнения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3 01 00000 Основное мероприятие  «Предоставление бюджетам поселений иных межбюджетных трансфертов из районного бюджета на осуществление переданных полномочий»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06 4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01</w:t>
      </w:r>
      <w:r w:rsidR="00933683" w:rsidRPr="008D10CA">
        <w:rPr>
          <w:sz w:val="28"/>
          <w:szCs w:val="28"/>
        </w:rPr>
        <w:t xml:space="preserve"> </w:t>
      </w:r>
      <w:r w:rsidRPr="008D10CA">
        <w:rPr>
          <w:sz w:val="28"/>
          <w:szCs w:val="28"/>
        </w:rPr>
        <w:t>00000</w:t>
      </w:r>
      <w:r w:rsidRPr="008D10CA">
        <w:rPr>
          <w:sz w:val="26"/>
          <w:szCs w:val="26"/>
        </w:rPr>
        <w:t xml:space="preserve"> </w:t>
      </w:r>
      <w:r w:rsidRPr="008D10CA">
        <w:rPr>
          <w:sz w:val="28"/>
          <w:szCs w:val="28"/>
        </w:rPr>
        <w:t>Основное мероприятие  «Финансовое обеспечение деятельности Комитета по финансам муниципального района «</w:t>
      </w:r>
      <w:proofErr w:type="spellStart"/>
      <w:r w:rsidRPr="008D10CA">
        <w:rPr>
          <w:sz w:val="28"/>
          <w:szCs w:val="28"/>
        </w:rPr>
        <w:t>Карымский</w:t>
      </w:r>
      <w:proofErr w:type="spellEnd"/>
      <w:r w:rsidRPr="008D10CA">
        <w:rPr>
          <w:sz w:val="28"/>
          <w:szCs w:val="28"/>
        </w:rPr>
        <w:t xml:space="preserve"> район»»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lastRenderedPageBreak/>
        <w:t>06 4 02 00000 Основное мероприятие «Осуществление деятельности по ведению бюджетного (бухгалтерского) учета и материально-технического обеспечения  МКУ ЦБО и МТО»</w:t>
      </w:r>
    </w:p>
    <w:p w:rsidR="00905607" w:rsidRPr="008D10CA" w:rsidRDefault="00905607" w:rsidP="00905607">
      <w:pPr>
        <w:tabs>
          <w:tab w:val="left" w:pos="3030"/>
        </w:tabs>
        <w:ind w:left="-284" w:firstLine="709"/>
        <w:jc w:val="both"/>
        <w:rPr>
          <w:sz w:val="28"/>
          <w:szCs w:val="28"/>
        </w:rPr>
      </w:pPr>
      <w:r w:rsidRPr="008D10CA">
        <w:rPr>
          <w:sz w:val="28"/>
          <w:szCs w:val="28"/>
        </w:rPr>
        <w:t>06  5  00 00000 Подпрограмма «Повышение финансовой грамотности населения»</w:t>
      </w: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 xml:space="preserve">07 0 00 00000  Муниципальная программа </w:t>
      </w:r>
      <w:r w:rsidRPr="008D10CA">
        <w:rPr>
          <w:b/>
          <w:sz w:val="28"/>
          <w:szCs w:val="28"/>
          <w:shd w:val="clear" w:color="auto" w:fill="FFFFFF"/>
        </w:rPr>
        <w:t xml:space="preserve">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</w:t>
      </w:r>
      <w:r w:rsidR="002F2C2A" w:rsidRPr="008D10CA">
        <w:rPr>
          <w:b/>
          <w:sz w:val="28"/>
          <w:szCs w:val="28"/>
          <w:shd w:val="clear" w:color="auto" w:fill="FFFFFF"/>
        </w:rPr>
        <w:t>района «</w:t>
      </w:r>
      <w:proofErr w:type="spellStart"/>
      <w:r w:rsidR="002F2C2A" w:rsidRPr="008D10CA">
        <w:rPr>
          <w:b/>
          <w:sz w:val="28"/>
          <w:szCs w:val="28"/>
          <w:shd w:val="clear" w:color="auto" w:fill="FFFFFF"/>
        </w:rPr>
        <w:t>Карымский</w:t>
      </w:r>
      <w:proofErr w:type="spellEnd"/>
      <w:r w:rsidR="002F2C2A" w:rsidRPr="008D10CA">
        <w:rPr>
          <w:b/>
          <w:sz w:val="28"/>
          <w:szCs w:val="28"/>
          <w:shd w:val="clear" w:color="auto" w:fill="FFFFFF"/>
        </w:rPr>
        <w:t xml:space="preserve"> район» на 2020-2025</w:t>
      </w:r>
      <w:r w:rsidRPr="008D10CA">
        <w:rPr>
          <w:b/>
          <w:sz w:val="28"/>
          <w:szCs w:val="28"/>
          <w:shd w:val="clear" w:color="auto" w:fill="FFFFFF"/>
        </w:rPr>
        <w:t xml:space="preserve"> годы»</w:t>
      </w:r>
      <w:r w:rsidRPr="008D10CA">
        <w:rPr>
          <w:b/>
          <w:sz w:val="28"/>
          <w:szCs w:val="28"/>
        </w:rPr>
        <w:t xml:space="preserve"> 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533889" w:rsidRPr="008D10CA" w:rsidRDefault="00533889" w:rsidP="00905607">
      <w:pPr>
        <w:tabs>
          <w:tab w:val="left" w:pos="3030"/>
        </w:tabs>
        <w:ind w:firstLine="709"/>
        <w:jc w:val="both"/>
        <w:rPr>
          <w:b/>
          <w:sz w:val="28"/>
          <w:szCs w:val="28"/>
        </w:rPr>
      </w:pPr>
      <w:r w:rsidRPr="008D10CA">
        <w:rPr>
          <w:b/>
          <w:sz w:val="28"/>
          <w:szCs w:val="28"/>
        </w:rPr>
        <w:t>09 0 00 00000 Муниципальная программа «Соци</w:t>
      </w:r>
      <w:r w:rsidR="006C5DDB">
        <w:rPr>
          <w:b/>
          <w:sz w:val="28"/>
          <w:szCs w:val="28"/>
        </w:rPr>
        <w:t>альная поддержка граждан на 2020-2025</w:t>
      </w:r>
      <w:r w:rsidRPr="008D10CA">
        <w:rPr>
          <w:b/>
          <w:sz w:val="28"/>
          <w:szCs w:val="28"/>
        </w:rPr>
        <w:t xml:space="preserve"> годы»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 </w:t>
      </w:r>
      <w:r w:rsidR="002F2C2A" w:rsidRPr="008D10CA">
        <w:rPr>
          <w:sz w:val="28"/>
          <w:szCs w:val="28"/>
        </w:rPr>
        <w:t>09 1 00 00000 Подпрограмма «Совершенствование социальной поддержки семьи и детей»</w:t>
      </w:r>
    </w:p>
    <w:p w:rsidR="002F2C2A" w:rsidRPr="008D10CA" w:rsidRDefault="00B37CD5" w:rsidP="002F2C2A">
      <w:pPr>
        <w:tabs>
          <w:tab w:val="left" w:pos="3030"/>
        </w:tabs>
        <w:ind w:left="-284" w:firstLine="710"/>
        <w:jc w:val="both"/>
        <w:rPr>
          <w:sz w:val="28"/>
          <w:szCs w:val="28"/>
        </w:rPr>
      </w:pPr>
      <w:r w:rsidRPr="008D10CA">
        <w:rPr>
          <w:sz w:val="28"/>
          <w:szCs w:val="28"/>
        </w:rPr>
        <w:t xml:space="preserve">  </w:t>
      </w:r>
      <w:r w:rsidR="002F2C2A" w:rsidRPr="008D10CA">
        <w:rPr>
          <w:sz w:val="28"/>
          <w:szCs w:val="28"/>
        </w:rPr>
        <w:t>09 2 00 00000 Подпрограмма «Обеспечение реализации муниципальной программы»</w:t>
      </w:r>
    </w:p>
    <w:p w:rsidR="00905607" w:rsidRPr="008D10CA" w:rsidRDefault="00905607" w:rsidP="00905607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3E7CE0" w:rsidRPr="0027313E" w:rsidRDefault="003E7CE0" w:rsidP="003E7CE0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27313E">
        <w:rPr>
          <w:b/>
          <w:sz w:val="28"/>
          <w:szCs w:val="28"/>
        </w:rPr>
        <w:t xml:space="preserve">11 0 00 00000 Муниципальная программа </w:t>
      </w:r>
      <w:r w:rsidRPr="0027313E">
        <w:rPr>
          <w:sz w:val="28"/>
          <w:szCs w:val="28"/>
        </w:rPr>
        <w:t>«</w:t>
      </w:r>
      <w:r w:rsidRPr="0027313E">
        <w:rPr>
          <w:b/>
          <w:sz w:val="28"/>
          <w:szCs w:val="28"/>
        </w:rPr>
        <w:t>Комплексное развитие сельских территорий муниципального района «</w:t>
      </w:r>
      <w:proofErr w:type="spellStart"/>
      <w:r w:rsidRPr="0027313E">
        <w:rPr>
          <w:b/>
          <w:sz w:val="28"/>
          <w:szCs w:val="28"/>
        </w:rPr>
        <w:t>Карымский</w:t>
      </w:r>
      <w:proofErr w:type="spellEnd"/>
      <w:r w:rsidRPr="0027313E">
        <w:rPr>
          <w:b/>
          <w:sz w:val="28"/>
          <w:szCs w:val="28"/>
        </w:rPr>
        <w:t xml:space="preserve"> район» на 2020 – 2025 годы»</w:t>
      </w:r>
    </w:p>
    <w:p w:rsidR="009D1489" w:rsidRPr="0027313E" w:rsidRDefault="009D1489" w:rsidP="009D1489">
      <w:pPr>
        <w:shd w:val="clear" w:color="auto" w:fill="FFFFFF" w:themeFill="background1"/>
        <w:ind w:firstLine="709"/>
        <w:jc w:val="both"/>
        <w:outlineLvl w:val="4"/>
        <w:rPr>
          <w:b/>
          <w:sz w:val="28"/>
          <w:szCs w:val="28"/>
        </w:rPr>
      </w:pPr>
    </w:p>
    <w:p w:rsidR="00820A15" w:rsidRDefault="00820A15" w:rsidP="00820A1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20A1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820A15">
        <w:rPr>
          <w:b/>
          <w:sz w:val="28"/>
          <w:szCs w:val="28"/>
        </w:rPr>
        <w:t xml:space="preserve">0 00 00000 </w:t>
      </w:r>
      <w:r w:rsidRPr="00820A15">
        <w:rPr>
          <w:b/>
          <w:bCs/>
          <w:sz w:val="28"/>
          <w:szCs w:val="28"/>
        </w:rPr>
        <w:t>Муниципальная программа "Профилактика правонарушений на территории муниципального района</w:t>
      </w:r>
      <w:r w:rsidR="000C5791">
        <w:rPr>
          <w:b/>
          <w:bCs/>
          <w:sz w:val="28"/>
          <w:szCs w:val="28"/>
        </w:rPr>
        <w:t xml:space="preserve"> "</w:t>
      </w:r>
      <w:proofErr w:type="spellStart"/>
      <w:r w:rsidR="000C5791">
        <w:rPr>
          <w:b/>
          <w:bCs/>
          <w:sz w:val="28"/>
          <w:szCs w:val="28"/>
        </w:rPr>
        <w:t>Карымский</w:t>
      </w:r>
      <w:proofErr w:type="spellEnd"/>
      <w:r w:rsidR="000C5791">
        <w:rPr>
          <w:b/>
          <w:bCs/>
          <w:sz w:val="28"/>
          <w:szCs w:val="28"/>
        </w:rPr>
        <w:t xml:space="preserve"> район" на 2020 -2025</w:t>
      </w:r>
      <w:r w:rsidRPr="00820A15">
        <w:rPr>
          <w:b/>
          <w:bCs/>
          <w:sz w:val="28"/>
          <w:szCs w:val="28"/>
        </w:rPr>
        <w:t xml:space="preserve"> годы</w:t>
      </w:r>
      <w:r w:rsidR="000C5791">
        <w:rPr>
          <w:b/>
          <w:bCs/>
          <w:sz w:val="28"/>
          <w:szCs w:val="28"/>
        </w:rPr>
        <w:t>»</w:t>
      </w:r>
    </w:p>
    <w:p w:rsidR="000C5791" w:rsidRPr="00820A15" w:rsidRDefault="000C5791" w:rsidP="00820A15">
      <w:pPr>
        <w:jc w:val="both"/>
        <w:rPr>
          <w:b/>
          <w:bCs/>
          <w:sz w:val="28"/>
          <w:szCs w:val="28"/>
        </w:rPr>
      </w:pPr>
    </w:p>
    <w:p w:rsidR="000C5791" w:rsidRDefault="000C5791" w:rsidP="000C5791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14 </w:t>
      </w:r>
      <w:r w:rsidRPr="00820A15">
        <w:rPr>
          <w:b/>
          <w:sz w:val="28"/>
          <w:szCs w:val="28"/>
        </w:rPr>
        <w:t xml:space="preserve">0 00 00000 </w:t>
      </w:r>
      <w:r w:rsidRPr="00820A15">
        <w:rPr>
          <w:b/>
          <w:bCs/>
          <w:sz w:val="28"/>
          <w:szCs w:val="28"/>
        </w:rPr>
        <w:t>Муниципальная программа "</w:t>
      </w:r>
      <w:r>
        <w:rPr>
          <w:b/>
          <w:bCs/>
          <w:sz w:val="28"/>
          <w:szCs w:val="28"/>
        </w:rPr>
        <w:t>Энергосбережение и повышение энергетической эффективности в муниципальном районе "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район" на 2020 -2025</w:t>
      </w:r>
      <w:r w:rsidRPr="00820A15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0C5791" w:rsidRDefault="000C5791" w:rsidP="000C57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E7CE0" w:rsidRPr="0008691B" w:rsidRDefault="003E7CE0" w:rsidP="003E7CE0">
      <w:pPr>
        <w:shd w:val="clear" w:color="auto" w:fill="FFFFFF" w:themeFill="background1"/>
        <w:ind w:firstLine="616"/>
        <w:jc w:val="both"/>
        <w:outlineLvl w:val="4"/>
        <w:rPr>
          <w:b/>
          <w:sz w:val="28"/>
          <w:szCs w:val="28"/>
        </w:rPr>
      </w:pPr>
    </w:p>
    <w:p w:rsidR="00B37CD5" w:rsidRPr="009D4B21" w:rsidRDefault="00CD231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77</w:t>
      </w:r>
      <w:r w:rsidR="00B37CD5" w:rsidRPr="009D4B21">
        <w:rPr>
          <w:b/>
          <w:sz w:val="28"/>
          <w:szCs w:val="28"/>
        </w:rPr>
        <w:t xml:space="preserve"> 0 00 00000 Непрограммная деятельность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данной целевой статье отражаются расходы бюджета района  по направлениям деятельности (функциям)</w:t>
      </w:r>
      <w:r w:rsidR="004C1118" w:rsidRPr="009D4B21">
        <w:rPr>
          <w:sz w:val="28"/>
          <w:szCs w:val="28"/>
        </w:rPr>
        <w:t xml:space="preserve"> муниципального образования</w:t>
      </w:r>
      <w:r w:rsidRPr="009D4B21">
        <w:rPr>
          <w:sz w:val="28"/>
          <w:szCs w:val="28"/>
        </w:rPr>
        <w:t>, наиболее значимых учреждений образования</w:t>
      </w:r>
      <w:r w:rsidR="004C1118" w:rsidRPr="009D4B21">
        <w:rPr>
          <w:sz w:val="28"/>
          <w:szCs w:val="28"/>
        </w:rPr>
        <w:t xml:space="preserve"> и</w:t>
      </w:r>
      <w:r w:rsidRPr="009D4B21">
        <w:rPr>
          <w:sz w:val="28"/>
          <w:szCs w:val="28"/>
        </w:rPr>
        <w:t xml:space="preserve"> культуры, указанных в ведомственной</w:t>
      </w:r>
      <w:r w:rsidR="004C1118" w:rsidRPr="009D4B21">
        <w:rPr>
          <w:sz w:val="28"/>
          <w:szCs w:val="28"/>
        </w:rPr>
        <w:t xml:space="preserve"> структуре расходов бюджета района</w:t>
      </w:r>
      <w:r w:rsidRPr="009D4B21">
        <w:rPr>
          <w:sz w:val="28"/>
          <w:szCs w:val="28"/>
        </w:rPr>
        <w:t>, и (или) к расходным обязательствам,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 xml:space="preserve">подлежащим исполнению за счет средств бюджета </w:t>
      </w:r>
      <w:r w:rsidR="004C1118" w:rsidRPr="009D4B21">
        <w:rPr>
          <w:sz w:val="28"/>
          <w:szCs w:val="28"/>
        </w:rPr>
        <w:t>района</w:t>
      </w:r>
      <w:r w:rsidRPr="009D4B21">
        <w:rPr>
          <w:sz w:val="28"/>
          <w:szCs w:val="28"/>
        </w:rPr>
        <w:t>.</w:t>
      </w:r>
    </w:p>
    <w:p w:rsidR="00B37CD5" w:rsidRPr="009D4B21" w:rsidRDefault="00B37CD5" w:rsidP="004751D7">
      <w:pPr>
        <w:shd w:val="clear" w:color="auto" w:fill="FFFFFF" w:themeFill="background1"/>
        <w:jc w:val="both"/>
        <w:rPr>
          <w:rFonts w:ascii="yandex-sans" w:hAnsi="yandex-sans"/>
          <w:sz w:val="23"/>
          <w:szCs w:val="23"/>
        </w:rPr>
      </w:pPr>
    </w:p>
    <w:p w:rsidR="00B37CD5" w:rsidRPr="009D4B21" w:rsidRDefault="004C1118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3. </w:t>
      </w:r>
      <w:r w:rsidR="00B37CD5" w:rsidRPr="009D4B21">
        <w:rPr>
          <w:b/>
          <w:sz w:val="28"/>
          <w:szCs w:val="28"/>
        </w:rPr>
        <w:t xml:space="preserve"> Направления расходов, предназначенные для отражения</w:t>
      </w:r>
      <w:r w:rsidRPr="009D4B21">
        <w:rPr>
          <w:b/>
          <w:sz w:val="28"/>
          <w:szCs w:val="28"/>
        </w:rPr>
        <w:t xml:space="preserve"> расходов бюджета района</w:t>
      </w:r>
      <w:r w:rsidR="00B37CD5" w:rsidRPr="009D4B21">
        <w:rPr>
          <w:b/>
          <w:sz w:val="28"/>
          <w:szCs w:val="28"/>
        </w:rPr>
        <w:t xml:space="preserve"> на предоставление межбюджетных трансфертов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местным бюджетам, источником финансового обеспечения которых</w:t>
      </w:r>
      <w:r w:rsidRPr="009D4B21">
        <w:rPr>
          <w:b/>
          <w:sz w:val="28"/>
          <w:szCs w:val="28"/>
        </w:rPr>
        <w:t xml:space="preserve"> </w:t>
      </w:r>
      <w:r w:rsidR="00B37CD5" w:rsidRPr="009D4B21">
        <w:rPr>
          <w:b/>
          <w:sz w:val="28"/>
          <w:szCs w:val="28"/>
        </w:rPr>
        <w:t>являются межбюджетные трансфе</w:t>
      </w:r>
      <w:r w:rsidRPr="009D4B21">
        <w:rPr>
          <w:b/>
          <w:sz w:val="28"/>
          <w:szCs w:val="28"/>
        </w:rPr>
        <w:t xml:space="preserve">рты, предоставляемые из </w:t>
      </w:r>
      <w:r w:rsidR="00B37CD5" w:rsidRPr="009D4B21">
        <w:rPr>
          <w:b/>
          <w:sz w:val="28"/>
          <w:szCs w:val="28"/>
        </w:rPr>
        <w:t>бюджета</w:t>
      </w:r>
      <w:r w:rsidRPr="009D4B21">
        <w:rPr>
          <w:b/>
          <w:sz w:val="28"/>
          <w:szCs w:val="28"/>
        </w:rPr>
        <w:t xml:space="preserve"> района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</w:t>
      </w:r>
      <w:r w:rsidR="00B37CD5" w:rsidRPr="009D4B21">
        <w:rPr>
          <w:b/>
          <w:sz w:val="28"/>
          <w:szCs w:val="28"/>
        </w:rPr>
        <w:t>1601  Выравнивание бюджетной обеспеченности поселений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из районного фонда финансовой поддержки</w:t>
      </w:r>
    </w:p>
    <w:p w:rsidR="00B37CD5" w:rsidRPr="009D4B21" w:rsidRDefault="00B37CD5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предоставлению бюджетам поселений дотаций на выравнивание бюджетной обеспеченности поселений.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Поступление в бюджеты </w:t>
      </w:r>
      <w:r w:rsidR="004C1118" w:rsidRPr="009D4B21">
        <w:rPr>
          <w:sz w:val="28"/>
          <w:szCs w:val="28"/>
        </w:rPr>
        <w:t xml:space="preserve">поселений </w:t>
      </w:r>
      <w:r w:rsidRPr="009D4B21">
        <w:rPr>
          <w:sz w:val="28"/>
          <w:szCs w:val="28"/>
        </w:rPr>
        <w:t>указанных дотаций отражается по коду 000 2 02 15001 00 0000 150 «Дотации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на выравнивание бюджетной обеспеченности» классификации доходов</w:t>
      </w:r>
      <w:r w:rsidR="004C1118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бюджетов</w:t>
      </w:r>
      <w:r w:rsidR="004C1118" w:rsidRPr="009D4B21">
        <w:rPr>
          <w:sz w:val="28"/>
          <w:szCs w:val="28"/>
        </w:rPr>
        <w:t>»</w:t>
      </w:r>
      <w:r w:rsidRPr="009D4B21">
        <w:rPr>
          <w:sz w:val="28"/>
          <w:szCs w:val="28"/>
        </w:rPr>
        <w:t>.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6B4455" w:rsidRPr="009D4B21" w:rsidRDefault="006B4455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B37CD5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С</w:t>
      </w:r>
      <w:r w:rsidR="00B37CD5" w:rsidRPr="009D4B21">
        <w:rPr>
          <w:b/>
          <w:bCs/>
          <w:sz w:val="28"/>
          <w:szCs w:val="28"/>
        </w:rPr>
        <w:t>1106 Межбюджетные трансферты</w:t>
      </w:r>
      <w:r w:rsidR="00A240E2" w:rsidRPr="009D4B21">
        <w:rPr>
          <w:b/>
          <w:bCs/>
          <w:sz w:val="28"/>
          <w:szCs w:val="28"/>
        </w:rPr>
        <w:t>, предоставляемые</w:t>
      </w:r>
      <w:r w:rsidR="00B37CD5" w:rsidRPr="009D4B21">
        <w:rPr>
          <w:b/>
          <w:bCs/>
          <w:sz w:val="28"/>
          <w:szCs w:val="28"/>
        </w:rPr>
        <w:t xml:space="preserve"> </w:t>
      </w:r>
      <w:r w:rsidR="00A240E2" w:rsidRPr="009D4B21">
        <w:rPr>
          <w:b/>
          <w:bCs/>
          <w:sz w:val="28"/>
          <w:szCs w:val="28"/>
        </w:rPr>
        <w:t xml:space="preserve">из </w:t>
      </w:r>
      <w:r w:rsidR="00B37CD5" w:rsidRPr="009D4B21">
        <w:rPr>
          <w:b/>
          <w:bCs/>
          <w:sz w:val="28"/>
          <w:szCs w:val="28"/>
        </w:rPr>
        <w:t xml:space="preserve">бюджета муниципального района бюджетам поселений </w:t>
      </w:r>
      <w:r w:rsidR="00A240E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A240E2" w:rsidRPr="009D4B21">
        <w:rPr>
          <w:sz w:val="28"/>
          <w:szCs w:val="28"/>
        </w:rPr>
        <w:t xml:space="preserve"> </w:t>
      </w:r>
      <w:r w:rsidR="00B37CD5" w:rsidRPr="009D4B21">
        <w:rPr>
          <w:b/>
          <w:bCs/>
          <w:sz w:val="28"/>
          <w:szCs w:val="28"/>
        </w:rPr>
        <w:t>в соответствии с заключенными соглашениями</w:t>
      </w:r>
    </w:p>
    <w:p w:rsidR="005459E1" w:rsidRPr="009D4B21" w:rsidRDefault="005459E1" w:rsidP="005459E1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proofErr w:type="gramStart"/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Pr="009D4B21">
        <w:rPr>
          <w:bCs/>
          <w:sz w:val="28"/>
          <w:szCs w:val="28"/>
        </w:rPr>
        <w:t>в соответствии с заключенными соглашениями</w:t>
      </w:r>
      <w:proofErr w:type="gramEnd"/>
      <w:r w:rsidRPr="009D4B21">
        <w:rPr>
          <w:bCs/>
          <w:sz w:val="28"/>
          <w:szCs w:val="28"/>
        </w:rPr>
        <w:t>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5459E1" w:rsidRPr="009D4B21" w:rsidRDefault="005459E1" w:rsidP="005459E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>
        <w:rPr>
          <w:sz w:val="28"/>
          <w:szCs w:val="28"/>
        </w:rPr>
        <w:t>жаются по направлению расходов С</w:t>
      </w:r>
      <w:r w:rsidRPr="009D4B21">
        <w:rPr>
          <w:sz w:val="28"/>
          <w:szCs w:val="28"/>
        </w:rPr>
        <w:t>1106.</w:t>
      </w:r>
    </w:p>
    <w:p w:rsidR="009F14EA" w:rsidRDefault="009F14EA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</w:p>
    <w:tbl>
      <w:tblPr>
        <w:tblW w:w="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</w:tblGrid>
      <w:tr w:rsidR="004751D7" w:rsidRPr="009D4B21" w:rsidTr="007F5C3B">
        <w:trPr>
          <w:trHeight w:val="55"/>
        </w:trPr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E2" w:rsidRPr="009D4B21" w:rsidRDefault="00A240E2" w:rsidP="004751D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240E2" w:rsidRPr="009D4B21" w:rsidRDefault="005B00DC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Р</w:t>
      </w:r>
      <w:r w:rsidR="00A240E2" w:rsidRPr="009D4B21">
        <w:rPr>
          <w:b/>
          <w:sz w:val="28"/>
          <w:szCs w:val="28"/>
        </w:rPr>
        <w:t>1406 Межбюджетные трансферты на выравнивание обеспеченности поселений на реализацию отдельных расходных полномочий</w:t>
      </w:r>
    </w:p>
    <w:p w:rsidR="007F5C3B" w:rsidRPr="009D4B21" w:rsidRDefault="007F5C3B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на предоставление межбюджетных трансфертов в форме иных межбюджетных трансфертов и субсидий </w:t>
      </w:r>
      <w:r w:rsidRPr="009D4B21">
        <w:rPr>
          <w:bCs/>
          <w:sz w:val="28"/>
          <w:szCs w:val="28"/>
        </w:rPr>
        <w:t xml:space="preserve">из бюджета муниципального района бюджетам поселений </w:t>
      </w:r>
      <w:r w:rsidRPr="009D4B21">
        <w:rPr>
          <w:sz w:val="28"/>
          <w:szCs w:val="28"/>
        </w:rPr>
        <w:t xml:space="preserve">на выравнивание обеспеченности </w:t>
      </w:r>
      <w:proofErr w:type="spellStart"/>
      <w:r w:rsidRPr="009D4B21">
        <w:rPr>
          <w:sz w:val="28"/>
          <w:szCs w:val="28"/>
        </w:rPr>
        <w:t>поселенй</w:t>
      </w:r>
      <w:proofErr w:type="spellEnd"/>
      <w:r w:rsidRPr="009D4B21">
        <w:rPr>
          <w:sz w:val="28"/>
          <w:szCs w:val="28"/>
        </w:rPr>
        <w:t xml:space="preserve"> на реализацию отдельных расходных полномочий. 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</w:t>
      </w:r>
      <w:r w:rsidR="00922B4F" w:rsidRPr="009D4B21">
        <w:rPr>
          <w:sz w:val="28"/>
          <w:szCs w:val="28"/>
        </w:rPr>
        <w:t>тражается по коду 000 2 02 49999</w:t>
      </w:r>
      <w:r w:rsidRPr="009D4B21">
        <w:rPr>
          <w:sz w:val="28"/>
          <w:szCs w:val="28"/>
        </w:rPr>
        <w:t xml:space="preserve"> 00 0000 150 «</w:t>
      </w:r>
      <w:r w:rsidR="00922B4F" w:rsidRPr="009D4B21">
        <w:rPr>
          <w:sz w:val="28"/>
          <w:szCs w:val="28"/>
        </w:rPr>
        <w:t>Прочие м</w:t>
      </w:r>
      <w:r w:rsidRPr="009D4B21">
        <w:rPr>
          <w:sz w:val="28"/>
          <w:szCs w:val="28"/>
        </w:rPr>
        <w:t>ежбюджетные трансферты, передаваемые бюджетам»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>Поступление в бюджеты поселений субсидий на указанные цели отражается  по коду 000 2 02 29999 00 0000 150 «Прочие субсидии» классификации доходов бюджетов.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</w:t>
      </w:r>
      <w:r w:rsidR="00113342">
        <w:rPr>
          <w:sz w:val="28"/>
          <w:szCs w:val="28"/>
        </w:rPr>
        <w:t>жаются по направлению расходов Р</w:t>
      </w:r>
      <w:r w:rsidRPr="009D4B21">
        <w:rPr>
          <w:sz w:val="28"/>
          <w:szCs w:val="28"/>
        </w:rPr>
        <w:t>1406.</w:t>
      </w:r>
    </w:p>
    <w:p w:rsidR="007F5C3B" w:rsidRPr="009D4B21" w:rsidRDefault="007F5C3B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B37CD5" w:rsidRPr="009D4B21" w:rsidRDefault="00B37CD5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92305 Снижение доступности наркотических веществ – производных дикорастущей конопли</w:t>
      </w:r>
    </w:p>
    <w:p w:rsidR="00B37CD5" w:rsidRPr="009D4B21" w:rsidRDefault="00B37CD5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муниципального района по уничтожению очагов произрастания дикорастущей конопли с помощью гербицидов.</w:t>
      </w:r>
    </w:p>
    <w:p w:rsidR="00AB59B2" w:rsidRPr="009D4B21" w:rsidRDefault="00AB59B2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Поступление в бюджеты поселений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соглашениями».</w:t>
      </w:r>
    </w:p>
    <w:p w:rsidR="00FB1A4F" w:rsidRPr="009D4B21" w:rsidRDefault="00FB1A4F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 отражаются по направлению расходов 92305.</w:t>
      </w:r>
    </w:p>
    <w:p w:rsidR="0040691A" w:rsidRDefault="0040691A" w:rsidP="0040691A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40691A" w:rsidRPr="00702755" w:rsidRDefault="0040691A" w:rsidP="0040691A">
      <w:pPr>
        <w:shd w:val="clear" w:color="auto" w:fill="FFFFFF" w:themeFill="background1"/>
        <w:spacing w:after="200"/>
        <w:ind w:firstLine="709"/>
        <w:jc w:val="center"/>
        <w:rPr>
          <w:b/>
          <w:bCs/>
          <w:sz w:val="28"/>
          <w:szCs w:val="28"/>
        </w:rPr>
      </w:pPr>
      <w:r w:rsidRPr="00702755">
        <w:rPr>
          <w:b/>
          <w:bCs/>
          <w:sz w:val="28"/>
          <w:szCs w:val="28"/>
          <w:lang w:val="en-US"/>
        </w:rPr>
        <w:t>S</w:t>
      </w:r>
      <w:r w:rsidRPr="00702755">
        <w:rPr>
          <w:b/>
          <w:bCs/>
          <w:sz w:val="28"/>
          <w:szCs w:val="28"/>
        </w:rPr>
        <w:t xml:space="preserve">4905 </w:t>
      </w:r>
      <w:r w:rsidRPr="007510CC">
        <w:rPr>
          <w:b/>
          <w:bCs/>
          <w:sz w:val="28"/>
          <w:szCs w:val="28"/>
        </w:rPr>
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40691A" w:rsidRPr="00702755" w:rsidRDefault="0040691A" w:rsidP="0040691A">
      <w:pPr>
        <w:shd w:val="clear" w:color="auto" w:fill="FFFFFF" w:themeFill="background1"/>
        <w:spacing w:after="200"/>
        <w:ind w:firstLine="709"/>
        <w:jc w:val="both"/>
        <w:rPr>
          <w:bCs/>
          <w:sz w:val="28"/>
          <w:szCs w:val="28"/>
        </w:rPr>
      </w:pPr>
      <w:r w:rsidRPr="00702755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702755">
        <w:rPr>
          <w:sz w:val="28"/>
          <w:szCs w:val="28"/>
        </w:rPr>
        <w:t>софинансирование</w:t>
      </w:r>
      <w:proofErr w:type="spellEnd"/>
      <w:r w:rsidRPr="00702755">
        <w:rPr>
          <w:sz w:val="28"/>
          <w:szCs w:val="28"/>
        </w:rPr>
        <w:t xml:space="preserve">  субсидий бюджетам поселений </w:t>
      </w:r>
      <w:proofErr w:type="spellStart"/>
      <w:r w:rsidRPr="00702755">
        <w:rPr>
          <w:sz w:val="28"/>
          <w:szCs w:val="28"/>
        </w:rPr>
        <w:t>Карымского</w:t>
      </w:r>
      <w:proofErr w:type="spellEnd"/>
      <w:r w:rsidRPr="00702755">
        <w:rPr>
          <w:sz w:val="28"/>
          <w:szCs w:val="28"/>
        </w:rPr>
        <w:t xml:space="preserve"> района на</w:t>
      </w:r>
      <w:r w:rsidRPr="00702755">
        <w:rPr>
          <w:bCs/>
          <w:sz w:val="28"/>
          <w:szCs w:val="28"/>
        </w:rPr>
        <w:t xml:space="preserve"> модернизацию</w:t>
      </w:r>
      <w:r w:rsidRPr="007510CC">
        <w:rPr>
          <w:bCs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  <w:r w:rsidRPr="00702755">
        <w:rPr>
          <w:bCs/>
          <w:sz w:val="28"/>
          <w:szCs w:val="28"/>
        </w:rPr>
        <w:t>.</w:t>
      </w:r>
    </w:p>
    <w:p w:rsidR="0040691A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proofErr w:type="gramStart"/>
      <w:r w:rsidRPr="001F64C8">
        <w:rPr>
          <w:sz w:val="28"/>
          <w:szCs w:val="28"/>
        </w:rPr>
        <w:t xml:space="preserve">Поступление в бюджеты муниципальных образований </w:t>
      </w:r>
      <w:proofErr w:type="spellStart"/>
      <w:r w:rsidRPr="001F64C8">
        <w:rPr>
          <w:sz w:val="28"/>
          <w:szCs w:val="28"/>
        </w:rPr>
        <w:t>Карымского</w:t>
      </w:r>
      <w:proofErr w:type="spellEnd"/>
      <w:r w:rsidRPr="001F64C8">
        <w:rPr>
          <w:sz w:val="28"/>
          <w:szCs w:val="28"/>
        </w:rPr>
        <w:t xml:space="preserve"> района субсидий в части капитальных вложений отражается по коду 000 2 02 27112 00 0000 150 «Субсидии бюджетам на </w:t>
      </w:r>
      <w:proofErr w:type="spellStart"/>
      <w:r w:rsidRPr="001F64C8">
        <w:rPr>
          <w:sz w:val="28"/>
          <w:szCs w:val="28"/>
        </w:rPr>
        <w:t>софинансирование</w:t>
      </w:r>
      <w:proofErr w:type="spellEnd"/>
      <w:r w:rsidRPr="001F64C8">
        <w:rPr>
          <w:sz w:val="28"/>
          <w:szCs w:val="28"/>
        </w:rPr>
        <w:t xml:space="preserve"> капитальных вложений в объекты муниципальной собственности», в части прочих расходов по данному направлению – по коду 000 2 02 29999 00 0000 150 «Прочие субсидии» классификации доходов бюджетов. </w:t>
      </w:r>
      <w:proofErr w:type="gramEnd"/>
    </w:p>
    <w:p w:rsidR="0040691A" w:rsidRDefault="0040691A" w:rsidP="0040691A">
      <w:pPr>
        <w:ind w:firstLine="709"/>
        <w:jc w:val="both"/>
        <w:rPr>
          <w:sz w:val="28"/>
          <w:szCs w:val="28"/>
        </w:rPr>
      </w:pPr>
    </w:p>
    <w:p w:rsidR="0040691A" w:rsidRPr="001F64C8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64C8">
        <w:rPr>
          <w:sz w:val="28"/>
          <w:szCs w:val="28"/>
        </w:rPr>
        <w:t xml:space="preserve">асходы бюджетов муниципальных образований </w:t>
      </w:r>
      <w:proofErr w:type="spellStart"/>
      <w:r w:rsidRPr="001F64C8">
        <w:rPr>
          <w:sz w:val="28"/>
          <w:szCs w:val="28"/>
        </w:rPr>
        <w:t>Карымского</w:t>
      </w:r>
      <w:proofErr w:type="spellEnd"/>
      <w:r w:rsidRPr="001F64C8">
        <w:rPr>
          <w:sz w:val="28"/>
          <w:szCs w:val="28"/>
        </w:rPr>
        <w:t xml:space="preserve"> района, источником финансового обеспечения которых являются субсидии, предоставляемые из бюджета района, а также расходы муниципальных образований </w:t>
      </w:r>
      <w:proofErr w:type="spellStart"/>
      <w:r w:rsidRPr="001F64C8">
        <w:rPr>
          <w:sz w:val="28"/>
          <w:szCs w:val="28"/>
        </w:rPr>
        <w:t>Карымского</w:t>
      </w:r>
      <w:proofErr w:type="spellEnd"/>
      <w:r w:rsidRPr="001F64C8">
        <w:rPr>
          <w:sz w:val="28"/>
          <w:szCs w:val="28"/>
        </w:rPr>
        <w:t xml:space="preserve"> района, в целях </w:t>
      </w:r>
      <w:proofErr w:type="spellStart"/>
      <w:r w:rsidRPr="001F64C8">
        <w:rPr>
          <w:sz w:val="28"/>
          <w:szCs w:val="28"/>
        </w:rPr>
        <w:t>софинансирования</w:t>
      </w:r>
      <w:proofErr w:type="spellEnd"/>
      <w:r w:rsidRPr="001F64C8">
        <w:rPr>
          <w:sz w:val="28"/>
          <w:szCs w:val="28"/>
        </w:rPr>
        <w:t xml:space="preserve"> которых местным бюджетам предоставляются указанные субсидии, отражаются по направлению расходов S4905. </w:t>
      </w:r>
    </w:p>
    <w:p w:rsidR="00B37CD5" w:rsidRPr="009D4B21" w:rsidRDefault="00B37CD5" w:rsidP="004751D7">
      <w:pPr>
        <w:shd w:val="clear" w:color="auto" w:fill="FFFFFF" w:themeFill="background1"/>
        <w:rPr>
          <w:rFonts w:ascii="yandex-sans" w:hAnsi="yandex-sans"/>
          <w:sz w:val="23"/>
          <w:szCs w:val="23"/>
        </w:rPr>
      </w:pPr>
    </w:p>
    <w:p w:rsidR="009C2FF7" w:rsidRPr="009D4B21" w:rsidRDefault="009C2FF7" w:rsidP="004751D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>4.  Направления расходов, предназначенные для отражения расходов бюджета района, источником финансового обеспечения которых являются межбюджетные трансферты, предоставляемые из бюджетов поселений бюджету муниципального района</w:t>
      </w:r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p w:rsidR="009C2FF7" w:rsidRPr="009D4B21" w:rsidRDefault="005B00DC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>П</w:t>
      </w:r>
      <w:r w:rsidR="009C2FF7" w:rsidRPr="009D4B21">
        <w:rPr>
          <w:b/>
          <w:bCs/>
          <w:sz w:val="28"/>
          <w:szCs w:val="28"/>
        </w:rPr>
        <w:t xml:space="preserve">1306 Межбюджетные трансферты </w:t>
      </w:r>
      <w:proofErr w:type="gramStart"/>
      <w:r w:rsidR="009C2FF7" w:rsidRPr="009D4B21">
        <w:rPr>
          <w:b/>
          <w:bCs/>
          <w:sz w:val="28"/>
          <w:szCs w:val="28"/>
        </w:rPr>
        <w:t xml:space="preserve">из бюджетов поселений бюджету муниципального района </w:t>
      </w:r>
      <w:r w:rsidR="00616D82" w:rsidRPr="009D4B21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616D82" w:rsidRPr="009D4B21">
        <w:rPr>
          <w:b/>
          <w:bCs/>
          <w:sz w:val="28"/>
          <w:szCs w:val="28"/>
        </w:rPr>
        <w:t xml:space="preserve"> </w:t>
      </w:r>
      <w:r w:rsidR="009C2FF7" w:rsidRPr="009D4B21">
        <w:rPr>
          <w:b/>
          <w:bCs/>
          <w:sz w:val="28"/>
          <w:szCs w:val="28"/>
        </w:rPr>
        <w:t>в соответствии с заключенными соглашениями</w:t>
      </w:r>
      <w:proofErr w:type="gramEnd"/>
    </w:p>
    <w:p w:rsidR="009C2FF7" w:rsidRPr="009D4B21" w:rsidRDefault="009C2FF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межбюджетные трансферты, передаваемые бюджетами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</w:t>
      </w:r>
      <w:r w:rsidR="00CC3D93" w:rsidRPr="009D4B21">
        <w:rPr>
          <w:b/>
          <w:sz w:val="28"/>
          <w:szCs w:val="28"/>
        </w:rPr>
        <w:t xml:space="preserve">. </w:t>
      </w:r>
      <w:r w:rsidR="000227D7" w:rsidRPr="009D4B21">
        <w:rPr>
          <w:b/>
          <w:sz w:val="28"/>
          <w:szCs w:val="28"/>
        </w:rPr>
        <w:t xml:space="preserve">Направления расходов, предназначенные </w:t>
      </w:r>
    </w:p>
    <w:p w:rsidR="000227D7" w:rsidRPr="009D4B21" w:rsidRDefault="000227D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  <w:r w:rsidRPr="009D4B21">
        <w:rPr>
          <w:b/>
          <w:sz w:val="28"/>
          <w:szCs w:val="28"/>
        </w:rPr>
        <w:t xml:space="preserve"> на осуществление публичных нормативных выплат</w:t>
      </w:r>
    </w:p>
    <w:p w:rsidR="000227D7" w:rsidRPr="009D4B21" w:rsidRDefault="005B00DC" w:rsidP="004751D7">
      <w:pPr>
        <w:shd w:val="clear" w:color="auto" w:fill="FFFFFF" w:themeFill="background1"/>
        <w:ind w:firstLine="770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Г</w:t>
      </w:r>
      <w:r w:rsidR="000227D7" w:rsidRPr="009D4B21">
        <w:rPr>
          <w:b/>
          <w:sz w:val="28"/>
          <w:szCs w:val="28"/>
        </w:rPr>
        <w:t>8604 Ежемесячное денежное вознаграждение почетным гражданам</w:t>
      </w:r>
    </w:p>
    <w:p w:rsidR="000227D7" w:rsidRPr="009D4B21" w:rsidRDefault="000227D7" w:rsidP="004751D7">
      <w:pPr>
        <w:shd w:val="clear" w:color="auto" w:fill="FFFFFF" w:themeFill="background1"/>
        <w:ind w:firstLine="660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ежемесячные денежное вознаграждение лицам, удостоенным звания "Почетный гражданин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района".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05A87" w:rsidRPr="009D4B21" w:rsidRDefault="009C2FF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6</w:t>
      </w:r>
      <w:r w:rsidR="00CC3D93" w:rsidRPr="009D4B21">
        <w:rPr>
          <w:b/>
          <w:sz w:val="28"/>
          <w:szCs w:val="28"/>
        </w:rPr>
        <w:t>.</w:t>
      </w:r>
      <w:r w:rsidR="00305A87" w:rsidRPr="009D4B21">
        <w:rPr>
          <w:b/>
          <w:sz w:val="28"/>
          <w:szCs w:val="28"/>
        </w:rPr>
        <w:t xml:space="preserve"> Направления расходов, предназначенные для</w:t>
      </w:r>
      <w:r w:rsidR="00CC3D93" w:rsidRPr="009D4B21">
        <w:rPr>
          <w:b/>
          <w:sz w:val="28"/>
          <w:szCs w:val="28"/>
        </w:rPr>
        <w:t xml:space="preserve"> отражения расходов бюджета района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0705</w:t>
      </w:r>
      <w:r w:rsidR="000B6CC1" w:rsidRPr="009D4B21">
        <w:rPr>
          <w:b/>
          <w:sz w:val="28"/>
          <w:szCs w:val="28"/>
        </w:rPr>
        <w:t>0</w:t>
      </w:r>
      <w:r w:rsidRPr="009D4B21">
        <w:rPr>
          <w:b/>
          <w:sz w:val="28"/>
          <w:szCs w:val="28"/>
        </w:rPr>
        <w:t xml:space="preserve"> Резервные фонды местных администраций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bCs/>
          <w:sz w:val="28"/>
          <w:szCs w:val="28"/>
        </w:rPr>
        <w:t>планируются бюджетные ассигнования на образование резервного фонда для финансирования непредвиденных расходов бюджета района.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В случае принятия в установленном порядке нормативно-правовых актов об использовании средств резервного фонда </w:t>
      </w:r>
      <w:r w:rsidRPr="009D4B21">
        <w:rPr>
          <w:bCs/>
          <w:sz w:val="28"/>
          <w:szCs w:val="28"/>
        </w:rPr>
        <w:t>для финансирования непредвиденных расходов бюджета района</w:t>
      </w:r>
      <w:r w:rsidRPr="009D4B21">
        <w:rPr>
          <w:sz w:val="28"/>
          <w:szCs w:val="28"/>
        </w:rPr>
        <w:t xml:space="preserve"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принадлежности, за исключением предоставляемых бюджетам городских и сельских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иных межбюджетных трансфертов, подлежащих отражению по подразделу 1403 "Прочие межбюджетные трансферты общего характера".</w:t>
      </w:r>
      <w:proofErr w:type="gramEnd"/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3A5D67" w:rsidRPr="009D4B21" w:rsidRDefault="003A5D6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902</w:t>
      </w:r>
      <w:r w:rsidR="000B6CC1" w:rsidRPr="009D4B21">
        <w:rPr>
          <w:b/>
          <w:sz w:val="28"/>
          <w:szCs w:val="28"/>
        </w:rPr>
        <w:t>00</w:t>
      </w:r>
      <w:r w:rsidRPr="009D4B21">
        <w:rPr>
          <w:b/>
          <w:sz w:val="28"/>
          <w:szCs w:val="28"/>
        </w:rPr>
        <w:t xml:space="preserve"> Оценка недвижимости, признание прав и регулирование отношений по муниципальной собственности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</w:t>
      </w:r>
      <w:r w:rsidR="00281311" w:rsidRPr="009D4B21">
        <w:rPr>
          <w:sz w:val="28"/>
          <w:szCs w:val="28"/>
        </w:rPr>
        <w:t xml:space="preserve">данному </w:t>
      </w:r>
      <w:r w:rsidR="00281311" w:rsidRPr="009D4B21">
        <w:rPr>
          <w:snapToGrid w:val="0"/>
          <w:sz w:val="28"/>
          <w:szCs w:val="28"/>
        </w:rPr>
        <w:t>направлению расходов</w:t>
      </w:r>
      <w:r w:rsidR="00281311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 xml:space="preserve">отражаются расходы бюджета района, связанные с управлением муниципальной собственностью муниципального района, содержанием имущества, обеспечением сохранности имущества, проведением оценки, технической инвентаризации, паспортизации, </w:t>
      </w:r>
      <w:r w:rsidRPr="009D4B21">
        <w:rPr>
          <w:sz w:val="28"/>
          <w:szCs w:val="28"/>
        </w:rPr>
        <w:lastRenderedPageBreak/>
        <w:t>регистрации, ликвидации юридических лиц, прекративших хозяйственную деятельность, приобретением имущества в муниципальную собственность муниципального района и иные расходы.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02002 Проведение выборов и референдумов в органах местного самоуправления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района, связанные с проведением выборов и референдумов в органах местного самоуправления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bCs/>
          <w:iCs/>
          <w:sz w:val="28"/>
          <w:szCs w:val="28"/>
        </w:rPr>
      </w:pPr>
      <w:r w:rsidRPr="009D4B21">
        <w:rPr>
          <w:b/>
          <w:bCs/>
          <w:iCs/>
          <w:sz w:val="28"/>
          <w:szCs w:val="28"/>
        </w:rPr>
        <w:t>10202 Строительство объектов общегражданского назначения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осуществление бюджетных инвестиций в объекты капитального строительства муниципальной собственности муниципального района на основании решений, принятых в установленном порядке, и не включенные в принятые мероприятия.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a3"/>
        <w:shd w:val="clear" w:color="auto" w:fill="FFFFFF" w:themeFill="background1"/>
        <w:ind w:right="252" w:firstLine="709"/>
        <w:jc w:val="center"/>
      </w:pPr>
      <w:r w:rsidRPr="009D4B21">
        <w:t>00218 Предупреждение и ликвидация последствий чрезвычайных ситуаций и стихийных бедствий природного и техногенного характера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района:</w:t>
      </w:r>
    </w:p>
    <w:p w:rsidR="000227D7" w:rsidRPr="009D4B21" w:rsidRDefault="000227D7" w:rsidP="004751D7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ситуаций; 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по созданию, хранению и восполнению резерва материальных ресурсов для ликвидации чрезвычайных ситуаций.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00247 Реализация других функций, связанных с обеспечением национальной безопасности и правоохранительной деятельности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31502 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и регионального значения)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:rsidR="008D10CA" w:rsidRPr="009D4B21" w:rsidRDefault="008D10CA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49101 Доплаты к пенсиям муниципальных служащих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lastRenderedPageBreak/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</w:t>
      </w:r>
      <w:r w:rsidRPr="009D4B21">
        <w:rPr>
          <w:bCs/>
          <w:sz w:val="28"/>
          <w:szCs w:val="28"/>
        </w:rPr>
        <w:t>выплату пенсии за выслугу лет муниципальным служащим муниципального района, единовременного поощрения в связи с выходом на государственную пенсию за выслугу лет.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06065 Процентные платежи по муниципальному долгу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по процентным платежам по бюджетным кредитам, предоставленным муниципальному району другими бюджетами бюджетной системы Российской Федерации;</w:t>
      </w:r>
      <w:r w:rsidR="008D10CA" w:rsidRPr="009D4B21">
        <w:rPr>
          <w:sz w:val="28"/>
          <w:szCs w:val="28"/>
        </w:rPr>
        <w:t xml:space="preserve"> </w:t>
      </w:r>
      <w:r w:rsidRPr="009D4B21">
        <w:rPr>
          <w:sz w:val="28"/>
          <w:szCs w:val="28"/>
        </w:rPr>
        <w:t>прочие расходы, связанные с обслуживанием муниципального долга муниципального района.</w:t>
      </w:r>
    </w:p>
    <w:p w:rsidR="00851632" w:rsidRPr="009D4B21" w:rsidRDefault="00851632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00512 Мероприятия в области физической культуры и спорта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спортивно-массовых, </w:t>
      </w:r>
      <w:r w:rsidRPr="009D4B21">
        <w:rPr>
          <w:rFonts w:eastAsia="Calibri"/>
          <w:sz w:val="28"/>
          <w:szCs w:val="28"/>
          <w:lang w:eastAsia="en-US"/>
        </w:rPr>
        <w:t xml:space="preserve">физкультурно-оздоровительных, </w:t>
      </w:r>
      <w:r w:rsidRPr="009D4B21">
        <w:rPr>
          <w:rFonts w:eastAsia="Calibri"/>
          <w:bCs/>
          <w:sz w:val="28"/>
          <w:szCs w:val="28"/>
          <w:lang w:eastAsia="en-US"/>
        </w:rPr>
        <w:t xml:space="preserve">спортивных мероприятий и </w:t>
      </w:r>
      <w:r w:rsidRPr="009D4B21">
        <w:rPr>
          <w:rFonts w:eastAsia="Calibri"/>
          <w:sz w:val="28"/>
          <w:szCs w:val="28"/>
          <w:lang w:eastAsia="en-US"/>
        </w:rPr>
        <w:t xml:space="preserve">учебно-тренировочных сборов, обеспечение сборных команд муниципального района, пропаганду физической культуры, спорта, здорового образа жизни. </w:t>
      </w: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9D4B21" w:rsidRDefault="000227D7" w:rsidP="004751D7">
      <w:pPr>
        <w:pStyle w:val="a8"/>
        <w:shd w:val="clear" w:color="auto" w:fill="FFFFFF" w:themeFill="background1"/>
        <w:spacing w:after="0"/>
        <w:ind w:left="0" w:firstLine="709"/>
        <w:jc w:val="center"/>
        <w:rPr>
          <w:b/>
          <w:sz w:val="28"/>
          <w:szCs w:val="28"/>
        </w:rPr>
      </w:pPr>
      <w:r w:rsidRPr="009D4B21">
        <w:rPr>
          <w:rFonts w:eastAsia="Calibri"/>
          <w:b/>
          <w:sz w:val="28"/>
          <w:szCs w:val="28"/>
          <w:lang w:eastAsia="en-US"/>
        </w:rPr>
        <w:t>00515 Мероприятия в области культуры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9D4B21">
        <w:rPr>
          <w:rFonts w:eastAsia="Calibri"/>
          <w:bCs/>
          <w:sz w:val="28"/>
          <w:szCs w:val="28"/>
          <w:lang w:eastAsia="en-US"/>
        </w:rPr>
        <w:t xml:space="preserve">По </w:t>
      </w:r>
      <w:r w:rsidRPr="009D4B21">
        <w:rPr>
          <w:sz w:val="28"/>
          <w:szCs w:val="28"/>
        </w:rPr>
        <w:t xml:space="preserve">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eastAsia="Calibri"/>
          <w:bCs/>
          <w:sz w:val="28"/>
          <w:szCs w:val="28"/>
          <w:lang w:eastAsia="en-US"/>
        </w:rPr>
        <w:t>отражаются расходы бюджета района на организацию и проведение культурных мероприятий района.</w:t>
      </w: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01123 Внедрение и обеспечение </w:t>
      </w:r>
      <w:proofErr w:type="gramStart"/>
      <w:r w:rsidRPr="009D4B21">
        <w:rPr>
          <w:b/>
          <w:sz w:val="28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9D4B21">
        <w:rPr>
          <w:b/>
          <w:sz w:val="28"/>
          <w:szCs w:val="28"/>
        </w:rPr>
        <w:t xml:space="preserve"> </w:t>
      </w:r>
    </w:p>
    <w:p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на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 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L</w:t>
      </w:r>
      <w:r w:rsidRPr="009D4B21">
        <w:rPr>
          <w:b/>
          <w:sz w:val="28"/>
          <w:szCs w:val="28"/>
        </w:rPr>
        <w:t xml:space="preserve">4970 Реализация мероприятий по обеспечению 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жильем молодых семей</w:t>
      </w:r>
    </w:p>
    <w:p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sz w:val="28"/>
          <w:szCs w:val="28"/>
        </w:rPr>
        <w:t xml:space="preserve">в части </w:t>
      </w:r>
      <w:proofErr w:type="spellStart"/>
      <w:r w:rsidR="007A2664" w:rsidRPr="009D4B21">
        <w:rPr>
          <w:sz w:val="28"/>
          <w:szCs w:val="28"/>
        </w:rPr>
        <w:t>софинансирования</w:t>
      </w:r>
      <w:proofErr w:type="spellEnd"/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субсидий, направляемых из бюджета </w:t>
      </w:r>
      <w:r w:rsidRPr="009D4B21">
        <w:rPr>
          <w:sz w:val="28"/>
          <w:szCs w:val="28"/>
        </w:rPr>
        <w:t xml:space="preserve"> </w:t>
      </w:r>
      <w:r w:rsidR="00424292" w:rsidRPr="009D4B21">
        <w:rPr>
          <w:sz w:val="28"/>
          <w:szCs w:val="28"/>
        </w:rPr>
        <w:t xml:space="preserve">субъекта </w:t>
      </w:r>
      <w:r w:rsidRPr="009D4B21">
        <w:rPr>
          <w:sz w:val="28"/>
          <w:szCs w:val="28"/>
        </w:rPr>
        <w:t>на реализацию мероприятий по обеспечению жильем молодых семей в рамках государственной программы Российской Федерации «Обеспечение доступным и комфортным жильем и коммунальными услугам</w:t>
      </w:r>
      <w:r w:rsidR="00424292" w:rsidRPr="009D4B21">
        <w:rPr>
          <w:sz w:val="28"/>
          <w:szCs w:val="28"/>
        </w:rPr>
        <w:t>и граждан Российской Федерации»</w:t>
      </w:r>
      <w:r w:rsidRPr="009D4B21">
        <w:rPr>
          <w:sz w:val="28"/>
          <w:szCs w:val="28"/>
        </w:rPr>
        <w:t>.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L</w:t>
      </w:r>
      <w:r w:rsidRPr="009D4B21">
        <w:rPr>
          <w:b/>
          <w:sz w:val="28"/>
          <w:szCs w:val="28"/>
        </w:rPr>
        <w:t>5760 Реализация мероприятий по комплексному развитию сельских территорий</w:t>
      </w:r>
    </w:p>
    <w:p w:rsidR="00F94740" w:rsidRPr="009D4B21" w:rsidRDefault="00F94740" w:rsidP="004751D7">
      <w:pPr>
        <w:shd w:val="clear" w:color="auto" w:fill="FFFFFF" w:themeFill="background1"/>
        <w:ind w:firstLine="540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9D4B21">
        <w:rPr>
          <w:rFonts w:eastAsia="Calibri"/>
          <w:sz w:val="28"/>
          <w:szCs w:val="28"/>
          <w:lang w:eastAsia="en-US"/>
        </w:rPr>
        <w:lastRenderedPageBreak/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="00424292" w:rsidRPr="009D4B21">
        <w:rPr>
          <w:sz w:val="28"/>
          <w:szCs w:val="28"/>
        </w:rPr>
        <w:t xml:space="preserve">субсидий, направляемых из бюджета  субъекта </w:t>
      </w:r>
      <w:r w:rsidRPr="009D4B21">
        <w:rPr>
          <w:rFonts w:eastAsia="Calibri"/>
          <w:sz w:val="28"/>
          <w:szCs w:val="28"/>
          <w:lang w:eastAsia="en-US"/>
        </w:rPr>
        <w:t>на реализацию мероприятий по комплексному развитию сельских территорий.</w:t>
      </w:r>
    </w:p>
    <w:p w:rsidR="00F94740" w:rsidRPr="009D4B21" w:rsidRDefault="00F94740" w:rsidP="004751D7">
      <w:pPr>
        <w:shd w:val="clear" w:color="auto" w:fill="FFFFFF" w:themeFill="background1"/>
        <w:ind w:firstLine="616"/>
        <w:jc w:val="center"/>
        <w:outlineLvl w:val="4"/>
        <w:rPr>
          <w:b/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52320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F94740" w:rsidRPr="009D4B21" w:rsidRDefault="00F94740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="00424292" w:rsidRPr="009D4B21">
        <w:rPr>
          <w:rFonts w:eastAsia="Calibri"/>
          <w:sz w:val="28"/>
          <w:szCs w:val="28"/>
          <w:lang w:eastAsia="en-US"/>
        </w:rPr>
        <w:t>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 xml:space="preserve">на </w:t>
      </w:r>
      <w:r w:rsidRPr="009D4B21">
        <w:rPr>
          <w:sz w:val="28"/>
          <w:szCs w:val="28"/>
        </w:rPr>
        <w:t xml:space="preserve">реализацию регионального проекта «Содействие занятости женщин – создание условий дошкольного образования для детей в возрасте до трех лет» на предоставление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образования. </w:t>
      </w:r>
      <w:proofErr w:type="gramEnd"/>
    </w:p>
    <w:p w:rsidR="00F94740" w:rsidRPr="009D4B21" w:rsidRDefault="00F94740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:rsidR="00F94740" w:rsidRPr="009D4B21" w:rsidRDefault="00F94740" w:rsidP="004751D7">
      <w:pPr>
        <w:shd w:val="clear" w:color="auto" w:fill="FFFFFF" w:themeFill="background1"/>
        <w:jc w:val="center"/>
        <w:outlineLvl w:val="4"/>
        <w:rPr>
          <w:rFonts w:eastAsia="Calibri"/>
          <w:b/>
          <w:sz w:val="28"/>
          <w:szCs w:val="28"/>
          <w:lang w:eastAsia="en-US"/>
        </w:rPr>
      </w:pPr>
      <w:r w:rsidRPr="009D4B21">
        <w:rPr>
          <w:rFonts w:eastAsia="Calibri"/>
          <w:b/>
          <w:sz w:val="28"/>
          <w:szCs w:val="28"/>
          <w:lang w:val="en-US" w:eastAsia="en-US"/>
        </w:rPr>
        <w:t>S</w:t>
      </w:r>
      <w:r w:rsidRPr="009D4B21">
        <w:rPr>
          <w:rFonts w:eastAsia="Calibri"/>
          <w:b/>
          <w:sz w:val="28"/>
          <w:szCs w:val="28"/>
          <w:lang w:eastAsia="en-US"/>
        </w:rPr>
        <w:t>1101 Реализация Закона Забайкальского края «Об отдельных вопросах в сфере образования»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</w:t>
      </w:r>
      <w:proofErr w:type="gramStart"/>
      <w:r w:rsidRPr="009D4B21">
        <w:rPr>
          <w:rFonts w:eastAsia="Calibri"/>
          <w:b/>
          <w:sz w:val="28"/>
          <w:szCs w:val="28"/>
          <w:lang w:eastAsia="en-US"/>
        </w:rPr>
        <w:t>)»</w:t>
      </w:r>
      <w:proofErr w:type="gramEnd"/>
    </w:p>
    <w:p w:rsidR="00F94740" w:rsidRPr="009D4B21" w:rsidRDefault="00F94740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>реализацию Закона Забайкальского края от 11 июля 2013 года     № 858-ЗЗК «Об отдельных вопросах в сфере образования»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организаций).</w:t>
      </w:r>
      <w:proofErr w:type="gramEnd"/>
    </w:p>
    <w:p w:rsidR="0064557B" w:rsidRDefault="0064557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9D1489" w:rsidRPr="009D4B21" w:rsidRDefault="0046694B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  <w:lang w:val="en-US"/>
        </w:rPr>
        <w:t>S</w:t>
      </w:r>
      <w:r w:rsidR="009D1489" w:rsidRPr="009D4B21">
        <w:rPr>
          <w:b/>
          <w:sz w:val="28"/>
          <w:szCs w:val="28"/>
        </w:rPr>
        <w:t>1443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9D1489" w:rsidRPr="009D4B21" w:rsidRDefault="009D1489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="007A2664"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7A2664"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24292" w:rsidRPr="009D4B21">
        <w:rPr>
          <w:sz w:val="28"/>
          <w:szCs w:val="28"/>
        </w:rPr>
        <w:t>,</w:t>
      </w:r>
      <w:r w:rsidR="004751D7" w:rsidRPr="009D4B21">
        <w:rPr>
          <w:sz w:val="28"/>
          <w:szCs w:val="28"/>
        </w:rPr>
        <w:t xml:space="preserve"> выделяемых</w:t>
      </w:r>
      <w:r w:rsidR="00424292" w:rsidRPr="009D4B21">
        <w:rPr>
          <w:sz w:val="28"/>
          <w:szCs w:val="28"/>
        </w:rPr>
        <w:t xml:space="preserve"> из бюджета  субъекта</w:t>
      </w:r>
      <w:r w:rsidR="007A2664"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sz w:val="28"/>
          <w:szCs w:val="28"/>
        </w:rPr>
        <w:t xml:space="preserve">на реализацию регионального проекта «Содействие занятости женщин – создание условий дошкольного образования для детей в возрасте до трех лет» на предоставление на 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образования, </w:t>
      </w:r>
      <w:proofErr w:type="gramEnd"/>
    </w:p>
    <w:p w:rsidR="007A2664" w:rsidRPr="009D4B21" w:rsidRDefault="007A2664" w:rsidP="004751D7">
      <w:pPr>
        <w:shd w:val="clear" w:color="auto" w:fill="FFFFFF" w:themeFill="background1"/>
        <w:jc w:val="center"/>
        <w:rPr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2550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Cs/>
          <w:sz w:val="28"/>
          <w:szCs w:val="28"/>
        </w:rPr>
        <w:lastRenderedPageBreak/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благоустройств</w:t>
      </w:r>
      <w:r w:rsidR="00424292" w:rsidRPr="009D4B21">
        <w:rPr>
          <w:bCs/>
          <w:sz w:val="28"/>
          <w:szCs w:val="28"/>
        </w:rPr>
        <w:t>о</w:t>
      </w:r>
      <w:r w:rsidRPr="009D4B21">
        <w:rPr>
          <w:bCs/>
          <w:sz w:val="28"/>
          <w:szCs w:val="28"/>
        </w:rPr>
        <w:t xml:space="preserve">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7A2664" w:rsidRPr="009D4B21" w:rsidRDefault="007A2664" w:rsidP="004751D7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p w:rsidR="007A2664" w:rsidRPr="009D4B21" w:rsidRDefault="007A2664" w:rsidP="004751D7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D4B21">
        <w:rPr>
          <w:b/>
          <w:bCs/>
          <w:sz w:val="28"/>
          <w:szCs w:val="28"/>
          <w:lang w:val="en-US"/>
        </w:rPr>
        <w:t>L</w:t>
      </w:r>
      <w:r w:rsidRPr="009D4B21">
        <w:rPr>
          <w:b/>
          <w:bCs/>
          <w:sz w:val="28"/>
          <w:szCs w:val="28"/>
        </w:rPr>
        <w:t>3040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7A2664" w:rsidRPr="009D4B21" w:rsidRDefault="007A2664" w:rsidP="004751D7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D4B21">
        <w:rPr>
          <w:b/>
          <w:bCs/>
          <w:sz w:val="28"/>
          <w:szCs w:val="28"/>
        </w:rPr>
        <w:t xml:space="preserve">               </w:t>
      </w: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</w:t>
      </w:r>
      <w:r w:rsidRPr="009D4B21">
        <w:rPr>
          <w:rFonts w:eastAsia="Calibri"/>
          <w:sz w:val="28"/>
          <w:szCs w:val="28"/>
          <w:lang w:eastAsia="en-US"/>
        </w:rPr>
        <w:t xml:space="preserve">в части </w:t>
      </w:r>
      <w:proofErr w:type="spellStart"/>
      <w:r w:rsidRPr="009D4B21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9D4B21">
        <w:rPr>
          <w:rFonts w:eastAsia="Calibri"/>
          <w:sz w:val="28"/>
          <w:szCs w:val="28"/>
          <w:lang w:eastAsia="en-US"/>
        </w:rPr>
        <w:t xml:space="preserve"> субсидий</w:t>
      </w:r>
      <w:r w:rsidR="004751D7" w:rsidRPr="009D4B21">
        <w:rPr>
          <w:sz w:val="28"/>
          <w:szCs w:val="28"/>
        </w:rPr>
        <w:t>, выделяемых</w:t>
      </w:r>
      <w:r w:rsidR="00424292" w:rsidRPr="009D4B21">
        <w:rPr>
          <w:sz w:val="28"/>
          <w:szCs w:val="28"/>
        </w:rPr>
        <w:t xml:space="preserve">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rFonts w:eastAsia="Calibri"/>
          <w:sz w:val="28"/>
          <w:szCs w:val="28"/>
          <w:lang w:eastAsia="en-US"/>
        </w:rPr>
        <w:t xml:space="preserve"> </w:t>
      </w:r>
      <w:r w:rsidRPr="009D4B21">
        <w:rPr>
          <w:bCs/>
          <w:sz w:val="28"/>
          <w:szCs w:val="28"/>
        </w:rPr>
        <w:t>организаци</w:t>
      </w:r>
      <w:r w:rsidR="00424292" w:rsidRPr="009D4B21">
        <w:rPr>
          <w:bCs/>
          <w:sz w:val="28"/>
          <w:szCs w:val="28"/>
        </w:rPr>
        <w:t>ю</w:t>
      </w:r>
      <w:r w:rsidRPr="009D4B21">
        <w:rPr>
          <w:bCs/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820A15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820A15" w:rsidRPr="00BE300D" w:rsidRDefault="00820A15" w:rsidP="00820A15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BE300D">
        <w:rPr>
          <w:b/>
          <w:sz w:val="28"/>
          <w:szCs w:val="28"/>
        </w:rPr>
        <w:t>1145 Организация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</w:t>
      </w:r>
    </w:p>
    <w:p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E300D">
        <w:rPr>
          <w:sz w:val="28"/>
          <w:szCs w:val="28"/>
        </w:rPr>
        <w:t>По данному направлению расходов отражаются расходы бюджета района на организацию бесплатного питания  обучающихся с ограниченными возможностями (детей-инвалидов), осваивающих адаптированные образовательные программы в муниципальных общеобразовательных организациях на территории муниципального района «</w:t>
      </w:r>
      <w:proofErr w:type="spellStart"/>
      <w:r w:rsidRPr="00BE300D">
        <w:rPr>
          <w:sz w:val="28"/>
          <w:szCs w:val="28"/>
        </w:rPr>
        <w:t>Карымский</w:t>
      </w:r>
      <w:proofErr w:type="spellEnd"/>
      <w:r w:rsidRPr="00BE300D">
        <w:rPr>
          <w:sz w:val="28"/>
          <w:szCs w:val="28"/>
        </w:rPr>
        <w:t xml:space="preserve"> район».</w:t>
      </w:r>
    </w:p>
    <w:p w:rsidR="0040691A" w:rsidRPr="00C148A4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 w:rsidRPr="00C148A4">
        <w:rPr>
          <w:b/>
          <w:sz w:val="28"/>
          <w:szCs w:val="28"/>
          <w:lang w:val="en-US"/>
        </w:rPr>
        <w:t>S</w:t>
      </w:r>
      <w:r w:rsidRPr="00C148A4">
        <w:rPr>
          <w:b/>
          <w:sz w:val="28"/>
          <w:szCs w:val="28"/>
        </w:rPr>
        <w:t xml:space="preserve">8180 Субсидии бюджетам муниципальных районов, муниципальных и городских округов в целях </w:t>
      </w:r>
      <w:proofErr w:type="spellStart"/>
      <w:r w:rsidRPr="00C148A4">
        <w:rPr>
          <w:b/>
          <w:sz w:val="28"/>
          <w:szCs w:val="28"/>
        </w:rPr>
        <w:t>софинансирования</w:t>
      </w:r>
      <w:proofErr w:type="spellEnd"/>
      <w:r w:rsidRPr="00C148A4">
        <w:rPr>
          <w:b/>
          <w:sz w:val="28"/>
          <w:szCs w:val="28"/>
        </w:rPr>
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 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12380">
        <w:rPr>
          <w:sz w:val="28"/>
          <w:szCs w:val="28"/>
        </w:rPr>
        <w:t xml:space="preserve">По данному направлению расходов отражаются расходы бюджета района на </w:t>
      </w:r>
      <w:proofErr w:type="spellStart"/>
      <w:r w:rsidRPr="00912380">
        <w:rPr>
          <w:sz w:val="28"/>
          <w:szCs w:val="28"/>
        </w:rPr>
        <w:t>софинансирование</w:t>
      </w:r>
      <w:proofErr w:type="spellEnd"/>
      <w:r w:rsidRPr="00912380">
        <w:rPr>
          <w:sz w:val="28"/>
          <w:szCs w:val="28"/>
        </w:rPr>
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района. 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sz w:val="28"/>
          <w:szCs w:val="28"/>
        </w:rPr>
      </w:pPr>
    </w:p>
    <w:p w:rsidR="0040691A" w:rsidRPr="00C148A4" w:rsidRDefault="000C5791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</w:t>
      </w:r>
      <w:r w:rsidR="0040691A" w:rsidRPr="00C148A4">
        <w:rPr>
          <w:b/>
          <w:sz w:val="28"/>
          <w:szCs w:val="28"/>
        </w:rPr>
        <w:t xml:space="preserve">4670 Обеспечение развития и укрепления материально-технической базы домов культуры в населенных пунктах с числом жителей до 50 тысяч человек </w:t>
      </w:r>
    </w:p>
    <w:p w:rsidR="0040691A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sz w:val="28"/>
          <w:szCs w:val="28"/>
        </w:rPr>
      </w:pPr>
      <w:r w:rsidRPr="00912380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района </w:t>
      </w:r>
      <w:r w:rsidRPr="00912380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обеспечения</w:t>
      </w:r>
      <w:r w:rsidRPr="00912380">
        <w:rPr>
          <w:sz w:val="28"/>
          <w:szCs w:val="28"/>
        </w:rPr>
        <w:t xml:space="preserve"> развития и укрепления материально</w:t>
      </w:r>
      <w:r>
        <w:rPr>
          <w:sz w:val="28"/>
          <w:szCs w:val="28"/>
        </w:rPr>
        <w:t>-</w:t>
      </w:r>
      <w:r w:rsidRPr="00912380">
        <w:rPr>
          <w:sz w:val="28"/>
          <w:szCs w:val="28"/>
        </w:rPr>
        <w:t xml:space="preserve">технической базы домов культуры в населенных пунктах с числом жителей до 50 тысяч человек, в том числе осуществляемые за счет средств федерального бюджета. 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sz w:val="28"/>
          <w:szCs w:val="28"/>
        </w:rPr>
      </w:pPr>
    </w:p>
    <w:p w:rsidR="0040691A" w:rsidRPr="00C148A4" w:rsidRDefault="000C5791" w:rsidP="0040691A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</w:t>
      </w:r>
      <w:r w:rsidR="0040691A" w:rsidRPr="00C148A4">
        <w:rPr>
          <w:b/>
          <w:sz w:val="28"/>
          <w:szCs w:val="28"/>
        </w:rPr>
        <w:t>5110 Проведение комплексных кадастровых работ</w:t>
      </w:r>
    </w:p>
    <w:p w:rsidR="0040691A" w:rsidRPr="00912380" w:rsidRDefault="0040691A" w:rsidP="0040691A">
      <w:pPr>
        <w:shd w:val="clear" w:color="auto" w:fill="FFFFFF" w:themeFill="background1"/>
        <w:tabs>
          <w:tab w:val="left" w:pos="781"/>
        </w:tabs>
        <w:ind w:firstLine="709"/>
        <w:jc w:val="both"/>
        <w:rPr>
          <w:b/>
          <w:bCs/>
          <w:sz w:val="28"/>
          <w:szCs w:val="28"/>
        </w:rPr>
      </w:pPr>
      <w:r w:rsidRPr="00912380">
        <w:rPr>
          <w:sz w:val="28"/>
          <w:szCs w:val="28"/>
        </w:rPr>
        <w:lastRenderedPageBreak/>
        <w:t xml:space="preserve"> По данному направлению расходов отражаются расходы бюджета </w:t>
      </w:r>
      <w:r>
        <w:rPr>
          <w:sz w:val="28"/>
          <w:szCs w:val="28"/>
        </w:rPr>
        <w:t xml:space="preserve">района </w:t>
      </w:r>
      <w:r w:rsidRPr="00912380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проведения</w:t>
      </w:r>
      <w:r w:rsidRPr="00912380">
        <w:rPr>
          <w:sz w:val="28"/>
          <w:szCs w:val="28"/>
        </w:rPr>
        <w:t xml:space="preserve"> комплексных кадастровых работ, в том числе осуществляемые за счет средств федерального бюджета. </w:t>
      </w:r>
    </w:p>
    <w:p w:rsidR="0040691A" w:rsidRDefault="0040691A" w:rsidP="0040691A">
      <w:pPr>
        <w:shd w:val="clear" w:color="auto" w:fill="FFFFFF" w:themeFill="background1"/>
        <w:ind w:right="176"/>
        <w:jc w:val="both"/>
        <w:rPr>
          <w:sz w:val="28"/>
          <w:szCs w:val="28"/>
        </w:rPr>
      </w:pPr>
    </w:p>
    <w:p w:rsidR="00FB5BAB" w:rsidRPr="002525E0" w:rsidRDefault="00FB5BAB" w:rsidP="00FB5BAB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2525E0">
        <w:rPr>
          <w:b/>
          <w:sz w:val="28"/>
          <w:szCs w:val="28"/>
        </w:rPr>
        <w:t>00705 Резервные фонды</w:t>
      </w:r>
      <w:r>
        <w:rPr>
          <w:b/>
          <w:sz w:val="28"/>
          <w:szCs w:val="28"/>
        </w:rPr>
        <w:t>,</w:t>
      </w:r>
      <w:r w:rsidRPr="002525E0">
        <w:rPr>
          <w:b/>
          <w:sz w:val="28"/>
          <w:szCs w:val="28"/>
        </w:rPr>
        <w:t xml:space="preserve"> </w:t>
      </w:r>
      <w:r w:rsidRPr="00436EC1">
        <w:rPr>
          <w:b/>
          <w:bCs/>
          <w:sz w:val="28"/>
          <w:szCs w:val="28"/>
        </w:rPr>
        <w:t>иным образом зарезервированные в составе утвержденных бюджетных ассигнований</w:t>
      </w:r>
    </w:p>
    <w:p w:rsidR="00FB5BAB" w:rsidRPr="002525E0" w:rsidRDefault="00FB5BAB" w:rsidP="00FB5BAB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25E0">
        <w:rPr>
          <w:bCs/>
          <w:sz w:val="28"/>
          <w:szCs w:val="28"/>
        </w:rPr>
        <w:t xml:space="preserve">По </w:t>
      </w:r>
      <w:r w:rsidRPr="002525E0">
        <w:rPr>
          <w:sz w:val="28"/>
          <w:szCs w:val="28"/>
        </w:rPr>
        <w:t xml:space="preserve">данному </w:t>
      </w:r>
      <w:r w:rsidRPr="002525E0">
        <w:rPr>
          <w:snapToGrid w:val="0"/>
          <w:sz w:val="28"/>
          <w:szCs w:val="28"/>
        </w:rPr>
        <w:t>направлению расходов</w:t>
      </w:r>
      <w:r w:rsidRPr="002525E0">
        <w:rPr>
          <w:sz w:val="28"/>
          <w:szCs w:val="28"/>
        </w:rPr>
        <w:t xml:space="preserve"> </w:t>
      </w:r>
      <w:r w:rsidRPr="002525E0">
        <w:rPr>
          <w:bCs/>
          <w:sz w:val="28"/>
          <w:szCs w:val="28"/>
        </w:rPr>
        <w:t>планируются бюджетные ассигнования на формирование резервных фондов, иным образом зарезервированных</w:t>
      </w:r>
      <w:r w:rsidRPr="00436EC1">
        <w:rPr>
          <w:bCs/>
          <w:sz w:val="28"/>
          <w:szCs w:val="28"/>
        </w:rPr>
        <w:t xml:space="preserve"> в составе утвержденных бюджетных ассигнований</w:t>
      </w:r>
      <w:r w:rsidRPr="002525E0">
        <w:rPr>
          <w:bCs/>
          <w:sz w:val="28"/>
          <w:szCs w:val="28"/>
        </w:rPr>
        <w:t>.</w:t>
      </w:r>
    </w:p>
    <w:p w:rsidR="00FB5BAB" w:rsidRPr="00912380" w:rsidRDefault="00FB5BAB" w:rsidP="00FB5BAB">
      <w:pPr>
        <w:shd w:val="clear" w:color="auto" w:fill="FFFFFF" w:themeFill="background1"/>
        <w:tabs>
          <w:tab w:val="left" w:pos="781"/>
        </w:tabs>
        <w:ind w:firstLine="709"/>
        <w:jc w:val="center"/>
        <w:rPr>
          <w:sz w:val="28"/>
          <w:szCs w:val="28"/>
        </w:rPr>
      </w:pPr>
    </w:p>
    <w:p w:rsidR="00FB5BAB" w:rsidRPr="008D10CA" w:rsidRDefault="00FB5BAB" w:rsidP="00FB5BAB">
      <w:pPr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 w:rsidRPr="008D10CA">
        <w:rPr>
          <w:b/>
          <w:bCs/>
          <w:sz w:val="28"/>
          <w:szCs w:val="28"/>
        </w:rPr>
        <w:t>11432 Организация отдыха, оздоровления, занятости детей и подростков</w:t>
      </w:r>
    </w:p>
    <w:p w:rsidR="00FB5BAB" w:rsidRPr="008D10CA" w:rsidRDefault="00FB5BAB" w:rsidP="00FB5BAB">
      <w:pPr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8D10CA">
        <w:rPr>
          <w:sz w:val="28"/>
          <w:szCs w:val="28"/>
        </w:rPr>
        <w:t xml:space="preserve">По данному </w:t>
      </w:r>
      <w:r w:rsidRPr="008D10CA">
        <w:rPr>
          <w:snapToGrid w:val="0"/>
          <w:sz w:val="28"/>
          <w:szCs w:val="28"/>
        </w:rPr>
        <w:t>направлению расходов</w:t>
      </w:r>
      <w:r w:rsidRPr="008D10CA">
        <w:rPr>
          <w:sz w:val="28"/>
          <w:szCs w:val="28"/>
        </w:rPr>
        <w:t xml:space="preserve"> отражаются расходы бюджета района на</w:t>
      </w:r>
      <w:r w:rsidRPr="008D10CA">
        <w:rPr>
          <w:bCs/>
          <w:sz w:val="28"/>
          <w:szCs w:val="28"/>
        </w:rPr>
        <w:t xml:space="preserve"> организацию отдыха, оздоровления, занятости детей и подростков в образовательных учреждениях в летний каникулярный период.</w:t>
      </w:r>
    </w:p>
    <w:p w:rsidR="000675FD" w:rsidRDefault="000675FD" w:rsidP="004751D7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before="200" w:line="240" w:lineRule="auto"/>
        <w:ind w:firstLine="709"/>
        <w:contextualSpacing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t>7</w:t>
      </w:r>
      <w:r w:rsidR="000227D7" w:rsidRPr="009D4B21">
        <w:rPr>
          <w:b/>
          <w:sz w:val="28"/>
          <w:szCs w:val="28"/>
        </w:rPr>
        <w:t>. Направления расходов, предназначенные</w:t>
      </w:r>
      <w:r w:rsidR="008D10CA" w:rsidRPr="009D4B21">
        <w:rPr>
          <w:b/>
          <w:sz w:val="28"/>
          <w:szCs w:val="28"/>
        </w:rPr>
        <w:t xml:space="preserve"> </w:t>
      </w:r>
      <w:r w:rsidR="000227D7" w:rsidRPr="009D4B21">
        <w:rPr>
          <w:b/>
          <w:sz w:val="28"/>
          <w:szCs w:val="28"/>
        </w:rPr>
        <w:t>для</w:t>
      </w:r>
      <w:r w:rsidR="008D10CA" w:rsidRPr="009D4B21">
        <w:rPr>
          <w:b/>
          <w:sz w:val="28"/>
          <w:szCs w:val="28"/>
        </w:rPr>
        <w:t xml:space="preserve"> отражения расходов бюджета района</w:t>
      </w:r>
      <w:r w:rsidR="000227D7" w:rsidRPr="009D4B21">
        <w:rPr>
          <w:b/>
          <w:sz w:val="28"/>
          <w:szCs w:val="28"/>
        </w:rPr>
        <w:t xml:space="preserve"> на обеспечение вы</w:t>
      </w:r>
      <w:r w:rsidR="008D10CA" w:rsidRPr="009D4B21">
        <w:rPr>
          <w:b/>
          <w:sz w:val="28"/>
          <w:szCs w:val="28"/>
        </w:rPr>
        <w:t>полнения функций муниципальных</w:t>
      </w:r>
      <w:r w:rsidR="000227D7" w:rsidRPr="009D4B21">
        <w:rPr>
          <w:b/>
          <w:sz w:val="28"/>
          <w:szCs w:val="28"/>
        </w:rPr>
        <w:t xml:space="preserve"> учреждений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00420  - Детские дошкольные учреждения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>- предоставление субсидий бюджетным учреждениям – муниципальным общеобразовательным детским дошкольным учреждениям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 для муниципальных нужд.</w:t>
      </w:r>
      <w:proofErr w:type="gramEnd"/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00421 Школы – детские сады, школы начальные,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неполные средние и средние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</w:t>
      </w:r>
      <w:proofErr w:type="gramStart"/>
      <w:r w:rsidRPr="009D4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>: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sz w:val="28"/>
          <w:szCs w:val="28"/>
        </w:rPr>
        <w:t xml:space="preserve">- </w:t>
      </w:r>
      <w:r w:rsidRPr="009D4B21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общеобразовательным бюджетным и автономным учреждениям в целях получения гражданами дошкольного, начального общего, основного общего и среднего (полного) общего образования 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услуг для муниципальных нужд;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 xml:space="preserve">- содержание казенных общеобразовательных учреждений в целях получения гражданами дошкольного, начального общего, основного общего и </w:t>
      </w:r>
      <w:r w:rsidRPr="009D4B21">
        <w:rPr>
          <w:rFonts w:ascii="Times New Roman" w:hAnsi="Times New Roman" w:cs="Times New Roman"/>
          <w:sz w:val="28"/>
          <w:szCs w:val="28"/>
        </w:rPr>
        <w:lastRenderedPageBreak/>
        <w:t>среднего (полного) общего образования.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00423 Учреждения по внешкольной работе с детьми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>отражаются расходы бюджета района на предоставление субсидий бюджетным учреждениям – муниципальным образовательным учреждениям по внешкольной работе с детьми на финансовое обеспечение муниципального задания на оказание муниципальных услуг (выполнение работ) для получения дополнительного образования детей,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закупки товаров, работ и услуг для муниципальных нужд.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1">
        <w:rPr>
          <w:rFonts w:ascii="Times New Roman" w:hAnsi="Times New Roman" w:cs="Times New Roman"/>
          <w:b/>
          <w:sz w:val="28"/>
          <w:szCs w:val="28"/>
        </w:rPr>
        <w:t>00425 Библиотечно-досуговые центры</w:t>
      </w:r>
    </w:p>
    <w:p w:rsidR="000227D7" w:rsidRPr="009D4B21" w:rsidRDefault="000227D7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B21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Pr="009D4B21">
        <w:rPr>
          <w:rFonts w:ascii="Times New Roman" w:hAnsi="Times New Roman" w:cs="Times New Roman"/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Pr="009D4B21">
        <w:rPr>
          <w:rFonts w:ascii="Times New Roman" w:hAnsi="Times New Roman" w:cs="Times New Roman"/>
          <w:sz w:val="28"/>
          <w:szCs w:val="28"/>
        </w:rPr>
        <w:t xml:space="preserve">отражаются расходы бюджета района на предоставление субсидий бюджетному учреждению муниципального района – </w:t>
      </w:r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учреждению культуры "</w:t>
      </w:r>
      <w:proofErr w:type="spellStart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Межпоселенческому</w:t>
      </w:r>
      <w:proofErr w:type="spellEnd"/>
      <w:r w:rsidRPr="009D4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библиотечно-культурному центру" </w:t>
      </w:r>
      <w:r w:rsidRPr="009D4B21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на оказание муниципальных услуг (выполнение работ),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а также иные закупки товаров, работ и услуг</w:t>
      </w:r>
      <w:proofErr w:type="gramEnd"/>
      <w:r w:rsidRPr="009D4B21"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 xml:space="preserve">00452 Учебно-методические кабинеты, централизованные </w:t>
      </w:r>
      <w:r w:rsidR="00F57E80" w:rsidRPr="009D4B21">
        <w:rPr>
          <w:b/>
          <w:sz w:val="28"/>
          <w:szCs w:val="28"/>
        </w:rPr>
        <w:t>б</w:t>
      </w:r>
      <w:r w:rsidRPr="009D4B21">
        <w:rPr>
          <w:b/>
          <w:sz w:val="28"/>
          <w:szCs w:val="28"/>
        </w:rPr>
        <w:t>ухгалтерии, группы хозяйственного обслуживания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казенных учреждений муниципального района учебно-методических кабинетов, централизованных бухгалтерий, групп хозяйственного обслуживания.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</w:p>
    <w:p w:rsidR="000227D7" w:rsidRPr="009D4B21" w:rsidRDefault="009C2FF7" w:rsidP="004751D7">
      <w:pPr>
        <w:pStyle w:val="2"/>
        <w:shd w:val="clear" w:color="auto" w:fill="FFFFFF" w:themeFill="background1"/>
        <w:spacing w:after="20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8</w:t>
      </w:r>
      <w:r w:rsidR="000227D7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бюджета </w:t>
      </w:r>
      <w:r w:rsidR="008D10CA" w:rsidRPr="009D4B21">
        <w:rPr>
          <w:b/>
          <w:sz w:val="28"/>
          <w:szCs w:val="28"/>
        </w:rPr>
        <w:t>района</w:t>
      </w:r>
      <w:r w:rsidR="000227D7" w:rsidRPr="009D4B21">
        <w:rPr>
          <w:b/>
          <w:sz w:val="28"/>
          <w:szCs w:val="28"/>
        </w:rPr>
        <w:t xml:space="preserve"> на финансовое обеспечение </w:t>
      </w:r>
      <w:proofErr w:type="gramStart"/>
      <w:r w:rsidR="000227D7" w:rsidRPr="009D4B21">
        <w:rPr>
          <w:b/>
          <w:sz w:val="28"/>
          <w:szCs w:val="28"/>
        </w:rPr>
        <w:t xml:space="preserve">выполнения функций органов </w:t>
      </w:r>
      <w:r w:rsidR="008D10CA" w:rsidRPr="009D4B21">
        <w:rPr>
          <w:b/>
          <w:sz w:val="28"/>
          <w:szCs w:val="28"/>
        </w:rPr>
        <w:t>местного самоуправления района</w:t>
      </w:r>
      <w:proofErr w:type="gramEnd"/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20300 Глава муниципального образования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оплату труда с учетом начислений  главе муниципального района.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20400 Центральный аппарат</w:t>
      </w:r>
    </w:p>
    <w:p w:rsidR="000227D7" w:rsidRPr="009D4B21" w:rsidRDefault="000227D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содержание и обеспечение </w:t>
      </w:r>
      <w:proofErr w:type="gramStart"/>
      <w:r w:rsidRPr="009D4B21">
        <w:rPr>
          <w:sz w:val="28"/>
          <w:szCs w:val="28"/>
        </w:rPr>
        <w:t>деятельности аппарата  орга</w:t>
      </w:r>
      <w:r w:rsidR="008D10CA" w:rsidRPr="009D4B21">
        <w:rPr>
          <w:sz w:val="28"/>
          <w:szCs w:val="28"/>
        </w:rPr>
        <w:t xml:space="preserve">нов местного самоуправления </w:t>
      </w:r>
      <w:r w:rsidRPr="009D4B21">
        <w:rPr>
          <w:sz w:val="28"/>
          <w:szCs w:val="28"/>
        </w:rPr>
        <w:t>района</w:t>
      </w:r>
      <w:proofErr w:type="gramEnd"/>
      <w:r w:rsidRPr="009D4B21">
        <w:rPr>
          <w:sz w:val="28"/>
          <w:szCs w:val="28"/>
        </w:rPr>
        <w:t>.</w:t>
      </w:r>
    </w:p>
    <w:p w:rsidR="00820A15" w:rsidRDefault="00820A15" w:rsidP="00820A15">
      <w:pPr>
        <w:jc w:val="center"/>
        <w:rPr>
          <w:b/>
          <w:sz w:val="28"/>
          <w:szCs w:val="28"/>
        </w:rPr>
      </w:pPr>
    </w:p>
    <w:p w:rsidR="00820A15" w:rsidRPr="00BE300D" w:rsidRDefault="00820A15" w:rsidP="00820A15">
      <w:pPr>
        <w:jc w:val="center"/>
        <w:rPr>
          <w:b/>
          <w:bCs/>
          <w:sz w:val="28"/>
          <w:szCs w:val="28"/>
        </w:rPr>
      </w:pPr>
      <w:r w:rsidRPr="00BE300D">
        <w:rPr>
          <w:b/>
          <w:sz w:val="28"/>
          <w:szCs w:val="28"/>
        </w:rPr>
        <w:t xml:space="preserve">20500 </w:t>
      </w:r>
      <w:r w:rsidRPr="00BB0584">
        <w:rPr>
          <w:b/>
          <w:bCs/>
          <w:sz w:val="28"/>
          <w:szCs w:val="28"/>
        </w:rPr>
        <w:t>Руководитель контрольно-счетной палаты, его заместители и аудиторы</w:t>
      </w:r>
    </w:p>
    <w:p w:rsidR="00820A15" w:rsidRDefault="00820A15" w:rsidP="00820A15">
      <w:pPr>
        <w:jc w:val="both"/>
        <w:rPr>
          <w:sz w:val="28"/>
          <w:szCs w:val="28"/>
        </w:rPr>
      </w:pPr>
    </w:p>
    <w:p w:rsidR="00820A15" w:rsidRPr="00C4640C" w:rsidRDefault="00820A15" w:rsidP="00820A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BE300D">
        <w:rPr>
          <w:sz w:val="28"/>
          <w:szCs w:val="28"/>
        </w:rPr>
        <w:t xml:space="preserve">По данному </w:t>
      </w:r>
      <w:r w:rsidRPr="00BE300D">
        <w:rPr>
          <w:snapToGrid w:val="0"/>
          <w:sz w:val="28"/>
          <w:szCs w:val="28"/>
        </w:rPr>
        <w:t>направлению расходов</w:t>
      </w:r>
      <w:r w:rsidRPr="00BE300D">
        <w:rPr>
          <w:sz w:val="28"/>
          <w:szCs w:val="28"/>
        </w:rPr>
        <w:t xml:space="preserve"> отражаются расходы бюджета района на оплату труда с учетом начислений  </w:t>
      </w:r>
      <w:r w:rsidRPr="00C4640C">
        <w:rPr>
          <w:bCs/>
          <w:sz w:val="28"/>
          <w:szCs w:val="28"/>
        </w:rPr>
        <w:t>руководителя контрольно-счетной палаты, его заместителей и аудиторов</w:t>
      </w:r>
      <w:r>
        <w:rPr>
          <w:bCs/>
          <w:sz w:val="28"/>
          <w:szCs w:val="28"/>
        </w:rPr>
        <w:t>.</w:t>
      </w:r>
    </w:p>
    <w:p w:rsidR="00820A15" w:rsidRPr="00BE300D" w:rsidRDefault="00820A15" w:rsidP="00820A1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27D7" w:rsidRPr="009D4B21" w:rsidRDefault="000227D7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EB7BAF" w:rsidRPr="009D4B21" w:rsidRDefault="009C2FF7" w:rsidP="004751D7">
      <w:pPr>
        <w:pStyle w:val="2"/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расходов </w:t>
      </w:r>
      <w:r w:rsidR="008D10CA" w:rsidRPr="009D4B21">
        <w:rPr>
          <w:b/>
          <w:sz w:val="28"/>
          <w:szCs w:val="28"/>
        </w:rPr>
        <w:t>бюджета района</w:t>
      </w:r>
      <w:r w:rsidR="00EB7BAF" w:rsidRPr="009D4B21">
        <w:rPr>
          <w:b/>
          <w:sz w:val="28"/>
          <w:szCs w:val="28"/>
        </w:rPr>
        <w:t xml:space="preserve"> на выполнение других обязательств государства</w:t>
      </w:r>
    </w:p>
    <w:p w:rsidR="00EB7BAF" w:rsidRPr="009D4B21" w:rsidRDefault="00EB7BAF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3A5D67" w:rsidRPr="009D4B21" w:rsidRDefault="000B6CC1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92</w:t>
      </w:r>
      <w:r w:rsidR="003A5D67" w:rsidRPr="009D4B21">
        <w:rPr>
          <w:b/>
          <w:sz w:val="28"/>
          <w:szCs w:val="28"/>
        </w:rPr>
        <w:t>300 Выполнение других обязательств государства</w:t>
      </w:r>
    </w:p>
    <w:p w:rsidR="00EB7BAF" w:rsidRPr="009D4B21" w:rsidRDefault="00281311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</w:t>
      </w:r>
      <w:r w:rsidR="003A5D67" w:rsidRPr="009D4B21">
        <w:rPr>
          <w:sz w:val="28"/>
          <w:szCs w:val="28"/>
        </w:rPr>
        <w:t>отражаются бюджетные ассигнования</w:t>
      </w:r>
      <w:r w:rsidR="00EB7BAF" w:rsidRPr="009D4B21">
        <w:rPr>
          <w:sz w:val="28"/>
          <w:szCs w:val="28"/>
        </w:rPr>
        <w:t>:</w:t>
      </w:r>
    </w:p>
    <w:p w:rsidR="00EB7BAF" w:rsidRPr="009D4B21" w:rsidRDefault="003A5D67" w:rsidP="004751D7">
      <w:pPr>
        <w:shd w:val="clear" w:color="auto" w:fill="FFFFFF" w:themeFill="background1"/>
        <w:ind w:firstLine="709"/>
        <w:jc w:val="both"/>
        <w:outlineLvl w:val="4"/>
        <w:rPr>
          <w:sz w:val="28"/>
          <w:szCs w:val="28"/>
        </w:rPr>
      </w:pPr>
      <w:r w:rsidRPr="009D4B21">
        <w:rPr>
          <w:sz w:val="28"/>
          <w:szCs w:val="28"/>
        </w:rPr>
        <w:t xml:space="preserve"> на </w:t>
      </w:r>
      <w:r w:rsidR="00EB7BAF" w:rsidRPr="009D4B21">
        <w:rPr>
          <w:sz w:val="28"/>
          <w:szCs w:val="28"/>
        </w:rPr>
        <w:t xml:space="preserve">реализацию мероприятий по созданию условий для повышения </w:t>
      </w:r>
      <w:proofErr w:type="gramStart"/>
      <w:r w:rsidR="00EB7BAF" w:rsidRPr="009D4B21">
        <w:rPr>
          <w:sz w:val="28"/>
          <w:szCs w:val="28"/>
        </w:rPr>
        <w:t>эффективности деятельности органов местного самоуправления</w:t>
      </w:r>
      <w:r w:rsidR="008D10CA" w:rsidRPr="009D4B21">
        <w:rPr>
          <w:sz w:val="28"/>
          <w:szCs w:val="28"/>
        </w:rPr>
        <w:t xml:space="preserve"> </w:t>
      </w:r>
      <w:r w:rsidR="00EB7BAF" w:rsidRPr="009D4B21">
        <w:rPr>
          <w:sz w:val="28"/>
          <w:szCs w:val="28"/>
        </w:rPr>
        <w:t>района</w:t>
      </w:r>
      <w:proofErr w:type="gramEnd"/>
      <w:r w:rsidR="00EB7BAF" w:rsidRPr="009D4B21">
        <w:rPr>
          <w:sz w:val="28"/>
          <w:szCs w:val="28"/>
        </w:rPr>
        <w:t>;</w:t>
      </w:r>
    </w:p>
    <w:p w:rsidR="003A5D67" w:rsidRPr="009D4B21" w:rsidRDefault="00EB7BAF" w:rsidP="004751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21">
        <w:rPr>
          <w:rFonts w:ascii="Times New Roman" w:hAnsi="Times New Roman" w:cs="Times New Roman"/>
          <w:sz w:val="28"/>
          <w:szCs w:val="28"/>
        </w:rPr>
        <w:t>на пр</w:t>
      </w:r>
      <w:r w:rsidR="003A5D67" w:rsidRPr="009D4B21">
        <w:rPr>
          <w:rFonts w:ascii="Times New Roman" w:hAnsi="Times New Roman" w:cs="Times New Roman"/>
          <w:sz w:val="28"/>
          <w:szCs w:val="28"/>
        </w:rPr>
        <w:t>очие расходы по обязательствам муниципального района, не отнесенным к другим целевым статьям, в том числе: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z w:val="28"/>
          <w:szCs w:val="28"/>
        </w:rPr>
        <w:t xml:space="preserve">на </w:t>
      </w:r>
      <w:r w:rsidRPr="009D4B21">
        <w:rPr>
          <w:snapToGrid w:val="0"/>
          <w:sz w:val="28"/>
          <w:szCs w:val="28"/>
        </w:rPr>
        <w:t xml:space="preserve">исполнение обязательств по договорам и соглашениям, заключенным от имени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napToGrid w:val="0"/>
          <w:sz w:val="28"/>
          <w:szCs w:val="28"/>
        </w:rPr>
      </w:pPr>
      <w:r w:rsidRPr="009D4B21">
        <w:rPr>
          <w:snapToGrid w:val="0"/>
          <w:sz w:val="28"/>
          <w:szCs w:val="28"/>
        </w:rPr>
        <w:t>исполнение судебных решений по искам о взыскании денежных средств за счет казны муниципального района;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подготовку и переподготовку муниципальных служащих;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издание статистических сборников для органов </w:t>
      </w:r>
      <w:r w:rsidR="006B4455" w:rsidRPr="009D4B21">
        <w:rPr>
          <w:sz w:val="28"/>
          <w:szCs w:val="28"/>
        </w:rPr>
        <w:t>местного самоуправления района</w:t>
      </w:r>
      <w:r w:rsidRPr="009D4B21">
        <w:rPr>
          <w:sz w:val="28"/>
          <w:szCs w:val="28"/>
        </w:rPr>
        <w:t xml:space="preserve">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на реализацию социальных гарантий, связанных с реорганизацией органов власти муниципального района; </w:t>
      </w:r>
    </w:p>
    <w:p w:rsidR="003A5D67" w:rsidRPr="009D4B21" w:rsidRDefault="003A5D67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на исполнение обязательств по договорам и муниципальным контрактам, заключенным в рамках исполнения полномочий органов власти.</w:t>
      </w:r>
    </w:p>
    <w:p w:rsidR="00197C9A" w:rsidRPr="009D4B21" w:rsidRDefault="00197C9A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B7BAF" w:rsidRPr="009D4B21" w:rsidRDefault="009C2FF7" w:rsidP="004751D7">
      <w:pPr>
        <w:shd w:val="clear" w:color="auto" w:fill="FFFFFF" w:themeFill="background1"/>
        <w:ind w:firstLine="709"/>
        <w:jc w:val="center"/>
        <w:outlineLvl w:val="4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10</w:t>
      </w:r>
      <w:r w:rsidR="00EB7BAF" w:rsidRPr="009D4B21">
        <w:rPr>
          <w:b/>
          <w:sz w:val="28"/>
          <w:szCs w:val="28"/>
        </w:rPr>
        <w:t xml:space="preserve">. Направления расходов, предназначенные для отражения </w:t>
      </w:r>
      <w:r w:rsidR="008D10CA" w:rsidRPr="009D4B21">
        <w:rPr>
          <w:b/>
          <w:sz w:val="28"/>
          <w:szCs w:val="28"/>
        </w:rPr>
        <w:t>расходов бюджета района</w:t>
      </w:r>
      <w:r w:rsidR="00EB7BAF" w:rsidRPr="009D4B21">
        <w:rPr>
          <w:b/>
          <w:sz w:val="28"/>
          <w:szCs w:val="28"/>
        </w:rPr>
        <w:t xml:space="preserve"> на закупку работ (услуг) по информа</w:t>
      </w:r>
      <w:r w:rsidR="008D10CA" w:rsidRPr="009D4B21">
        <w:rPr>
          <w:b/>
          <w:sz w:val="28"/>
          <w:szCs w:val="28"/>
        </w:rPr>
        <w:t>ционному освещению деятельности</w:t>
      </w:r>
      <w:r w:rsidR="00EB7BAF" w:rsidRPr="009D4B21">
        <w:rPr>
          <w:b/>
          <w:sz w:val="28"/>
          <w:szCs w:val="28"/>
        </w:rPr>
        <w:t xml:space="preserve"> органов</w:t>
      </w:r>
      <w:r w:rsidR="008D10CA" w:rsidRPr="009D4B21">
        <w:rPr>
          <w:b/>
          <w:sz w:val="28"/>
          <w:szCs w:val="28"/>
        </w:rPr>
        <w:t xml:space="preserve"> местного самоуправления </w:t>
      </w:r>
      <w:r w:rsidR="00EB7BAF" w:rsidRPr="009D4B21">
        <w:rPr>
          <w:b/>
          <w:sz w:val="28"/>
          <w:szCs w:val="28"/>
        </w:rPr>
        <w:t>и поддержку средств массовой информации</w:t>
      </w:r>
    </w:p>
    <w:p w:rsidR="0058105E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8105E" w:rsidRPr="009D4B21" w:rsidRDefault="0058105E" w:rsidP="004751D7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9D4B21">
        <w:rPr>
          <w:b/>
          <w:sz w:val="28"/>
          <w:szCs w:val="28"/>
        </w:rPr>
        <w:t>00701 Учреждения, осуществляющие информирование населения о деятельности и решениях органов  власти муниципального района «</w:t>
      </w:r>
      <w:proofErr w:type="spellStart"/>
      <w:r w:rsidRPr="009D4B21">
        <w:rPr>
          <w:b/>
          <w:sz w:val="28"/>
          <w:szCs w:val="28"/>
        </w:rPr>
        <w:t>Карымский</w:t>
      </w:r>
      <w:proofErr w:type="spellEnd"/>
      <w:r w:rsidRPr="009D4B21">
        <w:rPr>
          <w:b/>
          <w:sz w:val="28"/>
          <w:szCs w:val="28"/>
        </w:rPr>
        <w:t xml:space="preserve"> район»</w:t>
      </w:r>
    </w:p>
    <w:p w:rsidR="003A5D67" w:rsidRPr="009D4B21" w:rsidRDefault="0058105E" w:rsidP="004751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</w:t>
      </w:r>
      <w:r w:rsidRPr="009D4B21">
        <w:rPr>
          <w:snapToGrid w:val="0"/>
          <w:sz w:val="28"/>
          <w:szCs w:val="28"/>
        </w:rPr>
        <w:t>направлению расходов</w:t>
      </w:r>
      <w:r w:rsidRPr="009D4B21">
        <w:rPr>
          <w:sz w:val="28"/>
          <w:szCs w:val="28"/>
        </w:rPr>
        <w:t xml:space="preserve"> отражаются расходы бюджета района на предоставление субсидии </w:t>
      </w:r>
      <w:r w:rsidR="002A19C0" w:rsidRPr="009D4B21">
        <w:rPr>
          <w:sz w:val="28"/>
          <w:szCs w:val="28"/>
        </w:rPr>
        <w:t xml:space="preserve">муниципальному </w:t>
      </w:r>
      <w:r w:rsidRPr="009D4B21">
        <w:rPr>
          <w:sz w:val="28"/>
          <w:szCs w:val="28"/>
        </w:rPr>
        <w:t xml:space="preserve">автономному учреждению </w:t>
      </w:r>
      <w:r w:rsidR="003C137E" w:rsidRPr="009D4B21">
        <w:rPr>
          <w:sz w:val="28"/>
          <w:szCs w:val="28"/>
        </w:rPr>
        <w:t>Редакция газеты</w:t>
      </w:r>
      <w:r w:rsidRPr="009D4B21">
        <w:rPr>
          <w:sz w:val="28"/>
          <w:szCs w:val="28"/>
        </w:rPr>
        <w:t xml:space="preserve"> «Красное знамя», </w:t>
      </w:r>
      <w:r w:rsidRPr="009D4B21">
        <w:rPr>
          <w:sz w:val="20"/>
          <w:szCs w:val="20"/>
        </w:rPr>
        <w:t xml:space="preserve"> </w:t>
      </w:r>
      <w:r w:rsidRPr="009D4B21">
        <w:rPr>
          <w:sz w:val="28"/>
          <w:szCs w:val="28"/>
        </w:rPr>
        <w:t>осуществляющему информирование населения о деятельности и решениях органов власти муниципального района «</w:t>
      </w:r>
      <w:proofErr w:type="spellStart"/>
      <w:r w:rsidRPr="009D4B21">
        <w:rPr>
          <w:sz w:val="28"/>
          <w:szCs w:val="28"/>
        </w:rPr>
        <w:t>Карымский</w:t>
      </w:r>
      <w:proofErr w:type="spellEnd"/>
      <w:r w:rsidRPr="009D4B21">
        <w:rPr>
          <w:sz w:val="28"/>
          <w:szCs w:val="28"/>
        </w:rPr>
        <w:t xml:space="preserve"> район», опубликование официальной и соци</w:t>
      </w:r>
      <w:r w:rsidR="00236D83" w:rsidRPr="009D4B21">
        <w:rPr>
          <w:sz w:val="28"/>
          <w:szCs w:val="28"/>
        </w:rPr>
        <w:t>ально-</w:t>
      </w:r>
      <w:r w:rsidRPr="009D4B21">
        <w:rPr>
          <w:sz w:val="28"/>
          <w:szCs w:val="28"/>
        </w:rPr>
        <w:t xml:space="preserve">значимой информации органов местного самоуправления на территории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района.</w:t>
      </w:r>
    </w:p>
    <w:p w:rsidR="00305A87" w:rsidRPr="009D4B21" w:rsidRDefault="00305A87" w:rsidP="004751D7">
      <w:pPr>
        <w:pStyle w:val="2"/>
        <w:shd w:val="clear" w:color="auto" w:fill="FFFFFF" w:themeFill="background1"/>
        <w:spacing w:after="200" w:line="240" w:lineRule="auto"/>
        <w:contextualSpacing/>
        <w:jc w:val="center"/>
        <w:rPr>
          <w:b/>
          <w:sz w:val="28"/>
          <w:szCs w:val="28"/>
        </w:rPr>
      </w:pPr>
    </w:p>
    <w:p w:rsidR="00F94740" w:rsidRPr="009D4B21" w:rsidRDefault="009C2FF7" w:rsidP="004751D7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9D4B21">
        <w:rPr>
          <w:b/>
          <w:sz w:val="28"/>
          <w:szCs w:val="28"/>
        </w:rPr>
        <w:lastRenderedPageBreak/>
        <w:t>11</w:t>
      </w:r>
      <w:r w:rsidR="00F94740" w:rsidRPr="009D4B21">
        <w:rPr>
          <w:b/>
          <w:sz w:val="28"/>
          <w:szCs w:val="28"/>
        </w:rPr>
        <w:t>.</w:t>
      </w:r>
      <w:r w:rsidR="00F94740" w:rsidRPr="009D4B21">
        <w:rPr>
          <w:rFonts w:eastAsia="Calibri"/>
          <w:b/>
          <w:sz w:val="28"/>
          <w:szCs w:val="28"/>
          <w:lang w:eastAsia="en-US"/>
        </w:rPr>
        <w:t xml:space="preserve">Направления расходов, предназначенные для отражения расходов бюджета края на реализацию </w:t>
      </w:r>
      <w:proofErr w:type="gramStart"/>
      <w:r w:rsidR="00F94740" w:rsidRPr="009D4B21">
        <w:rPr>
          <w:rFonts w:eastAsia="Calibri"/>
          <w:b/>
          <w:sz w:val="28"/>
          <w:szCs w:val="28"/>
          <w:lang w:eastAsia="en-US"/>
        </w:rPr>
        <w:t>мероприятий плана социального развития центров экономического роста Забайкальского края</w:t>
      </w:r>
      <w:proofErr w:type="gramEnd"/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</w:p>
    <w:p w:rsidR="00F94740" w:rsidRPr="009D4B21" w:rsidRDefault="00820A15" w:rsidP="004751D7">
      <w:pPr>
        <w:shd w:val="clear" w:color="auto" w:fill="FFFFFF" w:themeFill="background1"/>
        <w:tabs>
          <w:tab w:val="right" w:pos="93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55050</w:t>
      </w:r>
      <w:r w:rsidR="00F94740" w:rsidRPr="009D4B21">
        <w:rPr>
          <w:b/>
          <w:sz w:val="28"/>
          <w:szCs w:val="28"/>
        </w:rPr>
        <w:t xml:space="preserve"> Реализация </w:t>
      </w:r>
      <w:proofErr w:type="gramStart"/>
      <w:r w:rsidR="00F94740" w:rsidRPr="009D4B21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="00F94740" w:rsidRPr="009D4B21">
        <w:rPr>
          <w:b/>
          <w:sz w:val="28"/>
          <w:szCs w:val="28"/>
        </w:rPr>
        <w:t xml:space="preserve"> края (иные межбюджетные трансферты бюджетам муниципальных районов и городских округов)</w:t>
      </w:r>
    </w:p>
    <w:p w:rsidR="00E50A61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 данному направлению расходов отражаются расходы бюджета района в части </w:t>
      </w:r>
      <w:proofErr w:type="spellStart"/>
      <w:r w:rsidRPr="009D4B21">
        <w:rPr>
          <w:sz w:val="28"/>
          <w:szCs w:val="28"/>
        </w:rPr>
        <w:t>софинансирования</w:t>
      </w:r>
      <w:proofErr w:type="spellEnd"/>
      <w:r w:rsidR="00E50A61" w:rsidRPr="009D4B21">
        <w:rPr>
          <w:sz w:val="28"/>
          <w:szCs w:val="28"/>
        </w:rPr>
        <w:t xml:space="preserve"> иных межбюджетных трансфертов</w:t>
      </w:r>
      <w:r w:rsidR="00424292" w:rsidRPr="009D4B21">
        <w:rPr>
          <w:sz w:val="28"/>
          <w:szCs w:val="28"/>
        </w:rPr>
        <w:t xml:space="preserve">, направляемых из бюджета  субъекта </w:t>
      </w:r>
      <w:r w:rsidR="00424292" w:rsidRPr="009D4B21">
        <w:rPr>
          <w:rFonts w:eastAsia="Calibri"/>
          <w:sz w:val="28"/>
          <w:szCs w:val="28"/>
          <w:lang w:eastAsia="en-US"/>
        </w:rPr>
        <w:t>на</w:t>
      </w:r>
      <w:r w:rsidRPr="009D4B21">
        <w:rPr>
          <w:sz w:val="28"/>
          <w:szCs w:val="28"/>
        </w:rPr>
        <w:t xml:space="preserve"> </w:t>
      </w:r>
      <w:r w:rsidR="00E50A61" w:rsidRPr="009D4B21">
        <w:rPr>
          <w:sz w:val="28"/>
          <w:szCs w:val="28"/>
        </w:rPr>
        <w:t>реализацию</w:t>
      </w:r>
      <w:r w:rsidRPr="009D4B21">
        <w:rPr>
          <w:sz w:val="28"/>
          <w:szCs w:val="28"/>
        </w:rPr>
        <w:t xml:space="preserve">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Забайкальского края</w:t>
      </w:r>
      <w:proofErr w:type="gramEnd"/>
      <w:r w:rsidR="00E50A61" w:rsidRPr="009D4B21">
        <w:rPr>
          <w:sz w:val="28"/>
          <w:szCs w:val="28"/>
        </w:rPr>
        <w:t>.</w:t>
      </w:r>
    </w:p>
    <w:p w:rsidR="00F94740" w:rsidRPr="009D4B21" w:rsidRDefault="00F94740" w:rsidP="004751D7">
      <w:pPr>
        <w:shd w:val="clear" w:color="auto" w:fill="FFFFFF" w:themeFill="background1"/>
        <w:tabs>
          <w:tab w:val="right" w:pos="9354"/>
        </w:tabs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 xml:space="preserve">Поступление в бюджеты поселений </w:t>
      </w:r>
      <w:proofErr w:type="spellStart"/>
      <w:r w:rsidRPr="009D4B21">
        <w:rPr>
          <w:sz w:val="28"/>
          <w:szCs w:val="28"/>
        </w:rPr>
        <w:t>Карымского</w:t>
      </w:r>
      <w:proofErr w:type="spellEnd"/>
      <w:r w:rsidRPr="009D4B21">
        <w:rPr>
          <w:sz w:val="28"/>
          <w:szCs w:val="28"/>
        </w:rPr>
        <w:t xml:space="preserve"> района на указанные цели отражается по коду 000 2 02 45505 00 0000 150 «Межбюджетные трансферты, передаваемые бюджетам на реализацию </w:t>
      </w:r>
      <w:proofErr w:type="gramStart"/>
      <w:r w:rsidRPr="009D4B21">
        <w:rPr>
          <w:sz w:val="28"/>
          <w:szCs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9D4B21">
        <w:rPr>
          <w:sz w:val="28"/>
          <w:szCs w:val="28"/>
        </w:rPr>
        <w:t xml:space="preserve"> Федерации, входящих в состав Дальневосточного федерального округа» классификации доходов бюджетов.</w:t>
      </w:r>
    </w:p>
    <w:p w:rsidR="00F94740" w:rsidRPr="004751D7" w:rsidRDefault="00F94740" w:rsidP="004751D7">
      <w:pPr>
        <w:shd w:val="clear" w:color="auto" w:fill="FFFFFF" w:themeFill="background1"/>
        <w:spacing w:after="200"/>
        <w:ind w:firstLine="709"/>
        <w:jc w:val="both"/>
        <w:rPr>
          <w:sz w:val="28"/>
          <w:szCs w:val="28"/>
        </w:rPr>
      </w:pPr>
      <w:r w:rsidRPr="009D4B21">
        <w:rPr>
          <w:sz w:val="28"/>
          <w:szCs w:val="28"/>
        </w:rPr>
        <w:t>Расходы бюджетов поселений, источником финансового обеспечения которых являются иные межбюджетные трансферты, предоставляемые из бюджета района, отражают</w:t>
      </w:r>
      <w:r w:rsidR="00820A15">
        <w:rPr>
          <w:sz w:val="28"/>
          <w:szCs w:val="28"/>
        </w:rPr>
        <w:t>ся по направлению расходов 55050</w:t>
      </w:r>
      <w:r w:rsidRPr="009D4B21">
        <w:rPr>
          <w:sz w:val="28"/>
          <w:szCs w:val="28"/>
        </w:rPr>
        <w:t>.</w:t>
      </w:r>
    </w:p>
    <w:p w:rsidR="00DD4797" w:rsidRPr="004751D7" w:rsidRDefault="00DD4797" w:rsidP="004751D7">
      <w:pPr>
        <w:shd w:val="clear" w:color="auto" w:fill="FFFFFF" w:themeFill="background1"/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</w:p>
    <w:sectPr w:rsidR="00DD4797" w:rsidRPr="004751D7" w:rsidSect="00361EA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E7"/>
    <w:multiLevelType w:val="hybridMultilevel"/>
    <w:tmpl w:val="7DD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609D"/>
    <w:multiLevelType w:val="hybridMultilevel"/>
    <w:tmpl w:val="726AF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142846"/>
    <w:multiLevelType w:val="hybridMultilevel"/>
    <w:tmpl w:val="1B42159E"/>
    <w:lvl w:ilvl="0" w:tplc="1DA6BA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314C09"/>
    <w:multiLevelType w:val="hybridMultilevel"/>
    <w:tmpl w:val="845A0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5"/>
    <w:rsid w:val="00001A06"/>
    <w:rsid w:val="00004695"/>
    <w:rsid w:val="00010B90"/>
    <w:rsid w:val="0001438B"/>
    <w:rsid w:val="000156E5"/>
    <w:rsid w:val="00016085"/>
    <w:rsid w:val="000211A4"/>
    <w:rsid w:val="000227D7"/>
    <w:rsid w:val="000260E7"/>
    <w:rsid w:val="00027E08"/>
    <w:rsid w:val="00032FE7"/>
    <w:rsid w:val="000518D5"/>
    <w:rsid w:val="00054862"/>
    <w:rsid w:val="000675FD"/>
    <w:rsid w:val="000746FF"/>
    <w:rsid w:val="00075623"/>
    <w:rsid w:val="00077B1A"/>
    <w:rsid w:val="00082DC8"/>
    <w:rsid w:val="0008425B"/>
    <w:rsid w:val="00084403"/>
    <w:rsid w:val="00086C71"/>
    <w:rsid w:val="000878E9"/>
    <w:rsid w:val="000A419B"/>
    <w:rsid w:val="000A6340"/>
    <w:rsid w:val="000A7088"/>
    <w:rsid w:val="000B32A7"/>
    <w:rsid w:val="000B3F86"/>
    <w:rsid w:val="000B6A4D"/>
    <w:rsid w:val="000B6CC1"/>
    <w:rsid w:val="000C1C03"/>
    <w:rsid w:val="000C5791"/>
    <w:rsid w:val="000D034B"/>
    <w:rsid w:val="000D3197"/>
    <w:rsid w:val="000D67C5"/>
    <w:rsid w:val="000E1918"/>
    <w:rsid w:val="000E58BA"/>
    <w:rsid w:val="00100262"/>
    <w:rsid w:val="00107E0B"/>
    <w:rsid w:val="00113342"/>
    <w:rsid w:val="0012082F"/>
    <w:rsid w:val="00120CC4"/>
    <w:rsid w:val="001231D1"/>
    <w:rsid w:val="00133D40"/>
    <w:rsid w:val="001362C7"/>
    <w:rsid w:val="00141494"/>
    <w:rsid w:val="001515EE"/>
    <w:rsid w:val="001526A8"/>
    <w:rsid w:val="00155B36"/>
    <w:rsid w:val="00156AD2"/>
    <w:rsid w:val="0015799D"/>
    <w:rsid w:val="001706D1"/>
    <w:rsid w:val="00171A82"/>
    <w:rsid w:val="00172BDF"/>
    <w:rsid w:val="00174802"/>
    <w:rsid w:val="0017515C"/>
    <w:rsid w:val="00175FD2"/>
    <w:rsid w:val="001770E3"/>
    <w:rsid w:val="00187655"/>
    <w:rsid w:val="00187DC8"/>
    <w:rsid w:val="00190950"/>
    <w:rsid w:val="0019195E"/>
    <w:rsid w:val="00195D6C"/>
    <w:rsid w:val="001979C2"/>
    <w:rsid w:val="00197C9A"/>
    <w:rsid w:val="001A08D7"/>
    <w:rsid w:val="001A107E"/>
    <w:rsid w:val="001A32AC"/>
    <w:rsid w:val="001A6856"/>
    <w:rsid w:val="001B4103"/>
    <w:rsid w:val="001B6797"/>
    <w:rsid w:val="001B70E4"/>
    <w:rsid w:val="001C204C"/>
    <w:rsid w:val="001C6EA2"/>
    <w:rsid w:val="001D0CBB"/>
    <w:rsid w:val="001D1562"/>
    <w:rsid w:val="001D34B3"/>
    <w:rsid w:val="001D3B8A"/>
    <w:rsid w:val="001E0A9F"/>
    <w:rsid w:val="001E45F5"/>
    <w:rsid w:val="001E4E99"/>
    <w:rsid w:val="001E7763"/>
    <w:rsid w:val="00215013"/>
    <w:rsid w:val="00217A0E"/>
    <w:rsid w:val="0022318D"/>
    <w:rsid w:val="00236D83"/>
    <w:rsid w:val="0023789E"/>
    <w:rsid w:val="00245810"/>
    <w:rsid w:val="0024599D"/>
    <w:rsid w:val="00247947"/>
    <w:rsid w:val="0025129C"/>
    <w:rsid w:val="002514FD"/>
    <w:rsid w:val="00252D1F"/>
    <w:rsid w:val="00261F6D"/>
    <w:rsid w:val="002627DE"/>
    <w:rsid w:val="0026349C"/>
    <w:rsid w:val="0027313E"/>
    <w:rsid w:val="002734DB"/>
    <w:rsid w:val="002757E0"/>
    <w:rsid w:val="00280AF2"/>
    <w:rsid w:val="00281311"/>
    <w:rsid w:val="00281D40"/>
    <w:rsid w:val="0028766B"/>
    <w:rsid w:val="0029009E"/>
    <w:rsid w:val="00291477"/>
    <w:rsid w:val="00296613"/>
    <w:rsid w:val="002A19C0"/>
    <w:rsid w:val="002A2782"/>
    <w:rsid w:val="002B19F8"/>
    <w:rsid w:val="002B2473"/>
    <w:rsid w:val="002B376D"/>
    <w:rsid w:val="002C105D"/>
    <w:rsid w:val="002D04FA"/>
    <w:rsid w:val="002D0D48"/>
    <w:rsid w:val="002D6010"/>
    <w:rsid w:val="002E1991"/>
    <w:rsid w:val="002F2C2A"/>
    <w:rsid w:val="002F3762"/>
    <w:rsid w:val="002F50CE"/>
    <w:rsid w:val="00301331"/>
    <w:rsid w:val="00303E4E"/>
    <w:rsid w:val="00304199"/>
    <w:rsid w:val="00305A87"/>
    <w:rsid w:val="00306A65"/>
    <w:rsid w:val="00307EC5"/>
    <w:rsid w:val="00310624"/>
    <w:rsid w:val="00311609"/>
    <w:rsid w:val="00314D2D"/>
    <w:rsid w:val="00315CCB"/>
    <w:rsid w:val="0032110E"/>
    <w:rsid w:val="0032117F"/>
    <w:rsid w:val="00321CC9"/>
    <w:rsid w:val="003220BB"/>
    <w:rsid w:val="00323EC4"/>
    <w:rsid w:val="00324FD0"/>
    <w:rsid w:val="00326203"/>
    <w:rsid w:val="00330F40"/>
    <w:rsid w:val="00337442"/>
    <w:rsid w:val="00340A44"/>
    <w:rsid w:val="003419CE"/>
    <w:rsid w:val="00343D7C"/>
    <w:rsid w:val="00346B35"/>
    <w:rsid w:val="00347D36"/>
    <w:rsid w:val="003560EF"/>
    <w:rsid w:val="003605B9"/>
    <w:rsid w:val="00361EA0"/>
    <w:rsid w:val="00364157"/>
    <w:rsid w:val="00373123"/>
    <w:rsid w:val="00374E42"/>
    <w:rsid w:val="003762CC"/>
    <w:rsid w:val="00376B79"/>
    <w:rsid w:val="0038392D"/>
    <w:rsid w:val="003902B9"/>
    <w:rsid w:val="003915A4"/>
    <w:rsid w:val="00392A8A"/>
    <w:rsid w:val="00393F25"/>
    <w:rsid w:val="003A4058"/>
    <w:rsid w:val="003A5D67"/>
    <w:rsid w:val="003C137E"/>
    <w:rsid w:val="003C545E"/>
    <w:rsid w:val="003C608E"/>
    <w:rsid w:val="003D7329"/>
    <w:rsid w:val="003D7C8D"/>
    <w:rsid w:val="003E03BA"/>
    <w:rsid w:val="003E22C6"/>
    <w:rsid w:val="003E2812"/>
    <w:rsid w:val="003E3BE0"/>
    <w:rsid w:val="003E556B"/>
    <w:rsid w:val="003E7080"/>
    <w:rsid w:val="003E7CE0"/>
    <w:rsid w:val="003F50B0"/>
    <w:rsid w:val="003F6F6E"/>
    <w:rsid w:val="00400A0A"/>
    <w:rsid w:val="004035F2"/>
    <w:rsid w:val="0040691A"/>
    <w:rsid w:val="004169AC"/>
    <w:rsid w:val="00424292"/>
    <w:rsid w:val="00424E7E"/>
    <w:rsid w:val="004278FD"/>
    <w:rsid w:val="00430877"/>
    <w:rsid w:val="00443A91"/>
    <w:rsid w:val="004445C3"/>
    <w:rsid w:val="0044542F"/>
    <w:rsid w:val="00451B48"/>
    <w:rsid w:val="00451F6F"/>
    <w:rsid w:val="004547CF"/>
    <w:rsid w:val="00460ED4"/>
    <w:rsid w:val="004614C6"/>
    <w:rsid w:val="00461D8F"/>
    <w:rsid w:val="0046694B"/>
    <w:rsid w:val="00467D32"/>
    <w:rsid w:val="004751D7"/>
    <w:rsid w:val="004878D5"/>
    <w:rsid w:val="0049312B"/>
    <w:rsid w:val="00493334"/>
    <w:rsid w:val="004A36C8"/>
    <w:rsid w:val="004A59CE"/>
    <w:rsid w:val="004B3124"/>
    <w:rsid w:val="004B3DEB"/>
    <w:rsid w:val="004B6ED2"/>
    <w:rsid w:val="004C1118"/>
    <w:rsid w:val="004C2277"/>
    <w:rsid w:val="004D3958"/>
    <w:rsid w:val="004D4AE2"/>
    <w:rsid w:val="004D4EEC"/>
    <w:rsid w:val="004E0EAF"/>
    <w:rsid w:val="004E3EBB"/>
    <w:rsid w:val="004E47FB"/>
    <w:rsid w:val="004F0989"/>
    <w:rsid w:val="004F228E"/>
    <w:rsid w:val="00507634"/>
    <w:rsid w:val="00513640"/>
    <w:rsid w:val="00517D7B"/>
    <w:rsid w:val="00520085"/>
    <w:rsid w:val="00521600"/>
    <w:rsid w:val="00524513"/>
    <w:rsid w:val="0052582D"/>
    <w:rsid w:val="00533889"/>
    <w:rsid w:val="005433DB"/>
    <w:rsid w:val="005451C4"/>
    <w:rsid w:val="005459E1"/>
    <w:rsid w:val="00545B9F"/>
    <w:rsid w:val="00552E80"/>
    <w:rsid w:val="0055514A"/>
    <w:rsid w:val="005606A9"/>
    <w:rsid w:val="00562C0D"/>
    <w:rsid w:val="0056441A"/>
    <w:rsid w:val="00573F4D"/>
    <w:rsid w:val="00576C1C"/>
    <w:rsid w:val="00577E5C"/>
    <w:rsid w:val="0058105E"/>
    <w:rsid w:val="0058475E"/>
    <w:rsid w:val="00597E8F"/>
    <w:rsid w:val="005A0A1A"/>
    <w:rsid w:val="005A1CED"/>
    <w:rsid w:val="005A1E3E"/>
    <w:rsid w:val="005A7460"/>
    <w:rsid w:val="005A76AC"/>
    <w:rsid w:val="005B00DC"/>
    <w:rsid w:val="005B3B4C"/>
    <w:rsid w:val="005B4EFE"/>
    <w:rsid w:val="005D0B8A"/>
    <w:rsid w:val="005D2B2D"/>
    <w:rsid w:val="005E2E1F"/>
    <w:rsid w:val="005F1172"/>
    <w:rsid w:val="005F75BC"/>
    <w:rsid w:val="006054F3"/>
    <w:rsid w:val="00610CB7"/>
    <w:rsid w:val="00614E7F"/>
    <w:rsid w:val="0061542D"/>
    <w:rsid w:val="00616D82"/>
    <w:rsid w:val="0062186E"/>
    <w:rsid w:val="0062531E"/>
    <w:rsid w:val="006255DA"/>
    <w:rsid w:val="00634515"/>
    <w:rsid w:val="00635FD8"/>
    <w:rsid w:val="00640DF9"/>
    <w:rsid w:val="006411B1"/>
    <w:rsid w:val="0064557B"/>
    <w:rsid w:val="00650374"/>
    <w:rsid w:val="00660002"/>
    <w:rsid w:val="00664417"/>
    <w:rsid w:val="006673F3"/>
    <w:rsid w:val="006805B1"/>
    <w:rsid w:val="00681150"/>
    <w:rsid w:val="00686A87"/>
    <w:rsid w:val="006877F6"/>
    <w:rsid w:val="00697AC6"/>
    <w:rsid w:val="006A1555"/>
    <w:rsid w:val="006A36F5"/>
    <w:rsid w:val="006A724E"/>
    <w:rsid w:val="006B1152"/>
    <w:rsid w:val="006B4455"/>
    <w:rsid w:val="006B71C5"/>
    <w:rsid w:val="006C32EB"/>
    <w:rsid w:val="006C3C17"/>
    <w:rsid w:val="006C559E"/>
    <w:rsid w:val="006C5DDB"/>
    <w:rsid w:val="006C648A"/>
    <w:rsid w:val="006C7D0E"/>
    <w:rsid w:val="006D4C8F"/>
    <w:rsid w:val="006D5EC0"/>
    <w:rsid w:val="006E12ED"/>
    <w:rsid w:val="006E5D5B"/>
    <w:rsid w:val="006F099A"/>
    <w:rsid w:val="006F3C63"/>
    <w:rsid w:val="006F54E8"/>
    <w:rsid w:val="0070611C"/>
    <w:rsid w:val="0070623F"/>
    <w:rsid w:val="00706E90"/>
    <w:rsid w:val="007141FB"/>
    <w:rsid w:val="00726C0E"/>
    <w:rsid w:val="00727326"/>
    <w:rsid w:val="00727A4E"/>
    <w:rsid w:val="00733DA5"/>
    <w:rsid w:val="007365E1"/>
    <w:rsid w:val="00737CF9"/>
    <w:rsid w:val="00737E43"/>
    <w:rsid w:val="007421E2"/>
    <w:rsid w:val="007510E6"/>
    <w:rsid w:val="0078496A"/>
    <w:rsid w:val="00791235"/>
    <w:rsid w:val="007940F7"/>
    <w:rsid w:val="007A2664"/>
    <w:rsid w:val="007A6E2B"/>
    <w:rsid w:val="007B36E7"/>
    <w:rsid w:val="007B572E"/>
    <w:rsid w:val="007B5760"/>
    <w:rsid w:val="007C190F"/>
    <w:rsid w:val="007C1B3A"/>
    <w:rsid w:val="007C260A"/>
    <w:rsid w:val="007C406A"/>
    <w:rsid w:val="007C762C"/>
    <w:rsid w:val="007D4AF4"/>
    <w:rsid w:val="007D681A"/>
    <w:rsid w:val="007D7F0B"/>
    <w:rsid w:val="007E05D0"/>
    <w:rsid w:val="007E269A"/>
    <w:rsid w:val="007E57D5"/>
    <w:rsid w:val="007E7BC0"/>
    <w:rsid w:val="007F5C3B"/>
    <w:rsid w:val="008051DD"/>
    <w:rsid w:val="00806550"/>
    <w:rsid w:val="00810C34"/>
    <w:rsid w:val="0081232A"/>
    <w:rsid w:val="00820A15"/>
    <w:rsid w:val="00820C2D"/>
    <w:rsid w:val="0082166F"/>
    <w:rsid w:val="00831DE1"/>
    <w:rsid w:val="008320BF"/>
    <w:rsid w:val="00843944"/>
    <w:rsid w:val="00846CE1"/>
    <w:rsid w:val="008514A1"/>
    <w:rsid w:val="00851632"/>
    <w:rsid w:val="00864771"/>
    <w:rsid w:val="00865280"/>
    <w:rsid w:val="0087292F"/>
    <w:rsid w:val="00872F9B"/>
    <w:rsid w:val="008757A4"/>
    <w:rsid w:val="008805A9"/>
    <w:rsid w:val="00880A28"/>
    <w:rsid w:val="00880B88"/>
    <w:rsid w:val="0088384D"/>
    <w:rsid w:val="00884923"/>
    <w:rsid w:val="0088587C"/>
    <w:rsid w:val="00890B04"/>
    <w:rsid w:val="008914FA"/>
    <w:rsid w:val="008A5B44"/>
    <w:rsid w:val="008B1778"/>
    <w:rsid w:val="008B204D"/>
    <w:rsid w:val="008B4A40"/>
    <w:rsid w:val="008B5BA6"/>
    <w:rsid w:val="008C061F"/>
    <w:rsid w:val="008C6633"/>
    <w:rsid w:val="008D102D"/>
    <w:rsid w:val="008D10CA"/>
    <w:rsid w:val="008D3B61"/>
    <w:rsid w:val="008D798C"/>
    <w:rsid w:val="008E4320"/>
    <w:rsid w:val="008F2EC8"/>
    <w:rsid w:val="008F6B25"/>
    <w:rsid w:val="00905607"/>
    <w:rsid w:val="00905DD3"/>
    <w:rsid w:val="00906F64"/>
    <w:rsid w:val="00910B58"/>
    <w:rsid w:val="009137F6"/>
    <w:rsid w:val="009205EE"/>
    <w:rsid w:val="00922B4F"/>
    <w:rsid w:val="00933683"/>
    <w:rsid w:val="009456C6"/>
    <w:rsid w:val="00946D4D"/>
    <w:rsid w:val="00952B7A"/>
    <w:rsid w:val="009538DD"/>
    <w:rsid w:val="00961528"/>
    <w:rsid w:val="009676D8"/>
    <w:rsid w:val="00972AE2"/>
    <w:rsid w:val="0097416C"/>
    <w:rsid w:val="0097558A"/>
    <w:rsid w:val="00980F3B"/>
    <w:rsid w:val="0098148B"/>
    <w:rsid w:val="00993D2B"/>
    <w:rsid w:val="0099429A"/>
    <w:rsid w:val="009A16AF"/>
    <w:rsid w:val="009A4DE5"/>
    <w:rsid w:val="009A5859"/>
    <w:rsid w:val="009A6B01"/>
    <w:rsid w:val="009B0EF6"/>
    <w:rsid w:val="009B2A60"/>
    <w:rsid w:val="009B3203"/>
    <w:rsid w:val="009B3675"/>
    <w:rsid w:val="009C2FF7"/>
    <w:rsid w:val="009C686B"/>
    <w:rsid w:val="009C76FF"/>
    <w:rsid w:val="009D1489"/>
    <w:rsid w:val="009D223B"/>
    <w:rsid w:val="009D2521"/>
    <w:rsid w:val="009D4B21"/>
    <w:rsid w:val="009D4C17"/>
    <w:rsid w:val="009D5013"/>
    <w:rsid w:val="009E0191"/>
    <w:rsid w:val="009E1419"/>
    <w:rsid w:val="009E529E"/>
    <w:rsid w:val="009E702A"/>
    <w:rsid w:val="009E721D"/>
    <w:rsid w:val="009F14EA"/>
    <w:rsid w:val="009F2348"/>
    <w:rsid w:val="009F2B72"/>
    <w:rsid w:val="009F2BD0"/>
    <w:rsid w:val="009F5887"/>
    <w:rsid w:val="009F5FDC"/>
    <w:rsid w:val="009F7C4C"/>
    <w:rsid w:val="00A00218"/>
    <w:rsid w:val="00A03BA5"/>
    <w:rsid w:val="00A129CD"/>
    <w:rsid w:val="00A14157"/>
    <w:rsid w:val="00A1775F"/>
    <w:rsid w:val="00A240E2"/>
    <w:rsid w:val="00A31364"/>
    <w:rsid w:val="00A31F9A"/>
    <w:rsid w:val="00A34CB5"/>
    <w:rsid w:val="00A402C3"/>
    <w:rsid w:val="00A46EB3"/>
    <w:rsid w:val="00A473C2"/>
    <w:rsid w:val="00A51E63"/>
    <w:rsid w:val="00A5477E"/>
    <w:rsid w:val="00A64F52"/>
    <w:rsid w:val="00A71DE0"/>
    <w:rsid w:val="00A74C48"/>
    <w:rsid w:val="00A83659"/>
    <w:rsid w:val="00A85B6A"/>
    <w:rsid w:val="00A917EA"/>
    <w:rsid w:val="00A91BB6"/>
    <w:rsid w:val="00A9396F"/>
    <w:rsid w:val="00A93DAC"/>
    <w:rsid w:val="00A9515A"/>
    <w:rsid w:val="00A97E97"/>
    <w:rsid w:val="00AA5B6C"/>
    <w:rsid w:val="00AA5BBB"/>
    <w:rsid w:val="00AA6198"/>
    <w:rsid w:val="00AB4959"/>
    <w:rsid w:val="00AB59B2"/>
    <w:rsid w:val="00AC75A5"/>
    <w:rsid w:val="00AD4F60"/>
    <w:rsid w:val="00AD5D15"/>
    <w:rsid w:val="00AD7264"/>
    <w:rsid w:val="00AD7D19"/>
    <w:rsid w:val="00AE1C97"/>
    <w:rsid w:val="00AF05FF"/>
    <w:rsid w:val="00AF1BD3"/>
    <w:rsid w:val="00B0648F"/>
    <w:rsid w:val="00B12281"/>
    <w:rsid w:val="00B17ABD"/>
    <w:rsid w:val="00B17C7F"/>
    <w:rsid w:val="00B32A71"/>
    <w:rsid w:val="00B37CD5"/>
    <w:rsid w:val="00B4450D"/>
    <w:rsid w:val="00B4550A"/>
    <w:rsid w:val="00B52BFC"/>
    <w:rsid w:val="00B5460C"/>
    <w:rsid w:val="00B62F41"/>
    <w:rsid w:val="00B64518"/>
    <w:rsid w:val="00B654AD"/>
    <w:rsid w:val="00B73D0D"/>
    <w:rsid w:val="00B74B81"/>
    <w:rsid w:val="00B75959"/>
    <w:rsid w:val="00B7722A"/>
    <w:rsid w:val="00B77B1F"/>
    <w:rsid w:val="00B802B0"/>
    <w:rsid w:val="00B820D1"/>
    <w:rsid w:val="00B83B36"/>
    <w:rsid w:val="00B840BC"/>
    <w:rsid w:val="00B84E6B"/>
    <w:rsid w:val="00B855F7"/>
    <w:rsid w:val="00B857B3"/>
    <w:rsid w:val="00B87599"/>
    <w:rsid w:val="00B95367"/>
    <w:rsid w:val="00B96974"/>
    <w:rsid w:val="00BA1FE3"/>
    <w:rsid w:val="00BA2065"/>
    <w:rsid w:val="00BA21C6"/>
    <w:rsid w:val="00BA2231"/>
    <w:rsid w:val="00BA3C1A"/>
    <w:rsid w:val="00BA3D1E"/>
    <w:rsid w:val="00BA4300"/>
    <w:rsid w:val="00BB16B9"/>
    <w:rsid w:val="00BB215C"/>
    <w:rsid w:val="00BB6E03"/>
    <w:rsid w:val="00BC0B05"/>
    <w:rsid w:val="00BC1A53"/>
    <w:rsid w:val="00BC2DC4"/>
    <w:rsid w:val="00BC43BD"/>
    <w:rsid w:val="00BD395A"/>
    <w:rsid w:val="00BE17ED"/>
    <w:rsid w:val="00BE2566"/>
    <w:rsid w:val="00BE2EAC"/>
    <w:rsid w:val="00BF2626"/>
    <w:rsid w:val="00C00751"/>
    <w:rsid w:val="00C04428"/>
    <w:rsid w:val="00C11023"/>
    <w:rsid w:val="00C14A11"/>
    <w:rsid w:val="00C15A3A"/>
    <w:rsid w:val="00C16CB8"/>
    <w:rsid w:val="00C177BA"/>
    <w:rsid w:val="00C24CDA"/>
    <w:rsid w:val="00C25C23"/>
    <w:rsid w:val="00C2796F"/>
    <w:rsid w:val="00C27D3E"/>
    <w:rsid w:val="00C3134F"/>
    <w:rsid w:val="00C313E6"/>
    <w:rsid w:val="00C402A2"/>
    <w:rsid w:val="00C433A0"/>
    <w:rsid w:val="00C4376D"/>
    <w:rsid w:val="00C445CF"/>
    <w:rsid w:val="00C45AB8"/>
    <w:rsid w:val="00C47F23"/>
    <w:rsid w:val="00C50695"/>
    <w:rsid w:val="00C50AB6"/>
    <w:rsid w:val="00C51D99"/>
    <w:rsid w:val="00C70DA8"/>
    <w:rsid w:val="00C7467C"/>
    <w:rsid w:val="00C84085"/>
    <w:rsid w:val="00C84583"/>
    <w:rsid w:val="00C8549A"/>
    <w:rsid w:val="00C86184"/>
    <w:rsid w:val="00C87330"/>
    <w:rsid w:val="00C90D49"/>
    <w:rsid w:val="00CA7785"/>
    <w:rsid w:val="00CB1DEF"/>
    <w:rsid w:val="00CB60EC"/>
    <w:rsid w:val="00CB6680"/>
    <w:rsid w:val="00CC16BC"/>
    <w:rsid w:val="00CC35D3"/>
    <w:rsid w:val="00CC3D93"/>
    <w:rsid w:val="00CC56A5"/>
    <w:rsid w:val="00CC7865"/>
    <w:rsid w:val="00CD0654"/>
    <w:rsid w:val="00CD1D26"/>
    <w:rsid w:val="00CD2311"/>
    <w:rsid w:val="00CD2703"/>
    <w:rsid w:val="00CE0B42"/>
    <w:rsid w:val="00CE3C7D"/>
    <w:rsid w:val="00CE44A2"/>
    <w:rsid w:val="00CE5961"/>
    <w:rsid w:val="00CF0D72"/>
    <w:rsid w:val="00CF5395"/>
    <w:rsid w:val="00CF6D95"/>
    <w:rsid w:val="00CF75F8"/>
    <w:rsid w:val="00D04C64"/>
    <w:rsid w:val="00D07028"/>
    <w:rsid w:val="00D07AD0"/>
    <w:rsid w:val="00D10749"/>
    <w:rsid w:val="00D13C86"/>
    <w:rsid w:val="00D14D41"/>
    <w:rsid w:val="00D15784"/>
    <w:rsid w:val="00D17CCD"/>
    <w:rsid w:val="00D201FF"/>
    <w:rsid w:val="00D21023"/>
    <w:rsid w:val="00D24402"/>
    <w:rsid w:val="00D268F6"/>
    <w:rsid w:val="00D3165E"/>
    <w:rsid w:val="00D31B97"/>
    <w:rsid w:val="00D3686F"/>
    <w:rsid w:val="00D41393"/>
    <w:rsid w:val="00D43DEA"/>
    <w:rsid w:val="00D45C0F"/>
    <w:rsid w:val="00D46343"/>
    <w:rsid w:val="00D55AB7"/>
    <w:rsid w:val="00D56B18"/>
    <w:rsid w:val="00D62FFC"/>
    <w:rsid w:val="00D645D2"/>
    <w:rsid w:val="00D64657"/>
    <w:rsid w:val="00D75538"/>
    <w:rsid w:val="00D871E5"/>
    <w:rsid w:val="00D928E5"/>
    <w:rsid w:val="00D930B6"/>
    <w:rsid w:val="00D9769E"/>
    <w:rsid w:val="00DA32B6"/>
    <w:rsid w:val="00DB4D54"/>
    <w:rsid w:val="00DC3F4B"/>
    <w:rsid w:val="00DC4294"/>
    <w:rsid w:val="00DD0497"/>
    <w:rsid w:val="00DD4797"/>
    <w:rsid w:val="00DD71BE"/>
    <w:rsid w:val="00DE30A9"/>
    <w:rsid w:val="00DF27C1"/>
    <w:rsid w:val="00DF2880"/>
    <w:rsid w:val="00DF30B1"/>
    <w:rsid w:val="00DF3E2D"/>
    <w:rsid w:val="00DF5CB5"/>
    <w:rsid w:val="00E01247"/>
    <w:rsid w:val="00E03CF5"/>
    <w:rsid w:val="00E03DE9"/>
    <w:rsid w:val="00E14AA1"/>
    <w:rsid w:val="00E15BF6"/>
    <w:rsid w:val="00E20BB0"/>
    <w:rsid w:val="00E228F7"/>
    <w:rsid w:val="00E24965"/>
    <w:rsid w:val="00E3074B"/>
    <w:rsid w:val="00E31FE5"/>
    <w:rsid w:val="00E3405C"/>
    <w:rsid w:val="00E3564D"/>
    <w:rsid w:val="00E368C3"/>
    <w:rsid w:val="00E4544D"/>
    <w:rsid w:val="00E468AF"/>
    <w:rsid w:val="00E50A61"/>
    <w:rsid w:val="00E53B44"/>
    <w:rsid w:val="00E56DDD"/>
    <w:rsid w:val="00E72215"/>
    <w:rsid w:val="00E73FBF"/>
    <w:rsid w:val="00E84F4C"/>
    <w:rsid w:val="00E86103"/>
    <w:rsid w:val="00E86EA5"/>
    <w:rsid w:val="00E90857"/>
    <w:rsid w:val="00E93797"/>
    <w:rsid w:val="00E967DA"/>
    <w:rsid w:val="00E96CDC"/>
    <w:rsid w:val="00EA0515"/>
    <w:rsid w:val="00EA326D"/>
    <w:rsid w:val="00EB6958"/>
    <w:rsid w:val="00EB7BAF"/>
    <w:rsid w:val="00EC4357"/>
    <w:rsid w:val="00ED279C"/>
    <w:rsid w:val="00ED29B7"/>
    <w:rsid w:val="00ED3994"/>
    <w:rsid w:val="00ED758F"/>
    <w:rsid w:val="00EE4360"/>
    <w:rsid w:val="00EE450C"/>
    <w:rsid w:val="00EE46E8"/>
    <w:rsid w:val="00EE6D43"/>
    <w:rsid w:val="00EE73E5"/>
    <w:rsid w:val="00EF1EBD"/>
    <w:rsid w:val="00EF2746"/>
    <w:rsid w:val="00EF5582"/>
    <w:rsid w:val="00F01F55"/>
    <w:rsid w:val="00F1022B"/>
    <w:rsid w:val="00F11CBD"/>
    <w:rsid w:val="00F26A2D"/>
    <w:rsid w:val="00F32892"/>
    <w:rsid w:val="00F43A4F"/>
    <w:rsid w:val="00F51CC7"/>
    <w:rsid w:val="00F51DF5"/>
    <w:rsid w:val="00F52BED"/>
    <w:rsid w:val="00F57E80"/>
    <w:rsid w:val="00F60FEE"/>
    <w:rsid w:val="00F66AC0"/>
    <w:rsid w:val="00F67679"/>
    <w:rsid w:val="00F7359B"/>
    <w:rsid w:val="00F77E18"/>
    <w:rsid w:val="00F8077A"/>
    <w:rsid w:val="00F846EB"/>
    <w:rsid w:val="00F87068"/>
    <w:rsid w:val="00F87E70"/>
    <w:rsid w:val="00F91BCD"/>
    <w:rsid w:val="00F94740"/>
    <w:rsid w:val="00F9497D"/>
    <w:rsid w:val="00F963AC"/>
    <w:rsid w:val="00FA382C"/>
    <w:rsid w:val="00FB1A4F"/>
    <w:rsid w:val="00FB32E1"/>
    <w:rsid w:val="00FB5BAB"/>
    <w:rsid w:val="00FB705B"/>
    <w:rsid w:val="00FD66B0"/>
    <w:rsid w:val="00FE0ACF"/>
    <w:rsid w:val="00FF292E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CB5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A34CB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1D99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47D3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47D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A5D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A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A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A5D6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A5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99"/>
    <w:locked/>
    <w:rsid w:val="00400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c"/>
    <w:uiPriority w:val="99"/>
    <w:qFormat/>
    <w:rsid w:val="0040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B7B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B7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B75E9-321A-4E22-9589-0F4E8EB5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5966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2020-01-13T01:00:00Z</cp:lastPrinted>
  <dcterms:created xsi:type="dcterms:W3CDTF">2022-04-06T02:59:00Z</dcterms:created>
  <dcterms:modified xsi:type="dcterms:W3CDTF">2022-11-16T02:43:00Z</dcterms:modified>
</cp:coreProperties>
</file>