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Default="00EF159A" w:rsidP="00547DFD">
      <w:pPr>
        <w:jc w:val="both"/>
        <w:rPr>
          <w:sz w:val="28"/>
        </w:rPr>
      </w:pPr>
      <w:r w:rsidRPr="001705C9">
        <w:rPr>
          <w:sz w:val="28"/>
        </w:rPr>
        <w:t>от «</w:t>
      </w:r>
      <w:r w:rsidR="001E0854">
        <w:rPr>
          <w:sz w:val="28"/>
        </w:rPr>
        <w:t>15</w:t>
      </w:r>
      <w:r w:rsidRPr="001705C9">
        <w:rPr>
          <w:sz w:val="28"/>
        </w:rPr>
        <w:t>»</w:t>
      </w:r>
      <w:r w:rsidR="00B40C2E" w:rsidRPr="001705C9">
        <w:rPr>
          <w:sz w:val="28"/>
        </w:rPr>
        <w:t xml:space="preserve"> </w:t>
      </w:r>
      <w:r w:rsidR="00516D03">
        <w:rPr>
          <w:sz w:val="28"/>
        </w:rPr>
        <w:t>ноября</w:t>
      </w:r>
      <w:r w:rsidRPr="001705C9">
        <w:rPr>
          <w:sz w:val="28"/>
        </w:rPr>
        <w:t xml:space="preserve"> </w:t>
      </w:r>
      <w:r w:rsidR="00547DFD" w:rsidRPr="001705C9">
        <w:rPr>
          <w:sz w:val="28"/>
        </w:rPr>
        <w:t>20</w:t>
      </w:r>
      <w:r w:rsidR="00D65F38" w:rsidRPr="001705C9">
        <w:rPr>
          <w:sz w:val="28"/>
        </w:rPr>
        <w:t>2</w:t>
      </w:r>
      <w:r w:rsidR="001705C9" w:rsidRPr="001705C9">
        <w:rPr>
          <w:sz w:val="28"/>
        </w:rPr>
        <w:t>2</w:t>
      </w:r>
      <w:r w:rsidR="0031786C" w:rsidRPr="001705C9">
        <w:rPr>
          <w:sz w:val="28"/>
        </w:rPr>
        <w:t xml:space="preserve"> года</w:t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D65F38" w:rsidRPr="001705C9">
        <w:rPr>
          <w:sz w:val="28"/>
        </w:rPr>
        <w:t xml:space="preserve">    </w:t>
      </w:r>
      <w:r w:rsidR="0087024C" w:rsidRPr="001705C9">
        <w:rPr>
          <w:sz w:val="28"/>
        </w:rPr>
        <w:t xml:space="preserve">                        </w:t>
      </w:r>
      <w:r w:rsidR="00B40C2E" w:rsidRPr="001705C9">
        <w:rPr>
          <w:sz w:val="28"/>
        </w:rPr>
        <w:t xml:space="preserve">         </w:t>
      </w:r>
      <w:r w:rsidR="00D65F38" w:rsidRPr="001705C9">
        <w:rPr>
          <w:sz w:val="28"/>
        </w:rPr>
        <w:t>№</w:t>
      </w:r>
      <w:r w:rsidRPr="001705C9">
        <w:rPr>
          <w:sz w:val="28"/>
        </w:rPr>
        <w:t xml:space="preserve"> </w:t>
      </w:r>
      <w:r w:rsidR="001E0854">
        <w:rPr>
          <w:sz w:val="28"/>
        </w:rPr>
        <w:t>421</w:t>
      </w:r>
    </w:p>
    <w:p w:rsidR="00516D03" w:rsidRDefault="00516D03" w:rsidP="00516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516D03" w:rsidRPr="001705C9" w:rsidRDefault="00516D03" w:rsidP="00516D03">
      <w:pPr>
        <w:jc w:val="center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4769B" w:rsidRPr="001705C9" w:rsidTr="00516D03">
        <w:tc>
          <w:tcPr>
            <w:tcW w:w="4928" w:type="dxa"/>
            <w:hideMark/>
          </w:tcPr>
          <w:p w:rsidR="00CA14C7" w:rsidRPr="001705C9" w:rsidRDefault="001705C9" w:rsidP="00516D03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0592C">
              <w:rPr>
                <w:sz w:val="28"/>
                <w:szCs w:val="28"/>
              </w:rPr>
              <w:t>О внесении изменений и дополнений в</w:t>
            </w:r>
            <w:r w:rsidRPr="001705C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705C9">
              <w:rPr>
                <w:sz w:val="28"/>
                <w:szCs w:val="28"/>
                <w:lang w:eastAsia="en-US"/>
              </w:rPr>
              <w:t xml:space="preserve">постановление администрации муниципального района «Карымский район» № </w:t>
            </w:r>
            <w:r w:rsidR="00516D03">
              <w:rPr>
                <w:sz w:val="28"/>
                <w:szCs w:val="28"/>
                <w:lang w:eastAsia="en-US"/>
              </w:rPr>
              <w:t>66</w:t>
            </w:r>
            <w:r w:rsidRPr="001705C9">
              <w:rPr>
                <w:sz w:val="28"/>
                <w:szCs w:val="28"/>
                <w:lang w:eastAsia="en-US"/>
              </w:rPr>
              <w:t xml:space="preserve"> от </w:t>
            </w:r>
            <w:r w:rsidR="00516D03">
              <w:rPr>
                <w:sz w:val="28"/>
                <w:szCs w:val="28"/>
                <w:lang w:eastAsia="en-US"/>
              </w:rPr>
              <w:t>19 февраля 2020 года</w:t>
            </w:r>
          </w:p>
        </w:tc>
        <w:tc>
          <w:tcPr>
            <w:tcW w:w="4643" w:type="dxa"/>
          </w:tcPr>
          <w:p w:rsidR="00547DFD" w:rsidRPr="001705C9" w:rsidRDefault="00547DFD" w:rsidP="002E53BF">
            <w:pPr>
              <w:pStyle w:val="af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14C7" w:rsidRPr="00DE6482" w:rsidRDefault="00547DFD" w:rsidP="00547DFD">
      <w:pPr>
        <w:pStyle w:val="4"/>
        <w:spacing w:before="0"/>
        <w:jc w:val="both"/>
        <w:rPr>
          <w:color w:val="auto"/>
          <w:sz w:val="28"/>
          <w:szCs w:val="28"/>
        </w:rPr>
      </w:pPr>
      <w:r w:rsidRPr="00DE6482">
        <w:rPr>
          <w:color w:val="auto"/>
          <w:sz w:val="28"/>
          <w:szCs w:val="28"/>
        </w:rPr>
        <w:tab/>
      </w:r>
    </w:p>
    <w:p w:rsidR="00222CED" w:rsidRDefault="00222CED" w:rsidP="00B3286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22CED" w:rsidRDefault="00222CED" w:rsidP="00B3286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47DFD" w:rsidRPr="00DE6482" w:rsidRDefault="00A71BC8" w:rsidP="00B3286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E6482">
        <w:rPr>
          <w:b w:val="0"/>
          <w:sz w:val="28"/>
          <w:szCs w:val="28"/>
        </w:rPr>
        <w:t xml:space="preserve">В соответствии с </w:t>
      </w:r>
      <w:r w:rsidR="00B32868">
        <w:rPr>
          <w:b w:val="0"/>
          <w:sz w:val="28"/>
          <w:szCs w:val="28"/>
        </w:rPr>
        <w:t>п. 2 части 4  статьи 19  Федерального закона  № 44-ФЗ «О</w:t>
      </w:r>
      <w:r w:rsidR="00B32868">
        <w:rPr>
          <w:b w:val="0"/>
          <w:sz w:val="28"/>
          <w:szCs w:val="28"/>
        </w:rPr>
        <w:tab/>
        <w:t xml:space="preserve"> контрактной  системе в сфере закупок товаров, работ, услуг для обеспечения государственных и муниципальных нужд»,</w:t>
      </w:r>
      <w:r w:rsidR="00951DDC">
        <w:rPr>
          <w:b w:val="0"/>
          <w:sz w:val="28"/>
          <w:szCs w:val="28"/>
        </w:rPr>
        <w:t xml:space="preserve"> постановлением Правительства Российской Федерации от 09.06.2022 № 1051 «О внесении  изменений в постановление Правительства Российской Федерации от 20.10.2014 №1084», </w:t>
      </w:r>
      <w:r w:rsidRPr="00DE6482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DE6482">
        <w:rPr>
          <w:b w:val="0"/>
          <w:sz w:val="28"/>
          <w:szCs w:val="28"/>
        </w:rPr>
        <w:t xml:space="preserve"> </w:t>
      </w:r>
      <w:r w:rsidR="00547DFD" w:rsidRPr="00DE6482">
        <w:rPr>
          <w:sz w:val="28"/>
          <w:szCs w:val="28"/>
        </w:rPr>
        <w:t>постановля</w:t>
      </w:r>
      <w:r w:rsidR="001632D6" w:rsidRPr="00DE6482">
        <w:rPr>
          <w:sz w:val="28"/>
          <w:szCs w:val="28"/>
        </w:rPr>
        <w:t>ет</w:t>
      </w:r>
      <w:r w:rsidR="00547DFD" w:rsidRPr="00DE6482">
        <w:rPr>
          <w:b w:val="0"/>
          <w:sz w:val="28"/>
          <w:szCs w:val="28"/>
        </w:rPr>
        <w:t>:</w:t>
      </w:r>
    </w:p>
    <w:p w:rsidR="00002495" w:rsidRDefault="006636A5" w:rsidP="00002495">
      <w:pPr>
        <w:jc w:val="both"/>
        <w:rPr>
          <w:sz w:val="28"/>
          <w:szCs w:val="28"/>
        </w:rPr>
      </w:pPr>
      <w:r w:rsidRPr="006636A5">
        <w:rPr>
          <w:color w:val="FF0000"/>
        </w:rPr>
        <w:tab/>
      </w:r>
      <w:r w:rsidR="00002495" w:rsidRPr="006636A5">
        <w:rPr>
          <w:sz w:val="28"/>
          <w:szCs w:val="28"/>
        </w:rPr>
        <w:t xml:space="preserve">Внести в постановление администрации муниципального района «Карымский район» № </w:t>
      </w:r>
      <w:r w:rsidR="00516D03">
        <w:rPr>
          <w:sz w:val="28"/>
          <w:szCs w:val="28"/>
        </w:rPr>
        <w:t>66</w:t>
      </w:r>
      <w:r w:rsidR="00002495" w:rsidRPr="006636A5">
        <w:rPr>
          <w:sz w:val="28"/>
          <w:szCs w:val="28"/>
        </w:rPr>
        <w:t xml:space="preserve"> от </w:t>
      </w:r>
      <w:r w:rsidR="00516D03">
        <w:rPr>
          <w:sz w:val="28"/>
          <w:szCs w:val="28"/>
        </w:rPr>
        <w:t>19</w:t>
      </w:r>
      <w:r w:rsidR="00002495" w:rsidRPr="006636A5">
        <w:rPr>
          <w:sz w:val="28"/>
          <w:szCs w:val="28"/>
        </w:rPr>
        <w:t xml:space="preserve"> </w:t>
      </w:r>
      <w:r w:rsidR="00516D03">
        <w:rPr>
          <w:sz w:val="28"/>
          <w:szCs w:val="28"/>
        </w:rPr>
        <w:t>февраля</w:t>
      </w:r>
      <w:r w:rsidR="00002495" w:rsidRPr="006636A5">
        <w:rPr>
          <w:sz w:val="28"/>
          <w:szCs w:val="28"/>
        </w:rPr>
        <w:t xml:space="preserve"> 202</w:t>
      </w:r>
      <w:r w:rsidR="00516D03">
        <w:rPr>
          <w:sz w:val="28"/>
          <w:szCs w:val="28"/>
        </w:rPr>
        <w:t>0</w:t>
      </w:r>
      <w:r w:rsidR="00002495" w:rsidRPr="006636A5">
        <w:rPr>
          <w:sz w:val="28"/>
          <w:szCs w:val="28"/>
        </w:rPr>
        <w:t xml:space="preserve"> года «</w:t>
      </w:r>
      <w:r w:rsidR="00002495" w:rsidRPr="006636A5">
        <w:rPr>
          <w:sz w:val="28"/>
          <w:szCs w:val="28"/>
          <w:lang w:eastAsia="en-US"/>
        </w:rPr>
        <w:t xml:space="preserve">Об утверждении </w:t>
      </w:r>
      <w:r w:rsidR="00516D03">
        <w:rPr>
          <w:sz w:val="28"/>
          <w:szCs w:val="28"/>
          <w:lang w:eastAsia="en-US"/>
        </w:rPr>
        <w:t xml:space="preserve">Правил определения требований  к закупаемым заказчиками для обеспечения муниципальных нужд муниципального района «Карымский район» отдельным видам товаров, работ, услуг (в том числе предельных цен товаров, работ, услуг) </w:t>
      </w:r>
      <w:r w:rsidR="00002495">
        <w:rPr>
          <w:sz w:val="28"/>
          <w:szCs w:val="28"/>
        </w:rPr>
        <w:t>(далее – Постановление) следующие изменения</w:t>
      </w:r>
      <w:r w:rsidR="00C5006B">
        <w:rPr>
          <w:sz w:val="28"/>
          <w:szCs w:val="28"/>
        </w:rPr>
        <w:t xml:space="preserve"> и дополнения</w:t>
      </w:r>
      <w:r w:rsidR="00002495">
        <w:rPr>
          <w:sz w:val="28"/>
          <w:szCs w:val="28"/>
        </w:rPr>
        <w:t>:</w:t>
      </w:r>
    </w:p>
    <w:p w:rsidR="001E43E2" w:rsidRDefault="00002495" w:rsidP="0000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16D03">
        <w:rPr>
          <w:sz w:val="28"/>
          <w:szCs w:val="28"/>
        </w:rPr>
        <w:t>1.</w:t>
      </w:r>
      <w:r w:rsidRPr="00CB4053">
        <w:rPr>
          <w:sz w:val="28"/>
          <w:szCs w:val="28"/>
        </w:rPr>
        <w:t xml:space="preserve"> </w:t>
      </w:r>
      <w:r w:rsidR="001E43E2">
        <w:rPr>
          <w:sz w:val="28"/>
          <w:szCs w:val="28"/>
        </w:rPr>
        <w:t>Правила определения требований к закупаемым заказчиками для обеспечения муниципальных нужд муниципального района «Карымский район» отдельным видам товаров, работ, услуг (в том числе предельные цены товаров, работ, услуг) раздел I. Общие положения</w:t>
      </w:r>
      <w:r w:rsidR="00DE6482">
        <w:rPr>
          <w:sz w:val="28"/>
          <w:szCs w:val="28"/>
        </w:rPr>
        <w:t xml:space="preserve">, </w:t>
      </w:r>
      <w:r w:rsidR="001E43E2">
        <w:rPr>
          <w:sz w:val="28"/>
          <w:szCs w:val="28"/>
        </w:rPr>
        <w:t>дополнить п.9 следующего содержания:</w:t>
      </w:r>
    </w:p>
    <w:p w:rsidR="00002495" w:rsidRPr="00CB4053" w:rsidRDefault="001E43E2" w:rsidP="00951D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51DDC">
        <w:rPr>
          <w:sz w:val="28"/>
          <w:szCs w:val="28"/>
        </w:rPr>
        <w:t>«Установить, что до 31 декабря 2022 года не применяются предельные цены товаров, работ, услуг, закупаемых заказчиками, установленные в Обязательном перечне (Приложение 2) к Правилам определения требований к закупаемым заказчиками для обеспечения муниципальных нужд муниципального района «Карымский район» отдельным видам товаров, работ, услуг (в том числе предельных цен товаров, работ, услуг)</w:t>
      </w:r>
      <w:r w:rsidR="003577A9">
        <w:rPr>
          <w:sz w:val="28"/>
          <w:szCs w:val="28"/>
        </w:rPr>
        <w:t>»</w:t>
      </w:r>
      <w:r w:rsidR="00951DDC">
        <w:rPr>
          <w:sz w:val="28"/>
          <w:szCs w:val="28"/>
        </w:rPr>
        <w:t xml:space="preserve">; </w:t>
      </w:r>
    </w:p>
    <w:p w:rsidR="00002495" w:rsidRPr="00F116DF" w:rsidRDefault="00002495" w:rsidP="00002495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F116DF">
        <w:rPr>
          <w:sz w:val="28"/>
          <w:szCs w:val="28"/>
        </w:rPr>
        <w:lastRenderedPageBreak/>
        <w:t>2.</w:t>
      </w:r>
      <w:r w:rsidRPr="00F116DF">
        <w:rPr>
          <w:sz w:val="28"/>
          <w:szCs w:val="28"/>
        </w:rPr>
        <w:tab/>
        <w:t xml:space="preserve"> Настоящее постановление опубликовать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F116DF">
          <w:rPr>
            <w:rStyle w:val="ab"/>
            <w:color w:val="auto"/>
            <w:sz w:val="28"/>
            <w:szCs w:val="28"/>
          </w:rPr>
          <w:t>http://карымское.рф</w:t>
        </w:r>
      </w:hyperlink>
      <w:r w:rsidRPr="00F116DF">
        <w:rPr>
          <w:sz w:val="28"/>
          <w:szCs w:val="28"/>
        </w:rPr>
        <w:t xml:space="preserve"> </w:t>
      </w:r>
    </w:p>
    <w:p w:rsidR="00B03A36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22CED" w:rsidRDefault="00222CED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22CED" w:rsidRDefault="00222CED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22CED" w:rsidRDefault="00222CED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C5E58" w:rsidRPr="004C5E58" w:rsidRDefault="004C5E58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E58">
        <w:rPr>
          <w:sz w:val="28"/>
          <w:szCs w:val="28"/>
        </w:rPr>
        <w:t xml:space="preserve">Глава муниципального района </w:t>
      </w:r>
    </w:p>
    <w:p w:rsidR="00DE6482" w:rsidRDefault="004C5E58" w:rsidP="00ED286C">
      <w:pPr>
        <w:spacing w:line="276" w:lineRule="auto"/>
        <w:rPr>
          <w:sz w:val="14"/>
          <w:szCs w:val="14"/>
        </w:rPr>
      </w:pPr>
      <w:r w:rsidRPr="004C5E58">
        <w:rPr>
          <w:sz w:val="28"/>
          <w:szCs w:val="28"/>
        </w:rPr>
        <w:t xml:space="preserve">«Карымский район»                                                                   А.С. Сидельников  </w:t>
      </w: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Default="00DE6482" w:rsidP="00A92279">
      <w:pPr>
        <w:jc w:val="both"/>
        <w:rPr>
          <w:sz w:val="14"/>
          <w:szCs w:val="14"/>
        </w:rPr>
      </w:pPr>
    </w:p>
    <w:p w:rsidR="00DE6482" w:rsidRPr="00DE6482" w:rsidRDefault="00DE6482" w:rsidP="00A92279">
      <w:pPr>
        <w:jc w:val="both"/>
        <w:rPr>
          <w:sz w:val="20"/>
          <w:szCs w:val="20"/>
        </w:rPr>
      </w:pPr>
    </w:p>
    <w:p w:rsidR="00DE6482" w:rsidRPr="00DE6482" w:rsidRDefault="00DE6482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222CED" w:rsidRDefault="00222CED" w:rsidP="00A92279">
      <w:pPr>
        <w:jc w:val="both"/>
        <w:rPr>
          <w:sz w:val="20"/>
          <w:szCs w:val="20"/>
        </w:rPr>
      </w:pPr>
    </w:p>
    <w:p w:rsidR="00ED286C" w:rsidRPr="00DE6482" w:rsidRDefault="00ED286C" w:rsidP="00A92279">
      <w:pPr>
        <w:jc w:val="both"/>
        <w:rPr>
          <w:sz w:val="20"/>
          <w:szCs w:val="20"/>
        </w:rPr>
      </w:pPr>
    </w:p>
    <w:sectPr w:rsidR="00ED286C" w:rsidRPr="00DE6482" w:rsidSect="00222CED">
      <w:pgSz w:w="11906" w:h="16838"/>
      <w:pgMar w:top="1276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8C" w:rsidRDefault="0057538C" w:rsidP="003D156D">
      <w:r>
        <w:separator/>
      </w:r>
    </w:p>
  </w:endnote>
  <w:endnote w:type="continuationSeparator" w:id="1">
    <w:p w:rsidR="0057538C" w:rsidRDefault="0057538C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8C" w:rsidRDefault="0057538C" w:rsidP="003D156D">
      <w:r>
        <w:separator/>
      </w:r>
    </w:p>
  </w:footnote>
  <w:footnote w:type="continuationSeparator" w:id="1">
    <w:p w:rsidR="0057538C" w:rsidRDefault="0057538C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3649A8"/>
    <w:rsid w:val="00000CF1"/>
    <w:rsid w:val="00002495"/>
    <w:rsid w:val="00002586"/>
    <w:rsid w:val="00010E9F"/>
    <w:rsid w:val="00013DE0"/>
    <w:rsid w:val="000143AC"/>
    <w:rsid w:val="00015233"/>
    <w:rsid w:val="00016729"/>
    <w:rsid w:val="0001796C"/>
    <w:rsid w:val="00025ECE"/>
    <w:rsid w:val="000263D5"/>
    <w:rsid w:val="000311D3"/>
    <w:rsid w:val="00031396"/>
    <w:rsid w:val="00032310"/>
    <w:rsid w:val="00035F52"/>
    <w:rsid w:val="000411A0"/>
    <w:rsid w:val="00042633"/>
    <w:rsid w:val="00044683"/>
    <w:rsid w:val="00052A11"/>
    <w:rsid w:val="00053A3C"/>
    <w:rsid w:val="00061D27"/>
    <w:rsid w:val="0006397D"/>
    <w:rsid w:val="00063DD0"/>
    <w:rsid w:val="000640F2"/>
    <w:rsid w:val="00064CFF"/>
    <w:rsid w:val="00077F4B"/>
    <w:rsid w:val="00083E4E"/>
    <w:rsid w:val="00090A53"/>
    <w:rsid w:val="000911A9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05C9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7DC2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0854"/>
    <w:rsid w:val="001E386B"/>
    <w:rsid w:val="001E43E2"/>
    <w:rsid w:val="001E5D25"/>
    <w:rsid w:val="001F32E2"/>
    <w:rsid w:val="001F3560"/>
    <w:rsid w:val="001F400F"/>
    <w:rsid w:val="001F4250"/>
    <w:rsid w:val="0020596E"/>
    <w:rsid w:val="002170CA"/>
    <w:rsid w:val="0021722E"/>
    <w:rsid w:val="00217A7B"/>
    <w:rsid w:val="00222CED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48F4"/>
    <w:rsid w:val="002875C3"/>
    <w:rsid w:val="002906E8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2F7933"/>
    <w:rsid w:val="0031786C"/>
    <w:rsid w:val="0032129A"/>
    <w:rsid w:val="00326075"/>
    <w:rsid w:val="0033110B"/>
    <w:rsid w:val="00331445"/>
    <w:rsid w:val="00332DCC"/>
    <w:rsid w:val="003335FA"/>
    <w:rsid w:val="00333A03"/>
    <w:rsid w:val="003349C1"/>
    <w:rsid w:val="00354E5B"/>
    <w:rsid w:val="0035724A"/>
    <w:rsid w:val="003577A9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55D1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0ABE"/>
    <w:rsid w:val="004A2444"/>
    <w:rsid w:val="004A277E"/>
    <w:rsid w:val="004A4FDF"/>
    <w:rsid w:val="004B7574"/>
    <w:rsid w:val="004C3751"/>
    <w:rsid w:val="004C50A6"/>
    <w:rsid w:val="004C5E58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6D03"/>
    <w:rsid w:val="005175D1"/>
    <w:rsid w:val="00517828"/>
    <w:rsid w:val="0052593F"/>
    <w:rsid w:val="0053010A"/>
    <w:rsid w:val="00534488"/>
    <w:rsid w:val="00537C00"/>
    <w:rsid w:val="005422E6"/>
    <w:rsid w:val="00547DFD"/>
    <w:rsid w:val="00555FA3"/>
    <w:rsid w:val="005662FC"/>
    <w:rsid w:val="005710E1"/>
    <w:rsid w:val="0057538C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AFC"/>
    <w:rsid w:val="005E2F8F"/>
    <w:rsid w:val="005E3C71"/>
    <w:rsid w:val="005E740E"/>
    <w:rsid w:val="005F0B5B"/>
    <w:rsid w:val="005F12DE"/>
    <w:rsid w:val="005F4B1A"/>
    <w:rsid w:val="005F66D2"/>
    <w:rsid w:val="006000C1"/>
    <w:rsid w:val="006002A4"/>
    <w:rsid w:val="006030A6"/>
    <w:rsid w:val="00603CE3"/>
    <w:rsid w:val="00605027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D18"/>
    <w:rsid w:val="00644EF4"/>
    <w:rsid w:val="00650744"/>
    <w:rsid w:val="00651C7C"/>
    <w:rsid w:val="00651E32"/>
    <w:rsid w:val="00654870"/>
    <w:rsid w:val="00656592"/>
    <w:rsid w:val="006636A5"/>
    <w:rsid w:val="0066668A"/>
    <w:rsid w:val="00670626"/>
    <w:rsid w:val="00670DE8"/>
    <w:rsid w:val="006761DB"/>
    <w:rsid w:val="0068092A"/>
    <w:rsid w:val="00684C4B"/>
    <w:rsid w:val="00685CF8"/>
    <w:rsid w:val="00687105"/>
    <w:rsid w:val="00692BD3"/>
    <w:rsid w:val="006A17F1"/>
    <w:rsid w:val="006A1AB0"/>
    <w:rsid w:val="006A6027"/>
    <w:rsid w:val="006B3BF1"/>
    <w:rsid w:val="006B4772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4798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942"/>
    <w:rsid w:val="007A7C1B"/>
    <w:rsid w:val="007B2304"/>
    <w:rsid w:val="007B2653"/>
    <w:rsid w:val="007B4257"/>
    <w:rsid w:val="007B4F6B"/>
    <w:rsid w:val="007B7EF2"/>
    <w:rsid w:val="007C0E11"/>
    <w:rsid w:val="007C2D9C"/>
    <w:rsid w:val="007C68FB"/>
    <w:rsid w:val="007D047A"/>
    <w:rsid w:val="007D2C61"/>
    <w:rsid w:val="007D4AE6"/>
    <w:rsid w:val="007E3A09"/>
    <w:rsid w:val="007E4585"/>
    <w:rsid w:val="007E4667"/>
    <w:rsid w:val="007E6C6D"/>
    <w:rsid w:val="007E7770"/>
    <w:rsid w:val="007F19BB"/>
    <w:rsid w:val="007F3EB2"/>
    <w:rsid w:val="007F449F"/>
    <w:rsid w:val="007F5DA6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A6A90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26C1"/>
    <w:rsid w:val="008F6012"/>
    <w:rsid w:val="008F7939"/>
    <w:rsid w:val="00901010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003A"/>
    <w:rsid w:val="00934E92"/>
    <w:rsid w:val="00935F05"/>
    <w:rsid w:val="00936023"/>
    <w:rsid w:val="00950930"/>
    <w:rsid w:val="00951DDC"/>
    <w:rsid w:val="00954384"/>
    <w:rsid w:val="00957312"/>
    <w:rsid w:val="00960086"/>
    <w:rsid w:val="0096155C"/>
    <w:rsid w:val="00963BB1"/>
    <w:rsid w:val="009653CC"/>
    <w:rsid w:val="0097388B"/>
    <w:rsid w:val="00973ADA"/>
    <w:rsid w:val="00974272"/>
    <w:rsid w:val="00974DAD"/>
    <w:rsid w:val="0097643E"/>
    <w:rsid w:val="00983A9B"/>
    <w:rsid w:val="0098422C"/>
    <w:rsid w:val="00992D2A"/>
    <w:rsid w:val="00994225"/>
    <w:rsid w:val="00996D69"/>
    <w:rsid w:val="00997F1B"/>
    <w:rsid w:val="009A1A87"/>
    <w:rsid w:val="009A2D02"/>
    <w:rsid w:val="009A4E56"/>
    <w:rsid w:val="009A73E6"/>
    <w:rsid w:val="009B082B"/>
    <w:rsid w:val="009B19F3"/>
    <w:rsid w:val="009B1FBF"/>
    <w:rsid w:val="009B32BD"/>
    <w:rsid w:val="009C3333"/>
    <w:rsid w:val="009C3B6F"/>
    <w:rsid w:val="009C3D3C"/>
    <w:rsid w:val="009C7D51"/>
    <w:rsid w:val="009F2BF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55167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279"/>
    <w:rsid w:val="00A926B5"/>
    <w:rsid w:val="00A928BF"/>
    <w:rsid w:val="00A9345D"/>
    <w:rsid w:val="00A9480C"/>
    <w:rsid w:val="00AA0153"/>
    <w:rsid w:val="00AB318B"/>
    <w:rsid w:val="00AB40DD"/>
    <w:rsid w:val="00AB6807"/>
    <w:rsid w:val="00AC7FF7"/>
    <w:rsid w:val="00AD0528"/>
    <w:rsid w:val="00AD1A22"/>
    <w:rsid w:val="00AD1DB0"/>
    <w:rsid w:val="00AD5FDF"/>
    <w:rsid w:val="00AE6A59"/>
    <w:rsid w:val="00AE7855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3324"/>
    <w:rsid w:val="00B03A36"/>
    <w:rsid w:val="00B0483F"/>
    <w:rsid w:val="00B05EA5"/>
    <w:rsid w:val="00B07EB0"/>
    <w:rsid w:val="00B2265F"/>
    <w:rsid w:val="00B242D1"/>
    <w:rsid w:val="00B276E4"/>
    <w:rsid w:val="00B32868"/>
    <w:rsid w:val="00B34190"/>
    <w:rsid w:val="00B4094D"/>
    <w:rsid w:val="00B40C2E"/>
    <w:rsid w:val="00B438F1"/>
    <w:rsid w:val="00B46AC8"/>
    <w:rsid w:val="00B47275"/>
    <w:rsid w:val="00B536CF"/>
    <w:rsid w:val="00B54602"/>
    <w:rsid w:val="00B61F75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44D0"/>
    <w:rsid w:val="00BC63F4"/>
    <w:rsid w:val="00BC6CEA"/>
    <w:rsid w:val="00BC7940"/>
    <w:rsid w:val="00BD4D86"/>
    <w:rsid w:val="00BE60C0"/>
    <w:rsid w:val="00BF1AA5"/>
    <w:rsid w:val="00C0280F"/>
    <w:rsid w:val="00C05039"/>
    <w:rsid w:val="00C06B27"/>
    <w:rsid w:val="00C07CE0"/>
    <w:rsid w:val="00C152BF"/>
    <w:rsid w:val="00C17630"/>
    <w:rsid w:val="00C20DE8"/>
    <w:rsid w:val="00C240FE"/>
    <w:rsid w:val="00C2492B"/>
    <w:rsid w:val="00C24F9A"/>
    <w:rsid w:val="00C30B7A"/>
    <w:rsid w:val="00C367C5"/>
    <w:rsid w:val="00C44D27"/>
    <w:rsid w:val="00C46280"/>
    <w:rsid w:val="00C5006B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405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47A67"/>
    <w:rsid w:val="00D5150F"/>
    <w:rsid w:val="00D54355"/>
    <w:rsid w:val="00D55131"/>
    <w:rsid w:val="00D56E7F"/>
    <w:rsid w:val="00D577EA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169D"/>
    <w:rsid w:val="00DA384A"/>
    <w:rsid w:val="00DA6B75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1701"/>
    <w:rsid w:val="00DE2B79"/>
    <w:rsid w:val="00DE4261"/>
    <w:rsid w:val="00DE6482"/>
    <w:rsid w:val="00DF2D3C"/>
    <w:rsid w:val="00DF33BB"/>
    <w:rsid w:val="00DF5502"/>
    <w:rsid w:val="00DF5567"/>
    <w:rsid w:val="00E00A1B"/>
    <w:rsid w:val="00E00DEE"/>
    <w:rsid w:val="00E107B3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544E8"/>
    <w:rsid w:val="00E60C47"/>
    <w:rsid w:val="00E67933"/>
    <w:rsid w:val="00E70525"/>
    <w:rsid w:val="00E74227"/>
    <w:rsid w:val="00E754DF"/>
    <w:rsid w:val="00E835E7"/>
    <w:rsid w:val="00E84ED3"/>
    <w:rsid w:val="00E86C46"/>
    <w:rsid w:val="00E875CB"/>
    <w:rsid w:val="00E90CA3"/>
    <w:rsid w:val="00E90D98"/>
    <w:rsid w:val="00EA03FC"/>
    <w:rsid w:val="00EA6AFA"/>
    <w:rsid w:val="00EA6D93"/>
    <w:rsid w:val="00EB35F9"/>
    <w:rsid w:val="00EB4FA3"/>
    <w:rsid w:val="00EC6061"/>
    <w:rsid w:val="00EC6D9B"/>
    <w:rsid w:val="00EC7858"/>
    <w:rsid w:val="00ED01E8"/>
    <w:rsid w:val="00ED1936"/>
    <w:rsid w:val="00ED286C"/>
    <w:rsid w:val="00ED28F7"/>
    <w:rsid w:val="00ED4CA0"/>
    <w:rsid w:val="00EE0680"/>
    <w:rsid w:val="00EE170E"/>
    <w:rsid w:val="00EE72E6"/>
    <w:rsid w:val="00EF159A"/>
    <w:rsid w:val="00EF2B06"/>
    <w:rsid w:val="00EF397F"/>
    <w:rsid w:val="00EF4E36"/>
    <w:rsid w:val="00EF73A2"/>
    <w:rsid w:val="00EF7F03"/>
    <w:rsid w:val="00F006B2"/>
    <w:rsid w:val="00F11508"/>
    <w:rsid w:val="00F116DF"/>
    <w:rsid w:val="00F11EF2"/>
    <w:rsid w:val="00F21B67"/>
    <w:rsid w:val="00F326AA"/>
    <w:rsid w:val="00F343C9"/>
    <w:rsid w:val="00F34831"/>
    <w:rsid w:val="00F41FA0"/>
    <w:rsid w:val="00F42C69"/>
    <w:rsid w:val="00F47AD4"/>
    <w:rsid w:val="00F529F0"/>
    <w:rsid w:val="00F52D2F"/>
    <w:rsid w:val="00F54BC9"/>
    <w:rsid w:val="00F600F2"/>
    <w:rsid w:val="00F648E3"/>
    <w:rsid w:val="00F649CB"/>
    <w:rsid w:val="00F66482"/>
    <w:rsid w:val="00F664E8"/>
    <w:rsid w:val="00F7126C"/>
    <w:rsid w:val="00F71B50"/>
    <w:rsid w:val="00F72965"/>
    <w:rsid w:val="00F76EC6"/>
    <w:rsid w:val="00F85153"/>
    <w:rsid w:val="00F85E84"/>
    <w:rsid w:val="00F9753A"/>
    <w:rsid w:val="00FA0411"/>
    <w:rsid w:val="00FA0A25"/>
    <w:rsid w:val="00FA655F"/>
    <w:rsid w:val="00FA7B15"/>
    <w:rsid w:val="00FB2F50"/>
    <w:rsid w:val="00FB4082"/>
    <w:rsid w:val="00FB73EB"/>
    <w:rsid w:val="00FC0F0E"/>
    <w:rsid w:val="00FC139C"/>
    <w:rsid w:val="00FC2653"/>
    <w:rsid w:val="00FC266F"/>
    <w:rsid w:val="00FC2C28"/>
    <w:rsid w:val="00FC39B5"/>
    <w:rsid w:val="00FD02EB"/>
    <w:rsid w:val="00FD4A69"/>
    <w:rsid w:val="00FE64D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8E6-1F0A-4210-8599-803244E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Evgenia</cp:lastModifiedBy>
  <cp:revision>4</cp:revision>
  <cp:lastPrinted>2022-11-15T05:04:00Z</cp:lastPrinted>
  <dcterms:created xsi:type="dcterms:W3CDTF">2022-11-14T23:01:00Z</dcterms:created>
  <dcterms:modified xsi:type="dcterms:W3CDTF">2022-11-15T06:00:00Z</dcterms:modified>
</cp:coreProperties>
</file>