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F" w:rsidRPr="00037EFF" w:rsidRDefault="00037EFF" w:rsidP="00037EFF">
      <w:pPr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EFF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proofErr w:type="gramStart"/>
      <w:r w:rsidRPr="00037EFF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proofErr w:type="gramEnd"/>
      <w:r w:rsidRPr="00037EFF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EFF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52"/>
          <w:szCs w:val="52"/>
        </w:rPr>
      </w:pPr>
      <w:r w:rsidRPr="00037EFF">
        <w:rPr>
          <w:rFonts w:ascii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388"/>
      </w:tblGrid>
      <w:tr w:rsidR="00037EFF" w:rsidRPr="00037EFF" w:rsidTr="0086040F">
        <w:tc>
          <w:tcPr>
            <w:tcW w:w="4785" w:type="dxa"/>
          </w:tcPr>
          <w:p w:rsidR="00037EFF" w:rsidRPr="00037EFF" w:rsidRDefault="0086040F" w:rsidP="00860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«14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5388" w:type="dxa"/>
          </w:tcPr>
          <w:p w:rsidR="00037EFF" w:rsidRPr="00037EFF" w:rsidRDefault="0086040F" w:rsidP="00037E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416</w:t>
            </w:r>
          </w:p>
        </w:tc>
      </w:tr>
    </w:tbl>
    <w:p w:rsidR="00037EFF" w:rsidRPr="00037EFF" w:rsidRDefault="00037EFF" w:rsidP="00037E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7E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7EFF">
        <w:rPr>
          <w:rFonts w:ascii="Times New Roman" w:hAnsi="Times New Roman" w:cs="Times New Roman"/>
          <w:sz w:val="28"/>
          <w:szCs w:val="28"/>
        </w:rPr>
        <w:t>. Карымское</w:t>
      </w:r>
    </w:p>
    <w:p w:rsidR="00037EFF" w:rsidRPr="00037EFF" w:rsidRDefault="00037EFF" w:rsidP="00037EF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EFF" w:rsidRPr="00037EFF" w:rsidRDefault="00037EFF" w:rsidP="00037EF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282" w:rsidRPr="00E474A9" w:rsidRDefault="00FD5282" w:rsidP="007170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74A9">
        <w:rPr>
          <w:rFonts w:ascii="Times New Roman" w:hAnsi="Times New Roman" w:cs="Times New Roman"/>
          <w:sz w:val="28"/>
          <w:szCs w:val="28"/>
        </w:rPr>
        <w:t xml:space="preserve">Об утверждении методики распределения штатной численности работников и межбюджетных трансфертов на исполнение части полномочий органов местного самоуправления сельских поселений муниципального района «Карымский район» предусмотренных пунктом 1 части 1 статьи </w:t>
      </w:r>
      <w:r w:rsidR="00B516D4" w:rsidRPr="00E474A9">
        <w:rPr>
          <w:rFonts w:ascii="Times New Roman" w:hAnsi="Times New Roman" w:cs="Times New Roman"/>
          <w:sz w:val="28"/>
          <w:szCs w:val="28"/>
        </w:rPr>
        <w:t xml:space="preserve">14 Федерального закона от 06 октября </w:t>
      </w:r>
      <w:r w:rsidRPr="00E474A9">
        <w:rPr>
          <w:rFonts w:ascii="Times New Roman" w:hAnsi="Times New Roman" w:cs="Times New Roman"/>
          <w:sz w:val="28"/>
          <w:szCs w:val="28"/>
        </w:rPr>
        <w:t>2003</w:t>
      </w:r>
      <w:r w:rsidR="00B516D4" w:rsidRPr="00E474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74A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413281" w:rsidRPr="00E474A9">
        <w:rPr>
          <w:rFonts w:ascii="Times New Roman" w:hAnsi="Times New Roman" w:cs="Times New Roman"/>
          <w:sz w:val="28"/>
          <w:szCs w:val="28"/>
        </w:rPr>
        <w:t>», переданных органам местного самоуправления муниципального района «Карымский район»</w:t>
      </w:r>
      <w:r w:rsidRPr="00E4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7EFF" w:rsidRPr="00E474A9" w:rsidRDefault="00037EFF" w:rsidP="00037EFF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</w:p>
    <w:p w:rsidR="00B07F1D" w:rsidRPr="00037EFF" w:rsidRDefault="00B07F1D" w:rsidP="00037EFF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</w:p>
    <w:p w:rsidR="00037EFF" w:rsidRPr="00037EFF" w:rsidRDefault="00FD5282" w:rsidP="00037EF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37EFF" w:rsidRPr="00037EFF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037EFF" w:rsidRPr="00037E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5FBF" w:rsidRDefault="00CF7F4E" w:rsidP="00234D34">
      <w:pPr>
        <w:pStyle w:val="afff9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16"/>
      <w:bookmarkEnd w:id="0"/>
      <w:proofErr w:type="gramStart"/>
      <w:r>
        <w:rPr>
          <w:rFonts w:ascii="Times New Roman" w:hAnsi="Times New Roman"/>
          <w:sz w:val="28"/>
          <w:szCs w:val="28"/>
        </w:rPr>
        <w:t>У</w:t>
      </w:r>
      <w:r w:rsidR="00BC5ECD">
        <w:rPr>
          <w:rFonts w:ascii="Times New Roman" w:hAnsi="Times New Roman"/>
          <w:sz w:val="28"/>
          <w:szCs w:val="28"/>
        </w:rPr>
        <w:t>твер</w:t>
      </w:r>
      <w:r w:rsidR="00565FBF" w:rsidRPr="00565FBF">
        <w:rPr>
          <w:rFonts w:ascii="Times New Roman" w:hAnsi="Times New Roman"/>
          <w:sz w:val="28"/>
          <w:szCs w:val="28"/>
        </w:rPr>
        <w:t>д</w:t>
      </w:r>
      <w:r w:rsidR="00BC5ECD">
        <w:rPr>
          <w:rFonts w:ascii="Times New Roman" w:hAnsi="Times New Roman"/>
          <w:sz w:val="28"/>
          <w:szCs w:val="28"/>
        </w:rPr>
        <w:t>ить</w:t>
      </w:r>
      <w:r w:rsidR="00565FBF" w:rsidRPr="00565FBF">
        <w:rPr>
          <w:rFonts w:ascii="Times New Roman" w:hAnsi="Times New Roman"/>
          <w:sz w:val="28"/>
          <w:szCs w:val="28"/>
        </w:rPr>
        <w:t xml:space="preserve"> методик</w:t>
      </w:r>
      <w:r w:rsidR="00BC5ECD">
        <w:rPr>
          <w:rFonts w:ascii="Times New Roman" w:hAnsi="Times New Roman"/>
          <w:sz w:val="28"/>
          <w:szCs w:val="28"/>
        </w:rPr>
        <w:t>у</w:t>
      </w:r>
      <w:r w:rsidR="00565FBF" w:rsidRPr="00565FBF">
        <w:rPr>
          <w:rFonts w:ascii="Times New Roman" w:hAnsi="Times New Roman"/>
          <w:sz w:val="28"/>
          <w:szCs w:val="28"/>
        </w:rPr>
        <w:t xml:space="preserve"> распределения штатной численности работников и межбюджетных трансфертов на исполнение части полномочий органов местного самоуправления сельских поселений муниципального района «Карымский район» предусмотренных пунктом 1 части 1 статьи </w:t>
      </w:r>
      <w:r w:rsidR="00413281">
        <w:rPr>
          <w:rFonts w:ascii="Times New Roman" w:hAnsi="Times New Roman"/>
          <w:sz w:val="28"/>
          <w:szCs w:val="28"/>
        </w:rPr>
        <w:t xml:space="preserve">14 Федерального закона от 06 октября </w:t>
      </w:r>
      <w:r w:rsidR="00565FBF" w:rsidRPr="00565FBF">
        <w:rPr>
          <w:rFonts w:ascii="Times New Roman" w:hAnsi="Times New Roman"/>
          <w:sz w:val="28"/>
          <w:szCs w:val="28"/>
        </w:rPr>
        <w:t>2003</w:t>
      </w:r>
      <w:r w:rsidR="00413281">
        <w:rPr>
          <w:rFonts w:ascii="Times New Roman" w:hAnsi="Times New Roman"/>
          <w:sz w:val="28"/>
          <w:szCs w:val="28"/>
        </w:rPr>
        <w:t xml:space="preserve"> года</w:t>
      </w:r>
      <w:r w:rsidR="00565FBF" w:rsidRPr="00565FB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413281">
        <w:rPr>
          <w:rFonts w:ascii="Times New Roman" w:hAnsi="Times New Roman"/>
          <w:sz w:val="28"/>
          <w:szCs w:val="28"/>
        </w:rPr>
        <w:t>»</w:t>
      </w:r>
      <w:r w:rsidR="00413281" w:rsidRPr="00565FBF">
        <w:rPr>
          <w:rFonts w:ascii="Times New Roman" w:hAnsi="Times New Roman"/>
          <w:sz w:val="28"/>
          <w:szCs w:val="28"/>
        </w:rPr>
        <w:t>, переданных органам местного самоуправления муниципального района «Карымский район»</w:t>
      </w:r>
      <w:r w:rsidR="00EB7E84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  <w:r w:rsidR="00565FBF" w:rsidRPr="00565FB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7EFF" w:rsidRPr="00037EFF" w:rsidRDefault="00711B12" w:rsidP="00B07F1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831">
        <w:rPr>
          <w:rFonts w:ascii="Times New Roman" w:hAnsi="Times New Roman" w:cs="Times New Roman"/>
          <w:sz w:val="28"/>
          <w:szCs w:val="28"/>
        </w:rPr>
        <w:t xml:space="preserve">. </w:t>
      </w:r>
      <w:r w:rsidR="00037EFF" w:rsidRPr="00037EF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="00037EFF" w:rsidRPr="00037EF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="00037EFF" w:rsidRPr="00037EFF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="00037EFF" w:rsidRPr="00037EFF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карымское</w:t>
        </w:r>
        <w:proofErr w:type="gramStart"/>
      </w:hyperlink>
      <w:r w:rsidR="00037EFF" w:rsidRPr="00037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7EFF" w:rsidRPr="00037EF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037EFF" w:rsidRPr="00037EFF">
        <w:rPr>
          <w:rFonts w:ascii="Times New Roman" w:hAnsi="Times New Roman" w:cs="Times New Roman"/>
          <w:sz w:val="28"/>
          <w:szCs w:val="28"/>
        </w:rPr>
        <w:t>.</w:t>
      </w:r>
    </w:p>
    <w:p w:rsidR="00EB7E84" w:rsidRDefault="00EB7E84" w:rsidP="00EB7E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7E84" w:rsidRDefault="00EB7E84" w:rsidP="00EB7E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2 л. в 1 экз. </w:t>
      </w:r>
    </w:p>
    <w:p w:rsidR="00EB7E84" w:rsidRDefault="00EB7E84" w:rsidP="00EB7E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831" w:rsidRPr="00037EFF" w:rsidRDefault="00D97831" w:rsidP="00EB7E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7EFF" w:rsidRPr="00037EFF" w:rsidRDefault="00037EFF" w:rsidP="00037EF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37E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37EF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37EFF" w:rsidRPr="00037EFF" w:rsidRDefault="00037EFF" w:rsidP="00037EF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</w:t>
      </w:r>
      <w:r w:rsidR="00E903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EFF">
        <w:rPr>
          <w:rFonts w:ascii="Times New Roman" w:hAnsi="Times New Roman" w:cs="Times New Roman"/>
          <w:sz w:val="28"/>
          <w:szCs w:val="28"/>
        </w:rPr>
        <w:t xml:space="preserve">                     А.С. </w:t>
      </w:r>
      <w:proofErr w:type="spellStart"/>
      <w:r w:rsidRPr="00037EF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711B12" w:rsidRDefault="00711B12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6AE5" w:rsidRDefault="00D06AE5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4B22" w:rsidRDefault="000F4B22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F4B22" w:rsidRPr="00FC0922" w:rsidRDefault="000F4B22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06AE5" w:rsidRPr="00FC0922" w:rsidRDefault="00D06AE5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>постановлени</w:t>
      </w:r>
      <w:r w:rsidR="000F4B22">
        <w:rPr>
          <w:rFonts w:ascii="Times New Roman" w:hAnsi="Times New Roman" w:cs="Times New Roman"/>
          <w:sz w:val="28"/>
          <w:szCs w:val="28"/>
        </w:rPr>
        <w:t>ем</w:t>
      </w:r>
      <w:r w:rsidRPr="00FC09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06AE5" w:rsidRPr="00FC0922" w:rsidRDefault="00D06AE5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092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D06AE5" w:rsidRPr="00FC0922" w:rsidRDefault="0086040F" w:rsidP="00D06AE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="00D06AE5">
        <w:rPr>
          <w:rFonts w:ascii="Times New Roman" w:hAnsi="Times New Roman" w:cs="Times New Roman"/>
          <w:sz w:val="28"/>
          <w:szCs w:val="28"/>
        </w:rPr>
        <w:t>»</w:t>
      </w:r>
      <w:r w:rsidR="00D1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06AE5" w:rsidRPr="00FC0922">
        <w:rPr>
          <w:rFonts w:ascii="Times New Roman" w:hAnsi="Times New Roman" w:cs="Times New Roman"/>
          <w:sz w:val="28"/>
          <w:szCs w:val="28"/>
        </w:rPr>
        <w:t xml:space="preserve"> 20</w:t>
      </w:r>
      <w:r w:rsidR="00D06AE5">
        <w:rPr>
          <w:rFonts w:ascii="Times New Roman" w:hAnsi="Times New Roman" w:cs="Times New Roman"/>
          <w:sz w:val="28"/>
          <w:szCs w:val="28"/>
        </w:rPr>
        <w:t>22</w:t>
      </w:r>
      <w:r w:rsidR="00D06AE5" w:rsidRPr="00FC092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416</w:t>
      </w:r>
      <w:bookmarkStart w:id="1" w:name="_GoBack"/>
      <w:bookmarkEnd w:id="1"/>
    </w:p>
    <w:p w:rsidR="00EE0668" w:rsidRPr="00957D33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466" w:rsidRDefault="00302466" w:rsidP="00CC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22" w:rsidRDefault="000F4B22" w:rsidP="00CC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E0668" w:rsidRPr="00534EDE" w:rsidRDefault="00891186" w:rsidP="00CC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4EDE">
        <w:rPr>
          <w:rFonts w:ascii="Times New Roman" w:hAnsi="Times New Roman" w:cs="Times New Roman"/>
          <w:b/>
          <w:sz w:val="28"/>
          <w:szCs w:val="28"/>
        </w:rPr>
        <w:t xml:space="preserve">распределения штатной численности работников и </w:t>
      </w:r>
      <w:r w:rsidR="00EE0668" w:rsidRPr="00534EDE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>на исполнение части полномочий органов м</w:t>
      </w:r>
      <w:r w:rsidRPr="00534EDE">
        <w:rPr>
          <w:rFonts w:ascii="Times New Roman" w:hAnsi="Times New Roman" w:cs="Times New Roman"/>
          <w:b/>
          <w:sz w:val="28"/>
          <w:szCs w:val="28"/>
        </w:rPr>
        <w:t>естного самоуправления сельских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534EDE">
        <w:rPr>
          <w:rFonts w:ascii="Times New Roman" w:hAnsi="Times New Roman" w:cs="Times New Roman"/>
          <w:b/>
          <w:sz w:val="28"/>
          <w:szCs w:val="28"/>
        </w:rPr>
        <w:t>й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E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>«</w:t>
      </w:r>
      <w:r w:rsidRPr="00534EDE"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» предусмотренных пунктом 1 части 1 статьи </w:t>
      </w:r>
      <w:r w:rsidR="00B516D4">
        <w:rPr>
          <w:rFonts w:ascii="Times New Roman" w:hAnsi="Times New Roman" w:cs="Times New Roman"/>
          <w:b/>
          <w:sz w:val="28"/>
          <w:szCs w:val="28"/>
        </w:rPr>
        <w:t xml:space="preserve">14 Федерального закона от 06 октября 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2003 </w:t>
      </w:r>
      <w:r w:rsidR="00B516D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>№ 131-ФЗ «Об общих принципах организации местного самоупр</w:t>
      </w:r>
      <w:r w:rsidRPr="00534EDE">
        <w:rPr>
          <w:rFonts w:ascii="Times New Roman" w:hAnsi="Times New Roman" w:cs="Times New Roman"/>
          <w:b/>
          <w:sz w:val="28"/>
          <w:szCs w:val="28"/>
        </w:rPr>
        <w:t>авления в Российской Федерации»</w:t>
      </w:r>
      <w:r w:rsidR="00413281">
        <w:rPr>
          <w:rFonts w:ascii="Times New Roman" w:hAnsi="Times New Roman" w:cs="Times New Roman"/>
          <w:b/>
          <w:sz w:val="28"/>
          <w:szCs w:val="28"/>
        </w:rPr>
        <w:t>,</w:t>
      </w:r>
      <w:r w:rsidR="00413281"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81" w:rsidRPr="00534EDE">
        <w:rPr>
          <w:rFonts w:ascii="Times New Roman" w:hAnsi="Times New Roman" w:cs="Times New Roman"/>
          <w:b/>
          <w:sz w:val="28"/>
          <w:szCs w:val="28"/>
        </w:rPr>
        <w:t>переданных органам местного самоуправления муниципального района «Карымский район»</w:t>
      </w:r>
      <w:r w:rsidR="00CB2A7F"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91186" w:rsidRPr="00957D33" w:rsidRDefault="00891186" w:rsidP="00CC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D33" w:rsidRPr="00957D33" w:rsidRDefault="00957D33" w:rsidP="0053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33">
        <w:rPr>
          <w:rFonts w:ascii="Times New Roman" w:hAnsi="Times New Roman" w:cs="Times New Roman"/>
          <w:sz w:val="28"/>
          <w:szCs w:val="28"/>
        </w:rPr>
        <w:t>Настоящая Методика определяет порядок распределения штатной численности работни</w:t>
      </w:r>
      <w:r w:rsidR="00413281">
        <w:rPr>
          <w:rFonts w:ascii="Times New Roman" w:hAnsi="Times New Roman" w:cs="Times New Roman"/>
          <w:sz w:val="28"/>
          <w:szCs w:val="28"/>
        </w:rPr>
        <w:t xml:space="preserve">ков и межбюджетных трансфертов </w:t>
      </w:r>
      <w:r w:rsidRPr="00957D33">
        <w:rPr>
          <w:rFonts w:ascii="Times New Roman" w:hAnsi="Times New Roman" w:cs="Times New Roman"/>
          <w:sz w:val="28"/>
          <w:szCs w:val="28"/>
        </w:rPr>
        <w:t xml:space="preserve">на исполнение части полномочий органов местного самоуправления сельских поселений муниципального района «Карымский район» предусмотренных пунктом 1 части 1 статьи </w:t>
      </w:r>
      <w:r w:rsidR="008A0261">
        <w:rPr>
          <w:rFonts w:ascii="Times New Roman" w:hAnsi="Times New Roman" w:cs="Times New Roman"/>
          <w:sz w:val="28"/>
          <w:szCs w:val="28"/>
        </w:rPr>
        <w:t xml:space="preserve">14 Федерального закона от 06 октября </w:t>
      </w:r>
      <w:r w:rsidRPr="00957D33">
        <w:rPr>
          <w:rFonts w:ascii="Times New Roman" w:hAnsi="Times New Roman" w:cs="Times New Roman"/>
          <w:sz w:val="28"/>
          <w:szCs w:val="28"/>
        </w:rPr>
        <w:t>2003</w:t>
      </w:r>
      <w:r w:rsidR="008A02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7D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13281">
        <w:rPr>
          <w:rFonts w:ascii="Times New Roman" w:hAnsi="Times New Roman" w:cs="Times New Roman"/>
          <w:sz w:val="28"/>
          <w:szCs w:val="28"/>
        </w:rPr>
        <w:t>,</w:t>
      </w:r>
      <w:r w:rsidR="00413281" w:rsidRPr="00413281">
        <w:rPr>
          <w:rFonts w:ascii="Times New Roman" w:hAnsi="Times New Roman" w:cs="Times New Roman"/>
          <w:sz w:val="28"/>
          <w:szCs w:val="28"/>
        </w:rPr>
        <w:t xml:space="preserve"> </w:t>
      </w:r>
      <w:r w:rsidR="00413281" w:rsidRPr="00957D33">
        <w:rPr>
          <w:rFonts w:ascii="Times New Roman" w:hAnsi="Times New Roman" w:cs="Times New Roman"/>
          <w:sz w:val="28"/>
          <w:szCs w:val="28"/>
        </w:rPr>
        <w:t>переданных органам местного самоуправления муниципального района «Карымский район»</w:t>
      </w:r>
      <w:r w:rsidRPr="00957D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D33" w:rsidRPr="00957D33" w:rsidRDefault="00534EDE" w:rsidP="00534EDE">
      <w:pPr>
        <w:pStyle w:val="afff9"/>
        <w:numPr>
          <w:ilvl w:val="0"/>
          <w:numId w:val="7"/>
        </w:numPr>
        <w:tabs>
          <w:tab w:val="left" w:pos="1134"/>
        </w:tabs>
        <w:spacing w:before="100" w:beforeAutospacing="1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штатной численности работников, </w:t>
      </w:r>
      <w:r w:rsidRPr="00957D33">
        <w:rPr>
          <w:rFonts w:ascii="Times New Roman" w:hAnsi="Times New Roman"/>
          <w:sz w:val="28"/>
          <w:szCs w:val="28"/>
        </w:rPr>
        <w:t>переданных органам местного самоуправления муниципального района «Карымский район»,</w:t>
      </w:r>
      <w:r w:rsidR="00957D33" w:rsidRPr="00957D33">
        <w:rPr>
          <w:rFonts w:ascii="Times New Roman" w:hAnsi="Times New Roman"/>
          <w:sz w:val="28"/>
          <w:szCs w:val="28"/>
        </w:rPr>
        <w:t xml:space="preserve"> на исполнение переданных полномочий определяется по формуле:</w:t>
      </w:r>
    </w:p>
    <w:p w:rsidR="00957D33" w:rsidRPr="007C55B9" w:rsidRDefault="007C55B9" w:rsidP="00534EDE">
      <w:pPr>
        <w:spacing w:before="100" w:beforeAutospacing="1" w:after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5B9">
        <w:rPr>
          <w:rFonts w:ascii="Times New Roman" w:hAnsi="Times New Roman"/>
          <w:sz w:val="28"/>
          <w:szCs w:val="28"/>
        </w:rPr>
        <w:t>Р</w:t>
      </w:r>
      <w:r w:rsidRPr="007C55B9">
        <w:rPr>
          <w:rFonts w:ascii="Times New Roman" w:hAnsi="Times New Roman"/>
          <w:sz w:val="28"/>
          <w:szCs w:val="28"/>
          <w:vertAlign w:val="subscript"/>
        </w:rPr>
        <w:t>омс</w:t>
      </w:r>
      <w:r>
        <w:rPr>
          <w:rFonts w:ascii="Times New Roman" w:hAnsi="Times New Roman"/>
          <w:sz w:val="28"/>
          <w:szCs w:val="28"/>
        </w:rPr>
        <w:t>=</w:t>
      </w:r>
      <w:r w:rsidRPr="007C55B9">
        <w:rPr>
          <w:rFonts w:ascii="Times New Roman" w:hAnsi="Times New Roman"/>
          <w:sz w:val="28"/>
          <w:szCs w:val="28"/>
        </w:rPr>
        <w:t>Р</w:t>
      </w:r>
      <w:r w:rsidR="00285BAA" w:rsidRPr="00285BAA"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r w:rsidRPr="007C55B9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Ку</w:t>
      </w:r>
      <w:proofErr w:type="spellEnd"/>
    </w:p>
    <w:p w:rsidR="00CE5AB7" w:rsidRPr="00CE5AB7" w:rsidRDefault="007C55B9" w:rsidP="00CE5AB7">
      <w:pPr>
        <w:spacing w:before="100" w:beforeAutospacing="1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B9">
        <w:rPr>
          <w:rFonts w:ascii="Times New Roman" w:hAnsi="Times New Roman"/>
          <w:sz w:val="28"/>
          <w:szCs w:val="28"/>
        </w:rPr>
        <w:t>Р</w:t>
      </w:r>
      <w:r w:rsidRPr="007C55B9">
        <w:rPr>
          <w:rFonts w:ascii="Times New Roman" w:hAnsi="Times New Roman"/>
          <w:sz w:val="28"/>
          <w:szCs w:val="28"/>
          <w:vertAlign w:val="subscript"/>
        </w:rPr>
        <w:t>омс</w:t>
      </w:r>
      <w:proofErr w:type="spellEnd"/>
      <w:r w:rsidR="00CA39BB">
        <w:rPr>
          <w:rFonts w:ascii="Times New Roman" w:hAnsi="Times New Roman" w:cs="Times New Roman"/>
          <w:sz w:val="28"/>
          <w:szCs w:val="28"/>
        </w:rPr>
        <w:t xml:space="preserve"> - </w:t>
      </w:r>
      <w:r w:rsidR="00CE5AB7" w:rsidRPr="00957D33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</w:t>
      </w:r>
      <w:r w:rsidR="000E4300">
        <w:rPr>
          <w:rFonts w:ascii="Times New Roman" w:hAnsi="Times New Roman" w:cs="Times New Roman"/>
          <w:sz w:val="28"/>
          <w:szCs w:val="28"/>
        </w:rPr>
        <w:t>администрации</w:t>
      </w:r>
      <w:r w:rsidR="000E4300" w:rsidRPr="00CE5AB7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0E4300">
        <w:rPr>
          <w:rFonts w:ascii="Times New Roman" w:hAnsi="Times New Roman" w:cs="Times New Roman"/>
          <w:sz w:val="28"/>
          <w:szCs w:val="28"/>
        </w:rPr>
        <w:t xml:space="preserve">, </w:t>
      </w:r>
      <w:r w:rsidR="00637DE1">
        <w:rPr>
          <w:rFonts w:ascii="Times New Roman" w:hAnsi="Times New Roman" w:cs="Times New Roman"/>
          <w:sz w:val="28"/>
          <w:szCs w:val="28"/>
        </w:rPr>
        <w:t>о</w:t>
      </w:r>
      <w:r w:rsidR="00285BAA">
        <w:rPr>
          <w:rFonts w:ascii="Times New Roman" w:hAnsi="Times New Roman" w:cs="Times New Roman"/>
          <w:sz w:val="28"/>
          <w:szCs w:val="28"/>
        </w:rPr>
        <w:t>траслево</w:t>
      </w:r>
      <w:r w:rsidR="00637DE1">
        <w:rPr>
          <w:rFonts w:ascii="Times New Roman" w:hAnsi="Times New Roman" w:cs="Times New Roman"/>
          <w:sz w:val="28"/>
          <w:szCs w:val="28"/>
        </w:rPr>
        <w:t>го</w:t>
      </w:r>
      <w:r w:rsidR="00285BAA">
        <w:rPr>
          <w:rFonts w:ascii="Times New Roman" w:hAnsi="Times New Roman" w:cs="Times New Roman"/>
          <w:sz w:val="28"/>
          <w:szCs w:val="28"/>
        </w:rPr>
        <w:t xml:space="preserve"> (функционально</w:t>
      </w:r>
      <w:r w:rsidR="00637DE1">
        <w:rPr>
          <w:rFonts w:ascii="Times New Roman" w:hAnsi="Times New Roman" w:cs="Times New Roman"/>
          <w:sz w:val="28"/>
          <w:szCs w:val="28"/>
        </w:rPr>
        <w:t>го</w:t>
      </w:r>
      <w:r w:rsidR="00285BAA" w:rsidRPr="00CE5AB7">
        <w:rPr>
          <w:rFonts w:ascii="Times New Roman" w:hAnsi="Times New Roman" w:cs="Times New Roman"/>
          <w:sz w:val="28"/>
          <w:szCs w:val="28"/>
        </w:rPr>
        <w:t>) орган</w:t>
      </w:r>
      <w:r w:rsidR="00637DE1">
        <w:rPr>
          <w:rFonts w:ascii="Times New Roman" w:hAnsi="Times New Roman" w:cs="Times New Roman"/>
          <w:sz w:val="28"/>
          <w:szCs w:val="28"/>
        </w:rPr>
        <w:t>а</w:t>
      </w:r>
      <w:r w:rsidR="00285BAA" w:rsidRPr="00CE5A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35D88">
        <w:rPr>
          <w:rFonts w:ascii="Times New Roman" w:hAnsi="Times New Roman" w:cs="Times New Roman"/>
          <w:sz w:val="28"/>
          <w:szCs w:val="28"/>
        </w:rPr>
        <w:t xml:space="preserve"> </w:t>
      </w:r>
      <w:r w:rsidR="00B35D88" w:rsidRPr="00CE5AB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C42864">
        <w:rPr>
          <w:rFonts w:ascii="Times New Roman" w:hAnsi="Times New Roman" w:cs="Times New Roman"/>
          <w:sz w:val="28"/>
          <w:szCs w:val="28"/>
        </w:rPr>
        <w:t xml:space="preserve"> </w:t>
      </w:r>
      <w:r w:rsidR="00CE5AB7" w:rsidRPr="00957D33">
        <w:rPr>
          <w:rFonts w:ascii="Times New Roman" w:hAnsi="Times New Roman" w:cs="Times New Roman"/>
          <w:sz w:val="28"/>
          <w:szCs w:val="28"/>
        </w:rPr>
        <w:t>для исполн</w:t>
      </w:r>
      <w:r w:rsidR="00CE5AB7">
        <w:rPr>
          <w:rFonts w:ascii="Times New Roman" w:hAnsi="Times New Roman" w:cs="Times New Roman"/>
          <w:sz w:val="28"/>
          <w:szCs w:val="28"/>
        </w:rPr>
        <w:t>ения переданных полномочий</w:t>
      </w:r>
      <w:r w:rsidR="00285BAA">
        <w:rPr>
          <w:rFonts w:ascii="Times New Roman" w:hAnsi="Times New Roman" w:cs="Times New Roman"/>
          <w:sz w:val="28"/>
          <w:szCs w:val="28"/>
        </w:rPr>
        <w:t>;</w:t>
      </w:r>
      <w:r w:rsidR="00CE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AA" w:rsidRPr="00957D33" w:rsidRDefault="00285BAA" w:rsidP="00285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55B9">
        <w:rPr>
          <w:rFonts w:ascii="Times New Roman" w:hAnsi="Times New Roman"/>
          <w:sz w:val="28"/>
          <w:szCs w:val="28"/>
        </w:rPr>
        <w:t>Р</w:t>
      </w:r>
      <w:r w:rsidRPr="00285BAA"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общая штатная численность работников</w:t>
      </w:r>
      <w:r w:rsidR="00010BF5" w:rsidRPr="00010BF5">
        <w:rPr>
          <w:rFonts w:ascii="Times New Roman" w:hAnsi="Times New Roman" w:cs="Times New Roman"/>
          <w:sz w:val="28"/>
          <w:szCs w:val="28"/>
        </w:rPr>
        <w:t xml:space="preserve"> </w:t>
      </w:r>
      <w:r w:rsidR="00010BF5" w:rsidRPr="00957D33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сельских поселений</w:t>
      </w:r>
      <w:r w:rsidR="00010BF5" w:rsidRPr="00285BAA">
        <w:rPr>
          <w:rFonts w:ascii="Times New Roman" w:hAnsi="Times New Roman" w:cs="Times New Roman"/>
          <w:sz w:val="28"/>
          <w:szCs w:val="28"/>
        </w:rPr>
        <w:t xml:space="preserve"> </w:t>
      </w:r>
      <w:r w:rsidR="00010BF5" w:rsidRPr="00957D3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предусмотренных пунктом 1 части 1 статьи 14 Федерального </w:t>
      </w:r>
      <w:r w:rsidR="00010BF5">
        <w:rPr>
          <w:rFonts w:ascii="Times New Roman" w:hAnsi="Times New Roman" w:cs="Times New Roman"/>
          <w:sz w:val="28"/>
          <w:szCs w:val="28"/>
        </w:rPr>
        <w:t xml:space="preserve">закона от 06 октября </w:t>
      </w:r>
      <w:r w:rsidR="00010BF5" w:rsidRPr="00957D33">
        <w:rPr>
          <w:rFonts w:ascii="Times New Roman" w:hAnsi="Times New Roman" w:cs="Times New Roman"/>
          <w:sz w:val="28"/>
          <w:szCs w:val="28"/>
        </w:rPr>
        <w:t>2003</w:t>
      </w:r>
      <w:r w:rsidR="00010B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0BF5" w:rsidRPr="00957D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D33">
        <w:rPr>
          <w:rFonts w:ascii="Times New Roman" w:hAnsi="Times New Roman" w:cs="Times New Roman"/>
          <w:sz w:val="28"/>
          <w:szCs w:val="28"/>
        </w:rPr>
        <w:t>переда</w:t>
      </w:r>
      <w:r w:rsidR="00010BF5">
        <w:rPr>
          <w:rFonts w:ascii="Times New Roman" w:hAnsi="Times New Roman" w:cs="Times New Roman"/>
          <w:sz w:val="28"/>
          <w:szCs w:val="28"/>
        </w:rPr>
        <w:t>нная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957D33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района «Карымский район».</w:t>
      </w:r>
      <w:proofErr w:type="gramEnd"/>
    </w:p>
    <w:p w:rsidR="002D4B86" w:rsidRDefault="002D4B86" w:rsidP="002D4B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5B9" w:rsidRDefault="00285BAA" w:rsidP="002D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39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коэффициент участия </w:t>
      </w:r>
      <w:r w:rsidR="00B35D88">
        <w:rPr>
          <w:rFonts w:ascii="Times New Roman" w:hAnsi="Times New Roman" w:cs="Times New Roman"/>
          <w:sz w:val="28"/>
          <w:szCs w:val="28"/>
        </w:rPr>
        <w:t>администрации</w:t>
      </w:r>
      <w:r w:rsidR="00B35D88" w:rsidRPr="00CE5A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35D88" w:rsidRPr="00CE5AB7">
        <w:rPr>
          <w:rFonts w:ascii="Times New Roman" w:hAnsi="Times New Roman" w:cs="Times New Roman"/>
          <w:sz w:val="28"/>
          <w:szCs w:val="28"/>
        </w:rPr>
        <w:lastRenderedPageBreak/>
        <w:t>«Карымский район»</w:t>
      </w:r>
      <w:r w:rsidR="00B35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отраслевого (функционального</w:t>
      </w:r>
      <w:r w:rsidRPr="00CE5AB7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</w:t>
      </w:r>
      <w:r w:rsidR="002D4B86">
        <w:rPr>
          <w:rFonts w:ascii="Times New Roman" w:hAnsi="Times New Roman" w:cs="Times New Roman"/>
          <w:sz w:val="28"/>
          <w:szCs w:val="28"/>
        </w:rPr>
        <w:t>,</w:t>
      </w:r>
      <w:r w:rsidR="00B35D88">
        <w:rPr>
          <w:rFonts w:ascii="Times New Roman" w:hAnsi="Times New Roman" w:cs="Times New Roman"/>
          <w:sz w:val="28"/>
          <w:szCs w:val="28"/>
        </w:rPr>
        <w:t xml:space="preserve"> </w:t>
      </w:r>
      <w:r w:rsidR="002D4B86">
        <w:rPr>
          <w:rFonts w:ascii="Times New Roman" w:hAnsi="Times New Roman" w:cs="Times New Roman"/>
          <w:sz w:val="28"/>
          <w:szCs w:val="28"/>
        </w:rPr>
        <w:t xml:space="preserve">равный </w:t>
      </w:r>
      <w:proofErr w:type="gramStart"/>
      <w:r w:rsidR="002D4B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D4B86">
        <w:rPr>
          <w:rFonts w:ascii="Times New Roman" w:hAnsi="Times New Roman" w:cs="Times New Roman"/>
          <w:sz w:val="28"/>
          <w:szCs w:val="28"/>
        </w:rPr>
        <w:t>:</w:t>
      </w:r>
    </w:p>
    <w:p w:rsidR="000B501E" w:rsidRDefault="002D4B86" w:rsidP="002D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</w:t>
      </w:r>
      <w:r w:rsidR="000148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- 0,06</w:t>
      </w:r>
      <w:r w:rsidR="00127DDF">
        <w:rPr>
          <w:rFonts w:ascii="Times New Roman" w:hAnsi="Times New Roman" w:cs="Times New Roman"/>
          <w:sz w:val="28"/>
          <w:szCs w:val="28"/>
        </w:rPr>
        <w:t xml:space="preserve"> </w:t>
      </w:r>
      <w:r w:rsidR="00032B87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A3">
        <w:rPr>
          <w:rFonts w:ascii="Times New Roman" w:hAnsi="Times New Roman" w:cs="Times New Roman"/>
          <w:sz w:val="28"/>
          <w:szCs w:val="28"/>
        </w:rPr>
        <w:t>исполнени</w:t>
      </w:r>
      <w:r w:rsidR="00032B87">
        <w:rPr>
          <w:rFonts w:ascii="Times New Roman" w:hAnsi="Times New Roman" w:cs="Times New Roman"/>
          <w:sz w:val="28"/>
          <w:szCs w:val="28"/>
        </w:rPr>
        <w:t>я</w:t>
      </w:r>
      <w:r w:rsidR="00D36BA3">
        <w:rPr>
          <w:rFonts w:ascii="Times New Roman" w:hAnsi="Times New Roman" w:cs="Times New Roman"/>
          <w:sz w:val="28"/>
          <w:szCs w:val="28"/>
        </w:rPr>
        <w:t xml:space="preserve"> </w:t>
      </w:r>
      <w:r w:rsidR="000B501E">
        <w:rPr>
          <w:rFonts w:ascii="Times New Roman" w:hAnsi="Times New Roman" w:cs="Times New Roman"/>
          <w:sz w:val="28"/>
          <w:szCs w:val="28"/>
        </w:rPr>
        <w:t xml:space="preserve">полномочия: </w:t>
      </w:r>
    </w:p>
    <w:p w:rsidR="002D4B86" w:rsidRDefault="000B501E" w:rsidP="002D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</w:t>
      </w:r>
      <w:r w:rsidR="002D4B86">
        <w:rPr>
          <w:rFonts w:ascii="Times New Roman" w:hAnsi="Times New Roman" w:cs="Times New Roman"/>
          <w:sz w:val="28"/>
          <w:szCs w:val="28"/>
        </w:rPr>
        <w:t>;</w:t>
      </w:r>
    </w:p>
    <w:p w:rsidR="000B501E" w:rsidRDefault="002D4B86" w:rsidP="000B50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Комитет по финансам муниципального района Карымский район» - 0,94</w:t>
      </w:r>
      <w:r w:rsidR="000B501E" w:rsidRPr="000B501E">
        <w:rPr>
          <w:rFonts w:ascii="Times New Roman" w:hAnsi="Times New Roman" w:cs="Times New Roman"/>
          <w:sz w:val="28"/>
          <w:szCs w:val="28"/>
        </w:rPr>
        <w:t xml:space="preserve"> </w:t>
      </w:r>
      <w:r w:rsidR="00032B87">
        <w:rPr>
          <w:rFonts w:ascii="Times New Roman" w:hAnsi="Times New Roman" w:cs="Times New Roman"/>
          <w:sz w:val="28"/>
          <w:szCs w:val="28"/>
        </w:rPr>
        <w:t>для</w:t>
      </w:r>
      <w:r w:rsidR="000B501E">
        <w:rPr>
          <w:rFonts w:ascii="Times New Roman" w:hAnsi="Times New Roman" w:cs="Times New Roman"/>
          <w:sz w:val="28"/>
          <w:szCs w:val="28"/>
        </w:rPr>
        <w:t xml:space="preserve"> исполнения полномочий: </w:t>
      </w:r>
      <w:proofErr w:type="gramEnd"/>
    </w:p>
    <w:p w:rsidR="000B501E" w:rsidRPr="00835FB2" w:rsidRDefault="000B501E" w:rsidP="000B50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</w:t>
      </w:r>
      <w:r>
        <w:rPr>
          <w:rFonts w:ascii="Times New Roman" w:hAnsi="Times New Roman" w:cs="Times New Roman"/>
          <w:bCs/>
          <w:sz w:val="28"/>
          <w:szCs w:val="28"/>
        </w:rPr>
        <w:t>влению проектов бюджетов сельских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bCs/>
          <w:sz w:val="28"/>
          <w:szCs w:val="28"/>
        </w:rPr>
        <w:t>лений;</w:t>
      </w:r>
    </w:p>
    <w:p w:rsidR="000B501E" w:rsidRPr="00835FB2" w:rsidRDefault="000B501E" w:rsidP="000B50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</w:t>
      </w:r>
      <w:r>
        <w:rPr>
          <w:rFonts w:ascii="Times New Roman" w:hAnsi="Times New Roman" w:cs="Times New Roman"/>
          <w:bCs/>
          <w:sz w:val="28"/>
          <w:szCs w:val="28"/>
        </w:rPr>
        <w:t>ию бюджетов сельских поселений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B501E" w:rsidRDefault="000B501E" w:rsidP="000B50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</w:t>
      </w:r>
      <w:r>
        <w:rPr>
          <w:rFonts w:ascii="Times New Roman" w:hAnsi="Times New Roman" w:cs="Times New Roman"/>
          <w:bCs/>
          <w:sz w:val="28"/>
          <w:szCs w:val="28"/>
        </w:rPr>
        <w:t>ии бюджетов сельских поселений;</w:t>
      </w:r>
    </w:p>
    <w:p w:rsidR="002D4B86" w:rsidRDefault="000B501E" w:rsidP="000B50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D4B86">
        <w:rPr>
          <w:rFonts w:ascii="Times New Roman" w:hAnsi="Times New Roman" w:cs="Times New Roman"/>
          <w:sz w:val="28"/>
          <w:szCs w:val="28"/>
        </w:rPr>
        <w:t>.</w:t>
      </w:r>
    </w:p>
    <w:p w:rsidR="002D4B86" w:rsidRDefault="002D4B86" w:rsidP="002D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5A3" w:rsidRPr="002D4B86" w:rsidRDefault="00417AFA" w:rsidP="002D4B86">
      <w:pPr>
        <w:pStyle w:val="afff9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15A3" w:rsidRPr="002D4B86">
        <w:rPr>
          <w:rFonts w:ascii="Times New Roman" w:hAnsi="Times New Roman"/>
          <w:sz w:val="28"/>
          <w:szCs w:val="28"/>
        </w:rPr>
        <w:t>бъем средств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="005415A3" w:rsidRPr="002D4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переданных </w:t>
      </w:r>
      <w:r w:rsidR="000E4300">
        <w:rPr>
          <w:rFonts w:ascii="Times New Roman" w:hAnsi="Times New Roman"/>
          <w:sz w:val="28"/>
          <w:szCs w:val="28"/>
        </w:rPr>
        <w:t>администрации</w:t>
      </w:r>
      <w:r w:rsidR="000E4300" w:rsidRPr="00CE5AB7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</w:t>
      </w:r>
      <w:r w:rsidR="000E4300">
        <w:rPr>
          <w:rFonts w:ascii="Times New Roman" w:hAnsi="Times New Roman"/>
          <w:sz w:val="28"/>
          <w:szCs w:val="28"/>
        </w:rPr>
        <w:t>,</w:t>
      </w:r>
      <w:r w:rsidR="002D4B86" w:rsidRPr="00957D33">
        <w:rPr>
          <w:rFonts w:ascii="Times New Roman" w:hAnsi="Times New Roman"/>
          <w:sz w:val="28"/>
          <w:szCs w:val="28"/>
        </w:rPr>
        <w:t xml:space="preserve"> </w:t>
      </w:r>
      <w:r w:rsidR="002D4B86">
        <w:rPr>
          <w:rFonts w:ascii="Times New Roman" w:hAnsi="Times New Roman"/>
          <w:sz w:val="28"/>
          <w:szCs w:val="28"/>
        </w:rPr>
        <w:t>отраслевому (функциональному</w:t>
      </w:r>
      <w:r w:rsidR="002D4B86" w:rsidRPr="00CE5AB7">
        <w:rPr>
          <w:rFonts w:ascii="Times New Roman" w:hAnsi="Times New Roman"/>
          <w:sz w:val="28"/>
          <w:szCs w:val="28"/>
        </w:rPr>
        <w:t>) орган</w:t>
      </w:r>
      <w:r w:rsidR="002D4B86">
        <w:rPr>
          <w:rFonts w:ascii="Times New Roman" w:hAnsi="Times New Roman"/>
          <w:sz w:val="28"/>
          <w:szCs w:val="28"/>
        </w:rPr>
        <w:t>у</w:t>
      </w:r>
      <w:r w:rsidR="002D4B86" w:rsidRPr="00CE5AB7"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«Карымский район»</w:t>
      </w:r>
      <w:r w:rsidR="002D4B86">
        <w:rPr>
          <w:rFonts w:ascii="Times New Roman" w:hAnsi="Times New Roman"/>
          <w:sz w:val="28"/>
          <w:szCs w:val="28"/>
        </w:rPr>
        <w:t xml:space="preserve"> </w:t>
      </w:r>
      <w:r w:rsidR="002D4B86" w:rsidRPr="00957D33">
        <w:rPr>
          <w:rFonts w:ascii="Times New Roman" w:hAnsi="Times New Roman"/>
          <w:sz w:val="28"/>
          <w:szCs w:val="28"/>
        </w:rPr>
        <w:t>для исполн</w:t>
      </w:r>
      <w:r w:rsidR="002D4B86">
        <w:rPr>
          <w:rFonts w:ascii="Times New Roman" w:hAnsi="Times New Roman"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части </w:t>
      </w:r>
      <w:r w:rsidR="002D4B86">
        <w:rPr>
          <w:rFonts w:ascii="Times New Roman" w:hAnsi="Times New Roman"/>
          <w:sz w:val="28"/>
          <w:szCs w:val="28"/>
        </w:rPr>
        <w:t>полномочий</w:t>
      </w:r>
      <w:r w:rsidR="005415A3" w:rsidRPr="002D4B86">
        <w:rPr>
          <w:rFonts w:ascii="Times New Roman" w:hAnsi="Times New Roman"/>
          <w:sz w:val="28"/>
          <w:szCs w:val="28"/>
        </w:rPr>
        <w:t xml:space="preserve"> </w:t>
      </w:r>
      <w:r w:rsidRPr="00957D33">
        <w:rPr>
          <w:rFonts w:ascii="Times New Roman" w:hAnsi="Times New Roman"/>
          <w:sz w:val="28"/>
          <w:szCs w:val="28"/>
        </w:rPr>
        <w:t>органов местного самоуправления сельских поселений</w:t>
      </w:r>
      <w:r w:rsidRPr="00417AFA">
        <w:rPr>
          <w:rFonts w:ascii="Times New Roman" w:hAnsi="Times New Roman"/>
          <w:sz w:val="28"/>
          <w:szCs w:val="28"/>
        </w:rPr>
        <w:t xml:space="preserve"> </w:t>
      </w:r>
      <w:r w:rsidRPr="00957D3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57D33">
        <w:rPr>
          <w:rFonts w:ascii="Times New Roman" w:hAnsi="Times New Roman"/>
          <w:sz w:val="28"/>
          <w:szCs w:val="28"/>
        </w:rPr>
        <w:t xml:space="preserve"> района «Карымский район»</w:t>
      </w:r>
      <w:r w:rsidRPr="00285BAA">
        <w:rPr>
          <w:rFonts w:ascii="Times New Roman" w:hAnsi="Times New Roman"/>
          <w:sz w:val="28"/>
          <w:szCs w:val="28"/>
        </w:rPr>
        <w:t xml:space="preserve"> </w:t>
      </w:r>
      <w:r w:rsidR="005415A3" w:rsidRPr="002D4B86">
        <w:rPr>
          <w:rFonts w:ascii="Times New Roman" w:hAnsi="Times New Roman"/>
          <w:sz w:val="28"/>
          <w:szCs w:val="28"/>
        </w:rPr>
        <w:t>определяется по формуле:</w:t>
      </w:r>
    </w:p>
    <w:p w:rsidR="005415A3" w:rsidRPr="00957D33" w:rsidRDefault="001339DC" w:rsidP="00534ED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3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2D4B86" w:rsidRPr="002D4B86">
        <w:rPr>
          <w:rFonts w:ascii="Times New Roman" w:hAnsi="Times New Roman" w:cs="Times New Roman"/>
          <w:sz w:val="28"/>
          <w:szCs w:val="28"/>
          <w:vertAlign w:val="subscript"/>
        </w:rPr>
        <w:t>омс</w:t>
      </w:r>
      <w:proofErr w:type="spellEnd"/>
      <w:r w:rsidR="005415A3" w:rsidRPr="00957D33">
        <w:rPr>
          <w:rFonts w:ascii="Times New Roman" w:hAnsi="Times New Roman" w:cs="Times New Roman"/>
          <w:sz w:val="28"/>
          <w:szCs w:val="28"/>
        </w:rPr>
        <w:t xml:space="preserve"> = </w:t>
      </w:r>
      <w:r w:rsidR="00137F5D" w:rsidRPr="00957D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7F5D" w:rsidRPr="00137F5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="00137F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37F5D">
        <w:rPr>
          <w:rFonts w:ascii="Times New Roman" w:hAnsi="Times New Roman" w:cs="Times New Roman"/>
          <w:sz w:val="28"/>
          <w:szCs w:val="28"/>
        </w:rPr>
        <w:t>/</w:t>
      </w:r>
      <w:r w:rsidR="005415A3" w:rsidRPr="0095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F5D" w:rsidRPr="007C55B9">
        <w:rPr>
          <w:rFonts w:ascii="Times New Roman" w:hAnsi="Times New Roman"/>
          <w:sz w:val="28"/>
          <w:szCs w:val="28"/>
        </w:rPr>
        <w:t>Р</w:t>
      </w:r>
      <w:r w:rsidR="00137F5D" w:rsidRPr="00285BAA"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r w:rsidR="00137F5D" w:rsidRPr="0095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5A3" w:rsidRPr="00957D3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37F5D" w:rsidRPr="001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F5D" w:rsidRPr="007C55B9">
        <w:rPr>
          <w:rFonts w:ascii="Times New Roman" w:hAnsi="Times New Roman"/>
          <w:sz w:val="28"/>
          <w:szCs w:val="28"/>
        </w:rPr>
        <w:t>Р</w:t>
      </w:r>
      <w:r w:rsidR="00137F5D" w:rsidRPr="007C55B9">
        <w:rPr>
          <w:rFonts w:ascii="Times New Roman" w:hAnsi="Times New Roman"/>
          <w:sz w:val="28"/>
          <w:szCs w:val="28"/>
          <w:vertAlign w:val="subscript"/>
        </w:rPr>
        <w:t>омс</w:t>
      </w:r>
      <w:proofErr w:type="spellEnd"/>
      <w:r w:rsidR="005415A3" w:rsidRPr="00957D33">
        <w:rPr>
          <w:rFonts w:ascii="Times New Roman" w:hAnsi="Times New Roman" w:cs="Times New Roman"/>
          <w:sz w:val="28"/>
          <w:szCs w:val="28"/>
        </w:rPr>
        <w:t>, где:</w:t>
      </w:r>
    </w:p>
    <w:p w:rsidR="00C941E5" w:rsidRDefault="00C941E5" w:rsidP="00534EDE">
      <w:pPr>
        <w:spacing w:before="100" w:beforeAutospacing="1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3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D4B86">
        <w:rPr>
          <w:rFonts w:ascii="Times New Roman" w:hAnsi="Times New Roman" w:cs="Times New Roman"/>
          <w:sz w:val="28"/>
          <w:szCs w:val="28"/>
          <w:vertAlign w:val="subscript"/>
        </w:rPr>
        <w:t>омс</w:t>
      </w:r>
      <w:proofErr w:type="spellEnd"/>
      <w:r w:rsidR="007922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22C1">
        <w:rPr>
          <w:rFonts w:ascii="Times New Roman" w:hAnsi="Times New Roman" w:cs="Times New Roman"/>
          <w:sz w:val="28"/>
          <w:szCs w:val="28"/>
        </w:rPr>
        <w:t xml:space="preserve">- </w:t>
      </w:r>
      <w:r w:rsidRPr="00957D33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0F0B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3">
        <w:rPr>
          <w:rFonts w:ascii="Times New Roman" w:hAnsi="Times New Roman"/>
          <w:sz w:val="28"/>
          <w:szCs w:val="28"/>
        </w:rPr>
        <w:t>переданных</w:t>
      </w:r>
      <w:r w:rsidR="000F0BF3">
        <w:rPr>
          <w:rFonts w:ascii="Times New Roman" w:hAnsi="Times New Roman" w:cs="Times New Roman"/>
          <w:sz w:val="28"/>
          <w:szCs w:val="28"/>
        </w:rPr>
        <w:t xml:space="preserve"> </w:t>
      </w:r>
      <w:r w:rsidR="000E4300">
        <w:rPr>
          <w:rFonts w:ascii="Times New Roman" w:hAnsi="Times New Roman" w:cs="Times New Roman"/>
          <w:sz w:val="28"/>
          <w:szCs w:val="28"/>
        </w:rPr>
        <w:t>администрации</w:t>
      </w:r>
      <w:r w:rsidR="000E4300" w:rsidRPr="00CE5AB7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0E4300">
        <w:rPr>
          <w:rFonts w:ascii="Times New Roman" w:hAnsi="Times New Roman"/>
          <w:sz w:val="28"/>
          <w:szCs w:val="28"/>
        </w:rPr>
        <w:t>,</w:t>
      </w:r>
      <w:r w:rsidRPr="009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</w:t>
      </w:r>
      <w:r w:rsidR="00FF64B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(функционально</w:t>
      </w:r>
      <w:r w:rsidR="00FF64B7">
        <w:rPr>
          <w:rFonts w:ascii="Times New Roman" w:hAnsi="Times New Roman" w:cs="Times New Roman"/>
          <w:sz w:val="28"/>
          <w:szCs w:val="28"/>
        </w:rPr>
        <w:t>му</w:t>
      </w:r>
      <w:r w:rsidRPr="00CE5AB7">
        <w:rPr>
          <w:rFonts w:ascii="Times New Roman" w:hAnsi="Times New Roman" w:cs="Times New Roman"/>
          <w:sz w:val="28"/>
          <w:szCs w:val="28"/>
        </w:rPr>
        <w:t>) орган</w:t>
      </w:r>
      <w:r w:rsidR="00FF64B7">
        <w:rPr>
          <w:rFonts w:ascii="Times New Roman" w:hAnsi="Times New Roman" w:cs="Times New Roman"/>
          <w:sz w:val="28"/>
          <w:szCs w:val="28"/>
        </w:rPr>
        <w:t>у</w:t>
      </w:r>
      <w:r w:rsidRPr="00CE5A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33">
        <w:rPr>
          <w:rFonts w:ascii="Times New Roman" w:hAnsi="Times New Roman" w:cs="Times New Roman"/>
          <w:sz w:val="28"/>
          <w:szCs w:val="28"/>
        </w:rPr>
        <w:t>для исполн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0F0BF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0F0BF3" w:rsidRPr="000F0BF3">
        <w:rPr>
          <w:rFonts w:ascii="Times New Roman" w:hAnsi="Times New Roman" w:cs="Times New Roman"/>
          <w:sz w:val="28"/>
          <w:szCs w:val="28"/>
        </w:rPr>
        <w:t xml:space="preserve"> </w:t>
      </w:r>
      <w:r w:rsidR="000F0BF3" w:rsidRPr="00957D33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сельских поселений</w:t>
      </w:r>
      <w:r w:rsidR="000F0BF3" w:rsidRPr="00417AFA">
        <w:rPr>
          <w:rFonts w:ascii="Times New Roman" w:hAnsi="Times New Roman"/>
          <w:sz w:val="28"/>
          <w:szCs w:val="28"/>
        </w:rPr>
        <w:t xml:space="preserve"> </w:t>
      </w:r>
      <w:r w:rsidR="000F0BF3" w:rsidRPr="00957D3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A58" w:rsidRPr="00957D33" w:rsidRDefault="00C941E5" w:rsidP="00892956">
      <w:pPr>
        <w:spacing w:before="100" w:beforeAutospacing="1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7F5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="005415A3" w:rsidRPr="00957D33">
        <w:rPr>
          <w:rFonts w:ascii="Times New Roman" w:hAnsi="Times New Roman" w:cs="Times New Roman"/>
          <w:sz w:val="28"/>
          <w:szCs w:val="28"/>
        </w:rPr>
        <w:t xml:space="preserve"> - </w:t>
      </w:r>
      <w:r w:rsidR="007922C1">
        <w:rPr>
          <w:rFonts w:ascii="Times New Roman" w:hAnsi="Times New Roman" w:cs="Times New Roman"/>
          <w:sz w:val="28"/>
          <w:szCs w:val="28"/>
        </w:rPr>
        <w:t>общий</w:t>
      </w:r>
      <w:r w:rsidR="007922C1" w:rsidRPr="00957D33">
        <w:rPr>
          <w:rFonts w:ascii="Times New Roman" w:hAnsi="Times New Roman" w:cs="Times New Roman"/>
          <w:sz w:val="28"/>
          <w:szCs w:val="28"/>
        </w:rPr>
        <w:t xml:space="preserve"> </w:t>
      </w:r>
      <w:r w:rsidR="005415A3" w:rsidRPr="00957D33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0E4300" w:rsidRPr="000E4300">
        <w:rPr>
          <w:rFonts w:ascii="Times New Roman" w:hAnsi="Times New Roman" w:cs="Times New Roman"/>
          <w:sz w:val="28"/>
          <w:szCs w:val="28"/>
        </w:rPr>
        <w:t xml:space="preserve"> </w:t>
      </w:r>
      <w:r w:rsidR="000E4300" w:rsidRPr="00957D33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сельских поселений</w:t>
      </w:r>
      <w:r w:rsidR="000E4300" w:rsidRPr="00285BAA">
        <w:rPr>
          <w:rFonts w:ascii="Times New Roman" w:hAnsi="Times New Roman" w:cs="Times New Roman"/>
          <w:sz w:val="28"/>
          <w:szCs w:val="28"/>
        </w:rPr>
        <w:t xml:space="preserve"> </w:t>
      </w:r>
      <w:r w:rsidR="000E4300" w:rsidRPr="00957D3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предусмотренных пунктом 1 части 1 статьи 14 Федерального зак</w:t>
      </w:r>
      <w:r w:rsidR="000E4300">
        <w:rPr>
          <w:rFonts w:ascii="Times New Roman" w:hAnsi="Times New Roman" w:cs="Times New Roman"/>
          <w:sz w:val="28"/>
          <w:szCs w:val="28"/>
        </w:rPr>
        <w:t xml:space="preserve">она от 06 октября </w:t>
      </w:r>
      <w:r w:rsidR="000E4300" w:rsidRPr="00957D33">
        <w:rPr>
          <w:rFonts w:ascii="Times New Roman" w:hAnsi="Times New Roman" w:cs="Times New Roman"/>
          <w:sz w:val="28"/>
          <w:szCs w:val="28"/>
        </w:rPr>
        <w:t>2003</w:t>
      </w:r>
      <w:r w:rsidR="000E43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4300" w:rsidRPr="00957D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415A3" w:rsidRPr="00957D33">
        <w:rPr>
          <w:rFonts w:ascii="Times New Roman" w:hAnsi="Times New Roman" w:cs="Times New Roman"/>
          <w:sz w:val="28"/>
          <w:szCs w:val="28"/>
        </w:rPr>
        <w:t xml:space="preserve">, </w:t>
      </w:r>
      <w:r w:rsidR="007922C1" w:rsidRPr="00957D33">
        <w:rPr>
          <w:rFonts w:ascii="Times New Roman" w:hAnsi="Times New Roman" w:cs="Times New Roman"/>
          <w:sz w:val="28"/>
          <w:szCs w:val="28"/>
        </w:rPr>
        <w:t>переда</w:t>
      </w:r>
      <w:r w:rsidR="000E4300">
        <w:rPr>
          <w:rFonts w:ascii="Times New Roman" w:hAnsi="Times New Roman" w:cs="Times New Roman"/>
          <w:sz w:val="28"/>
          <w:szCs w:val="28"/>
        </w:rPr>
        <w:t>нных</w:t>
      </w:r>
      <w:r w:rsidR="007922C1">
        <w:rPr>
          <w:rFonts w:ascii="Times New Roman" w:hAnsi="Times New Roman" w:cs="Times New Roman"/>
          <w:sz w:val="28"/>
          <w:szCs w:val="28"/>
        </w:rPr>
        <w:t xml:space="preserve"> </w:t>
      </w:r>
      <w:r w:rsidR="007922C1" w:rsidRPr="00957D33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</w:t>
      </w:r>
      <w:r w:rsidR="000E4300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="000E4300" w:rsidRPr="000E4300">
        <w:rPr>
          <w:rFonts w:ascii="Times New Roman" w:hAnsi="Times New Roman" w:cs="Times New Roman"/>
          <w:sz w:val="28"/>
          <w:szCs w:val="28"/>
        </w:rPr>
        <w:t xml:space="preserve"> </w:t>
      </w:r>
      <w:r w:rsidR="000E4300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A04089" w:rsidRPr="00957D33" w:rsidRDefault="00234D34" w:rsidP="00234D34">
      <w:pPr>
        <w:spacing w:before="100" w:beforeAutospacing="1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415A3" w:rsidRPr="00957D33" w:rsidRDefault="005415A3" w:rsidP="00541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15A3" w:rsidRPr="00957D33" w:rsidSect="00565FBF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AE" w:rsidRDefault="00563BAE">
      <w:r>
        <w:separator/>
      </w:r>
    </w:p>
  </w:endnote>
  <w:endnote w:type="continuationSeparator" w:id="0">
    <w:p w:rsidR="00563BAE" w:rsidRDefault="0056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AE" w:rsidRDefault="00563BAE">
      <w:r>
        <w:separator/>
      </w:r>
    </w:p>
  </w:footnote>
  <w:footnote w:type="continuationSeparator" w:id="0">
    <w:p w:rsidR="00563BAE" w:rsidRDefault="0056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93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5508" w:rsidRPr="00216D16" w:rsidRDefault="00BA6A2A">
        <w:pPr>
          <w:pStyle w:val="afff"/>
          <w:jc w:val="center"/>
          <w:rPr>
            <w:rFonts w:ascii="Times New Roman" w:hAnsi="Times New Roman" w:cs="Times New Roman"/>
          </w:rPr>
        </w:pPr>
        <w:r w:rsidRPr="00216D16">
          <w:rPr>
            <w:rFonts w:ascii="Times New Roman" w:hAnsi="Times New Roman" w:cs="Times New Roman"/>
          </w:rPr>
          <w:fldChar w:fldCharType="begin"/>
        </w:r>
        <w:r w:rsidR="008C5508" w:rsidRPr="00216D16">
          <w:rPr>
            <w:rFonts w:ascii="Times New Roman" w:hAnsi="Times New Roman" w:cs="Times New Roman"/>
          </w:rPr>
          <w:instrText>PAGE   \* MERGEFORMAT</w:instrText>
        </w:r>
        <w:r w:rsidRPr="00216D16">
          <w:rPr>
            <w:rFonts w:ascii="Times New Roman" w:hAnsi="Times New Roman" w:cs="Times New Roman"/>
          </w:rPr>
          <w:fldChar w:fldCharType="separate"/>
        </w:r>
        <w:r w:rsidR="00E474A9">
          <w:rPr>
            <w:rFonts w:ascii="Times New Roman" w:hAnsi="Times New Roman" w:cs="Times New Roman"/>
            <w:noProof/>
          </w:rPr>
          <w:t>3</w:t>
        </w:r>
        <w:r w:rsidRPr="00216D16">
          <w:rPr>
            <w:rFonts w:ascii="Times New Roman" w:hAnsi="Times New Roman" w:cs="Times New Roman"/>
          </w:rPr>
          <w:fldChar w:fldCharType="end"/>
        </w:r>
      </w:p>
    </w:sdtContent>
  </w:sdt>
  <w:p w:rsidR="008C5508" w:rsidRDefault="008C5508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08" w:rsidRDefault="008C5508">
    <w:pPr>
      <w:pStyle w:val="afff"/>
      <w:jc w:val="center"/>
    </w:pPr>
  </w:p>
  <w:p w:rsidR="008C5508" w:rsidRDefault="008C5508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79A"/>
    <w:multiLevelType w:val="multilevel"/>
    <w:tmpl w:val="81B801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70F3631"/>
    <w:multiLevelType w:val="hybridMultilevel"/>
    <w:tmpl w:val="A9ACAF8C"/>
    <w:lvl w:ilvl="0" w:tplc="15F605DC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36EF29CF"/>
    <w:multiLevelType w:val="hybridMultilevel"/>
    <w:tmpl w:val="249C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0AD6"/>
    <w:multiLevelType w:val="hybridMultilevel"/>
    <w:tmpl w:val="B1CAFEDE"/>
    <w:lvl w:ilvl="0" w:tplc="5164BB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10BF5"/>
    <w:rsid w:val="000148F2"/>
    <w:rsid w:val="00020B2F"/>
    <w:rsid w:val="0002432C"/>
    <w:rsid w:val="000267B6"/>
    <w:rsid w:val="0002695E"/>
    <w:rsid w:val="00030A07"/>
    <w:rsid w:val="00032B87"/>
    <w:rsid w:val="00037EFF"/>
    <w:rsid w:val="0004393E"/>
    <w:rsid w:val="00055AC3"/>
    <w:rsid w:val="00064947"/>
    <w:rsid w:val="000761D7"/>
    <w:rsid w:val="00081C36"/>
    <w:rsid w:val="00084E12"/>
    <w:rsid w:val="00091668"/>
    <w:rsid w:val="00094FF5"/>
    <w:rsid w:val="000B202D"/>
    <w:rsid w:val="000B4865"/>
    <w:rsid w:val="000B501E"/>
    <w:rsid w:val="000B6005"/>
    <w:rsid w:val="000D53A4"/>
    <w:rsid w:val="000D62D2"/>
    <w:rsid w:val="000D695B"/>
    <w:rsid w:val="000E4300"/>
    <w:rsid w:val="000F0BF3"/>
    <w:rsid w:val="000F4B22"/>
    <w:rsid w:val="000F5E5E"/>
    <w:rsid w:val="0010293D"/>
    <w:rsid w:val="00113C8E"/>
    <w:rsid w:val="00124E57"/>
    <w:rsid w:val="00127DDF"/>
    <w:rsid w:val="001339DC"/>
    <w:rsid w:val="00137F5D"/>
    <w:rsid w:val="0014013D"/>
    <w:rsid w:val="001402ED"/>
    <w:rsid w:val="00141100"/>
    <w:rsid w:val="00150F8A"/>
    <w:rsid w:val="0015230D"/>
    <w:rsid w:val="00152AA3"/>
    <w:rsid w:val="00157584"/>
    <w:rsid w:val="00157EC8"/>
    <w:rsid w:val="00166A57"/>
    <w:rsid w:val="00191EB6"/>
    <w:rsid w:val="00191ED7"/>
    <w:rsid w:val="00193709"/>
    <w:rsid w:val="00195E32"/>
    <w:rsid w:val="001975EC"/>
    <w:rsid w:val="001C107B"/>
    <w:rsid w:val="001C50DD"/>
    <w:rsid w:val="001C551B"/>
    <w:rsid w:val="001D5AD3"/>
    <w:rsid w:val="001E1BE6"/>
    <w:rsid w:val="001F4483"/>
    <w:rsid w:val="001F5E2C"/>
    <w:rsid w:val="00215C58"/>
    <w:rsid w:val="00216D16"/>
    <w:rsid w:val="00220088"/>
    <w:rsid w:val="0022147A"/>
    <w:rsid w:val="00224F60"/>
    <w:rsid w:val="00232A77"/>
    <w:rsid w:val="00234D34"/>
    <w:rsid w:val="00247856"/>
    <w:rsid w:val="00254037"/>
    <w:rsid w:val="00254716"/>
    <w:rsid w:val="00271FA4"/>
    <w:rsid w:val="002722E4"/>
    <w:rsid w:val="00274EAA"/>
    <w:rsid w:val="00280411"/>
    <w:rsid w:val="00285BAA"/>
    <w:rsid w:val="00287F88"/>
    <w:rsid w:val="002B3D47"/>
    <w:rsid w:val="002B6BCE"/>
    <w:rsid w:val="002C07A3"/>
    <w:rsid w:val="002D4AF3"/>
    <w:rsid w:val="002D4B86"/>
    <w:rsid w:val="002D73F3"/>
    <w:rsid w:val="00302466"/>
    <w:rsid w:val="003041A3"/>
    <w:rsid w:val="003114CC"/>
    <w:rsid w:val="0031369A"/>
    <w:rsid w:val="003217AF"/>
    <w:rsid w:val="00330D43"/>
    <w:rsid w:val="003373AE"/>
    <w:rsid w:val="003438FB"/>
    <w:rsid w:val="003464D3"/>
    <w:rsid w:val="003517E6"/>
    <w:rsid w:val="00353A6F"/>
    <w:rsid w:val="00355C59"/>
    <w:rsid w:val="003645E1"/>
    <w:rsid w:val="00364DBA"/>
    <w:rsid w:val="0037397C"/>
    <w:rsid w:val="00374D5F"/>
    <w:rsid w:val="0037770D"/>
    <w:rsid w:val="00377832"/>
    <w:rsid w:val="00383D7B"/>
    <w:rsid w:val="003A495A"/>
    <w:rsid w:val="003B0B86"/>
    <w:rsid w:val="003B2AD6"/>
    <w:rsid w:val="003B6822"/>
    <w:rsid w:val="003C050F"/>
    <w:rsid w:val="003C396E"/>
    <w:rsid w:val="003F0DD0"/>
    <w:rsid w:val="003F4D9E"/>
    <w:rsid w:val="003F580F"/>
    <w:rsid w:val="004022E5"/>
    <w:rsid w:val="00404DA5"/>
    <w:rsid w:val="00404E63"/>
    <w:rsid w:val="0040695D"/>
    <w:rsid w:val="00407FC6"/>
    <w:rsid w:val="0041088F"/>
    <w:rsid w:val="0041255C"/>
    <w:rsid w:val="0041281D"/>
    <w:rsid w:val="00413281"/>
    <w:rsid w:val="00417AFA"/>
    <w:rsid w:val="00436D19"/>
    <w:rsid w:val="00456CB9"/>
    <w:rsid w:val="004574CD"/>
    <w:rsid w:val="00462673"/>
    <w:rsid w:val="0046558C"/>
    <w:rsid w:val="00474E13"/>
    <w:rsid w:val="00484370"/>
    <w:rsid w:val="00487BC2"/>
    <w:rsid w:val="00490D36"/>
    <w:rsid w:val="00495263"/>
    <w:rsid w:val="00497065"/>
    <w:rsid w:val="004B15F4"/>
    <w:rsid w:val="004B44C1"/>
    <w:rsid w:val="004B6958"/>
    <w:rsid w:val="004C32C8"/>
    <w:rsid w:val="004C7535"/>
    <w:rsid w:val="004D0EA1"/>
    <w:rsid w:val="004D7959"/>
    <w:rsid w:val="004E46AF"/>
    <w:rsid w:val="004F7404"/>
    <w:rsid w:val="00510E59"/>
    <w:rsid w:val="005132E3"/>
    <w:rsid w:val="0052348C"/>
    <w:rsid w:val="00525805"/>
    <w:rsid w:val="005260AC"/>
    <w:rsid w:val="00527518"/>
    <w:rsid w:val="00534EDE"/>
    <w:rsid w:val="005360F2"/>
    <w:rsid w:val="005361F6"/>
    <w:rsid w:val="005415A3"/>
    <w:rsid w:val="00542EBA"/>
    <w:rsid w:val="005432E4"/>
    <w:rsid w:val="005448FC"/>
    <w:rsid w:val="00552253"/>
    <w:rsid w:val="00556A5F"/>
    <w:rsid w:val="00563BAE"/>
    <w:rsid w:val="00565662"/>
    <w:rsid w:val="00565FBF"/>
    <w:rsid w:val="00572FDF"/>
    <w:rsid w:val="00576B46"/>
    <w:rsid w:val="005809AF"/>
    <w:rsid w:val="00590ED1"/>
    <w:rsid w:val="005932EF"/>
    <w:rsid w:val="005A3403"/>
    <w:rsid w:val="005A621E"/>
    <w:rsid w:val="005A70D6"/>
    <w:rsid w:val="005A7203"/>
    <w:rsid w:val="005B04F7"/>
    <w:rsid w:val="005B5160"/>
    <w:rsid w:val="005B6796"/>
    <w:rsid w:val="005C2616"/>
    <w:rsid w:val="005C64AB"/>
    <w:rsid w:val="005D0BA9"/>
    <w:rsid w:val="005D1F43"/>
    <w:rsid w:val="005D3B22"/>
    <w:rsid w:val="005F4AEA"/>
    <w:rsid w:val="005F5696"/>
    <w:rsid w:val="005F731C"/>
    <w:rsid w:val="00600557"/>
    <w:rsid w:val="006079E8"/>
    <w:rsid w:val="006178CA"/>
    <w:rsid w:val="00621998"/>
    <w:rsid w:val="00635374"/>
    <w:rsid w:val="0063697D"/>
    <w:rsid w:val="00637DE1"/>
    <w:rsid w:val="00650685"/>
    <w:rsid w:val="006568B5"/>
    <w:rsid w:val="00667694"/>
    <w:rsid w:val="00672630"/>
    <w:rsid w:val="00672E20"/>
    <w:rsid w:val="0067700C"/>
    <w:rsid w:val="00690036"/>
    <w:rsid w:val="00692499"/>
    <w:rsid w:val="0069420E"/>
    <w:rsid w:val="00694C32"/>
    <w:rsid w:val="006A08C4"/>
    <w:rsid w:val="006A458C"/>
    <w:rsid w:val="006B3AFC"/>
    <w:rsid w:val="006C6DD4"/>
    <w:rsid w:val="006D1B86"/>
    <w:rsid w:val="006D4FE3"/>
    <w:rsid w:val="006D7746"/>
    <w:rsid w:val="006F0504"/>
    <w:rsid w:val="00711B12"/>
    <w:rsid w:val="0071709B"/>
    <w:rsid w:val="00725428"/>
    <w:rsid w:val="00726EE5"/>
    <w:rsid w:val="00731329"/>
    <w:rsid w:val="00746A26"/>
    <w:rsid w:val="00747792"/>
    <w:rsid w:val="00753138"/>
    <w:rsid w:val="00757FCB"/>
    <w:rsid w:val="00760E6E"/>
    <w:rsid w:val="007610D8"/>
    <w:rsid w:val="0078463B"/>
    <w:rsid w:val="007856D2"/>
    <w:rsid w:val="00787412"/>
    <w:rsid w:val="007922C1"/>
    <w:rsid w:val="0079353D"/>
    <w:rsid w:val="007A4EDB"/>
    <w:rsid w:val="007A5F3E"/>
    <w:rsid w:val="007B78C0"/>
    <w:rsid w:val="007B7FF5"/>
    <w:rsid w:val="007C2589"/>
    <w:rsid w:val="007C55B9"/>
    <w:rsid w:val="007C64F8"/>
    <w:rsid w:val="007D2C67"/>
    <w:rsid w:val="007D2E17"/>
    <w:rsid w:val="007D6986"/>
    <w:rsid w:val="007D7034"/>
    <w:rsid w:val="007E038A"/>
    <w:rsid w:val="007E1CC5"/>
    <w:rsid w:val="007E2C46"/>
    <w:rsid w:val="007E50C2"/>
    <w:rsid w:val="007E6E98"/>
    <w:rsid w:val="007F6530"/>
    <w:rsid w:val="008036B2"/>
    <w:rsid w:val="008108F7"/>
    <w:rsid w:val="00815448"/>
    <w:rsid w:val="008209E1"/>
    <w:rsid w:val="00827AD9"/>
    <w:rsid w:val="00835FB2"/>
    <w:rsid w:val="00837AB2"/>
    <w:rsid w:val="00847B2E"/>
    <w:rsid w:val="0086040F"/>
    <w:rsid w:val="0086271F"/>
    <w:rsid w:val="00862C20"/>
    <w:rsid w:val="0086621E"/>
    <w:rsid w:val="00871F5A"/>
    <w:rsid w:val="00874A6E"/>
    <w:rsid w:val="008835CB"/>
    <w:rsid w:val="00885092"/>
    <w:rsid w:val="00885D69"/>
    <w:rsid w:val="00891186"/>
    <w:rsid w:val="008915A8"/>
    <w:rsid w:val="00892956"/>
    <w:rsid w:val="00897FB4"/>
    <w:rsid w:val="008A0261"/>
    <w:rsid w:val="008A2726"/>
    <w:rsid w:val="008C47AE"/>
    <w:rsid w:val="008C5508"/>
    <w:rsid w:val="008D69EF"/>
    <w:rsid w:val="008E0BD3"/>
    <w:rsid w:val="008E65D5"/>
    <w:rsid w:val="008E66F5"/>
    <w:rsid w:val="008F51D7"/>
    <w:rsid w:val="008F6716"/>
    <w:rsid w:val="00901F5B"/>
    <w:rsid w:val="00906626"/>
    <w:rsid w:val="00910EEB"/>
    <w:rsid w:val="00912D67"/>
    <w:rsid w:val="00926958"/>
    <w:rsid w:val="00930B83"/>
    <w:rsid w:val="00933E86"/>
    <w:rsid w:val="00941491"/>
    <w:rsid w:val="00945F69"/>
    <w:rsid w:val="009555D3"/>
    <w:rsid w:val="00957A35"/>
    <w:rsid w:val="00957D33"/>
    <w:rsid w:val="009622A2"/>
    <w:rsid w:val="00963A0E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B7FF3"/>
    <w:rsid w:val="009C3297"/>
    <w:rsid w:val="009D6A88"/>
    <w:rsid w:val="009D74A1"/>
    <w:rsid w:val="009E65B8"/>
    <w:rsid w:val="009F0F80"/>
    <w:rsid w:val="009F486A"/>
    <w:rsid w:val="00A04089"/>
    <w:rsid w:val="00A06E6D"/>
    <w:rsid w:val="00A10D5C"/>
    <w:rsid w:val="00A146DB"/>
    <w:rsid w:val="00A2337C"/>
    <w:rsid w:val="00A23450"/>
    <w:rsid w:val="00A267B9"/>
    <w:rsid w:val="00A341C8"/>
    <w:rsid w:val="00A3672C"/>
    <w:rsid w:val="00A476D8"/>
    <w:rsid w:val="00A5034F"/>
    <w:rsid w:val="00A6205C"/>
    <w:rsid w:val="00A80B6C"/>
    <w:rsid w:val="00A831C3"/>
    <w:rsid w:val="00A9019C"/>
    <w:rsid w:val="00A95940"/>
    <w:rsid w:val="00A96898"/>
    <w:rsid w:val="00AA3AB7"/>
    <w:rsid w:val="00AB4D47"/>
    <w:rsid w:val="00AC5F44"/>
    <w:rsid w:val="00AF7FF5"/>
    <w:rsid w:val="00B00F3E"/>
    <w:rsid w:val="00B07F1D"/>
    <w:rsid w:val="00B11866"/>
    <w:rsid w:val="00B17BB3"/>
    <w:rsid w:val="00B20E7F"/>
    <w:rsid w:val="00B30E43"/>
    <w:rsid w:val="00B35D88"/>
    <w:rsid w:val="00B418DF"/>
    <w:rsid w:val="00B45A58"/>
    <w:rsid w:val="00B4689C"/>
    <w:rsid w:val="00B50F24"/>
    <w:rsid w:val="00B516D4"/>
    <w:rsid w:val="00B56B23"/>
    <w:rsid w:val="00B60E4C"/>
    <w:rsid w:val="00B62270"/>
    <w:rsid w:val="00B62DC4"/>
    <w:rsid w:val="00B671F8"/>
    <w:rsid w:val="00B85867"/>
    <w:rsid w:val="00B87606"/>
    <w:rsid w:val="00B97A8D"/>
    <w:rsid w:val="00BA46B6"/>
    <w:rsid w:val="00BA6A2A"/>
    <w:rsid w:val="00BB4A40"/>
    <w:rsid w:val="00BB53E9"/>
    <w:rsid w:val="00BB63D4"/>
    <w:rsid w:val="00BC2153"/>
    <w:rsid w:val="00BC59AB"/>
    <w:rsid w:val="00BC5ECD"/>
    <w:rsid w:val="00BE3833"/>
    <w:rsid w:val="00BE46F6"/>
    <w:rsid w:val="00BF2685"/>
    <w:rsid w:val="00C0333E"/>
    <w:rsid w:val="00C05CD8"/>
    <w:rsid w:val="00C14615"/>
    <w:rsid w:val="00C24AD2"/>
    <w:rsid w:val="00C33F3E"/>
    <w:rsid w:val="00C4029D"/>
    <w:rsid w:val="00C40F09"/>
    <w:rsid w:val="00C42864"/>
    <w:rsid w:val="00C66714"/>
    <w:rsid w:val="00C7552F"/>
    <w:rsid w:val="00C80748"/>
    <w:rsid w:val="00C83CA3"/>
    <w:rsid w:val="00C941E5"/>
    <w:rsid w:val="00C94FC7"/>
    <w:rsid w:val="00C95A92"/>
    <w:rsid w:val="00C97766"/>
    <w:rsid w:val="00CA39BB"/>
    <w:rsid w:val="00CB1AB3"/>
    <w:rsid w:val="00CB2A7F"/>
    <w:rsid w:val="00CB4430"/>
    <w:rsid w:val="00CC1394"/>
    <w:rsid w:val="00CC7777"/>
    <w:rsid w:val="00CD405A"/>
    <w:rsid w:val="00CD5DD9"/>
    <w:rsid w:val="00CE0096"/>
    <w:rsid w:val="00CE1820"/>
    <w:rsid w:val="00CE50F3"/>
    <w:rsid w:val="00CE5AB7"/>
    <w:rsid w:val="00CF7F4E"/>
    <w:rsid w:val="00D027DC"/>
    <w:rsid w:val="00D04A91"/>
    <w:rsid w:val="00D06AE5"/>
    <w:rsid w:val="00D10168"/>
    <w:rsid w:val="00D21DDA"/>
    <w:rsid w:val="00D36BA3"/>
    <w:rsid w:val="00D41975"/>
    <w:rsid w:val="00D441A9"/>
    <w:rsid w:val="00D52946"/>
    <w:rsid w:val="00D62658"/>
    <w:rsid w:val="00D87099"/>
    <w:rsid w:val="00D95226"/>
    <w:rsid w:val="00D97831"/>
    <w:rsid w:val="00DB4E97"/>
    <w:rsid w:val="00DC39D4"/>
    <w:rsid w:val="00DC5409"/>
    <w:rsid w:val="00DC5B0E"/>
    <w:rsid w:val="00DD7CD8"/>
    <w:rsid w:val="00DE2086"/>
    <w:rsid w:val="00DE3AE5"/>
    <w:rsid w:val="00DE6400"/>
    <w:rsid w:val="00DE64EB"/>
    <w:rsid w:val="00DF0B4F"/>
    <w:rsid w:val="00E11821"/>
    <w:rsid w:val="00E20AEB"/>
    <w:rsid w:val="00E2118E"/>
    <w:rsid w:val="00E22489"/>
    <w:rsid w:val="00E2503F"/>
    <w:rsid w:val="00E25681"/>
    <w:rsid w:val="00E27525"/>
    <w:rsid w:val="00E3206A"/>
    <w:rsid w:val="00E35725"/>
    <w:rsid w:val="00E36289"/>
    <w:rsid w:val="00E3673A"/>
    <w:rsid w:val="00E4276D"/>
    <w:rsid w:val="00E46A83"/>
    <w:rsid w:val="00E474A9"/>
    <w:rsid w:val="00E57D15"/>
    <w:rsid w:val="00E64699"/>
    <w:rsid w:val="00E65BF4"/>
    <w:rsid w:val="00E9035C"/>
    <w:rsid w:val="00EA4352"/>
    <w:rsid w:val="00EB7AF7"/>
    <w:rsid w:val="00EB7E84"/>
    <w:rsid w:val="00EC27C7"/>
    <w:rsid w:val="00EC4DFB"/>
    <w:rsid w:val="00ED2C1B"/>
    <w:rsid w:val="00ED7A9E"/>
    <w:rsid w:val="00EE0668"/>
    <w:rsid w:val="00EE2092"/>
    <w:rsid w:val="00F001CB"/>
    <w:rsid w:val="00F005B6"/>
    <w:rsid w:val="00F05B87"/>
    <w:rsid w:val="00F06342"/>
    <w:rsid w:val="00F21D7E"/>
    <w:rsid w:val="00F23579"/>
    <w:rsid w:val="00F27998"/>
    <w:rsid w:val="00F36C40"/>
    <w:rsid w:val="00F406DE"/>
    <w:rsid w:val="00F53A2E"/>
    <w:rsid w:val="00F54035"/>
    <w:rsid w:val="00F64FF2"/>
    <w:rsid w:val="00F75AD6"/>
    <w:rsid w:val="00F85222"/>
    <w:rsid w:val="00F86707"/>
    <w:rsid w:val="00F97F2B"/>
    <w:rsid w:val="00FA20D0"/>
    <w:rsid w:val="00FB5364"/>
    <w:rsid w:val="00FC0590"/>
    <w:rsid w:val="00FC06B0"/>
    <w:rsid w:val="00FC0922"/>
    <w:rsid w:val="00FC1C32"/>
    <w:rsid w:val="00FD1167"/>
    <w:rsid w:val="00FD5282"/>
    <w:rsid w:val="00FD6C17"/>
    <w:rsid w:val="00FE2AAC"/>
    <w:rsid w:val="00FE703B"/>
    <w:rsid w:val="00FF23E5"/>
    <w:rsid w:val="00FF5D45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116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1167"/>
  </w:style>
  <w:style w:type="paragraph" w:customStyle="1" w:styleId="af1">
    <w:name w:val="Колонтитул (левый)"/>
    <w:basedOn w:val="af0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b">
    <w:name w:val="Объект"/>
    <w:basedOn w:val="a"/>
    <w:next w:val="a"/>
    <w:uiPriority w:val="99"/>
    <w:rsid w:val="00FD116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116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1167"/>
  </w:style>
  <w:style w:type="paragraph" w:customStyle="1" w:styleId="aff2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6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116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1167"/>
  </w:style>
  <w:style w:type="character" w:customStyle="1" w:styleId="affc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1167"/>
    <w:pPr>
      <w:jc w:val="center"/>
    </w:pPr>
  </w:style>
  <w:style w:type="paragraph" w:customStyle="1" w:styleId="affe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header"/>
    <w:basedOn w:val="a"/>
    <w:link w:val="afff0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locked/>
    <w:rsid w:val="00FD1167"/>
    <w:rPr>
      <w:rFonts w:ascii="Arial" w:hAnsi="Arial" w:cs="Arial"/>
      <w:sz w:val="24"/>
      <w:szCs w:val="24"/>
    </w:rPr>
  </w:style>
  <w:style w:type="character" w:styleId="afff1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3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3">
    <w:name w:val="Body Text"/>
    <w:basedOn w:val="a"/>
    <w:link w:val="afff4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4">
    <w:name w:val="Основной текст Знак"/>
    <w:link w:val="afff3"/>
    <w:uiPriority w:val="99"/>
    <w:locked/>
    <w:rsid w:val="00965984"/>
    <w:rPr>
      <w:rFonts w:cs="Times New Roman"/>
      <w:sz w:val="24"/>
      <w:szCs w:val="24"/>
    </w:rPr>
  </w:style>
  <w:style w:type="paragraph" w:styleId="afff5">
    <w:name w:val="footer"/>
    <w:basedOn w:val="a"/>
    <w:link w:val="afff6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7">
    <w:name w:val="Strong"/>
    <w:uiPriority w:val="22"/>
    <w:qFormat/>
    <w:rsid w:val="00CD405A"/>
    <w:rPr>
      <w:b/>
      <w:bCs/>
    </w:rPr>
  </w:style>
  <w:style w:type="character" w:styleId="afff8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9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a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D62658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62658"/>
    <w:rPr>
      <w:rFonts w:ascii="Segoe UI" w:hAnsi="Segoe UI" w:cs="Segoe UI"/>
      <w:sz w:val="18"/>
      <w:szCs w:val="18"/>
    </w:rPr>
  </w:style>
  <w:style w:type="paragraph" w:customStyle="1" w:styleId="CharChar1CharChar1CharChar">
    <w:name w:val="Char Char Знак Знак1 Char Char1 Знак Знак Char Char"/>
    <w:basedOn w:val="a"/>
    <w:rsid w:val="00CE5A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97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5001-68A8-4956-8B90-CA38BAD9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Плотникова ЛД</cp:lastModifiedBy>
  <cp:revision>70</cp:revision>
  <cp:lastPrinted>2021-12-07T04:50:00Z</cp:lastPrinted>
  <dcterms:created xsi:type="dcterms:W3CDTF">2021-12-06T07:09:00Z</dcterms:created>
  <dcterms:modified xsi:type="dcterms:W3CDTF">2022-11-21T00:00:00Z</dcterms:modified>
</cp:coreProperties>
</file>