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5E" w:rsidRDefault="009A4021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10F5E" w:rsidRDefault="009A402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B10F5E" w:rsidRDefault="009A402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B10F5E" w:rsidRDefault="00B10F5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10F5E" w:rsidRDefault="00B10F5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10F5E" w:rsidRDefault="00B10F5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10F5E" w:rsidRDefault="009A402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10F5E" w:rsidRDefault="00B10F5E">
      <w:pPr>
        <w:jc w:val="center"/>
        <w:rPr>
          <w:b/>
          <w:sz w:val="28"/>
        </w:rPr>
      </w:pPr>
    </w:p>
    <w:p w:rsidR="00B10F5E" w:rsidRDefault="00B10F5E">
      <w:pPr>
        <w:jc w:val="center"/>
        <w:rPr>
          <w:b/>
          <w:sz w:val="28"/>
        </w:rPr>
      </w:pPr>
    </w:p>
    <w:p w:rsidR="00B10F5E" w:rsidRDefault="009A4021">
      <w:pPr>
        <w:jc w:val="center"/>
        <w:rPr>
          <w:sz w:val="28"/>
        </w:rPr>
      </w:pPr>
      <w:r>
        <w:rPr>
          <w:sz w:val="28"/>
        </w:rPr>
        <w:t>« 20 » декабря</w:t>
      </w:r>
      <w:r>
        <w:rPr>
          <w:sz w:val="28"/>
        </w:rPr>
        <w:t xml:space="preserve"> 2022 года</w:t>
      </w:r>
      <w:r>
        <w:rPr>
          <w:sz w:val="28"/>
        </w:rPr>
        <w:t xml:space="preserve">                                                                 № 66</w:t>
      </w:r>
    </w:p>
    <w:p w:rsidR="00B10F5E" w:rsidRDefault="00B10F5E">
      <w:pPr>
        <w:jc w:val="center"/>
        <w:rPr>
          <w:i/>
          <w:sz w:val="28"/>
        </w:rPr>
      </w:pPr>
    </w:p>
    <w:p w:rsidR="00B10F5E" w:rsidRDefault="00B10F5E">
      <w:pPr>
        <w:jc w:val="center"/>
        <w:rPr>
          <w:i/>
          <w:sz w:val="28"/>
        </w:rPr>
      </w:pPr>
    </w:p>
    <w:p w:rsidR="00B10F5E" w:rsidRDefault="009A4021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</w:p>
    <w:p w:rsidR="00B10F5E" w:rsidRDefault="00B10F5E">
      <w:pPr>
        <w:jc w:val="center"/>
        <w:rPr>
          <w:b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10F5E">
        <w:tc>
          <w:tcPr>
            <w:tcW w:w="4786" w:type="dxa"/>
          </w:tcPr>
          <w:p w:rsidR="00B10F5E" w:rsidRDefault="00B10F5E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</w:p>
          <w:p w:rsidR="00B10F5E" w:rsidRDefault="009A402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О принятии органами местного самоуправления муниципального</w:t>
            </w:r>
            <w:r>
              <w:rPr>
                <w:rFonts w:ascii="Times New Roman" w:hAnsi="Times New Roman"/>
                <w:b w:val="0"/>
                <w:sz w:val="28"/>
              </w:rPr>
              <w:t xml:space="preserve"> района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район» части полномочий по решению вопросов местного значения в сфере культуры  сельского поселения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Кайдаловское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>»</w:t>
            </w:r>
          </w:p>
          <w:p w:rsidR="00B10F5E" w:rsidRDefault="009A402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район» Забайкальского края</w:t>
            </w:r>
          </w:p>
        </w:tc>
      </w:tr>
    </w:tbl>
    <w:p w:rsidR="00B10F5E" w:rsidRDefault="00B10F5E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B10F5E" w:rsidRDefault="009A4021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соответствии с частью 4 статьи 15 Федерального закона от 6</w:t>
      </w:r>
      <w:r>
        <w:rPr>
          <w:rFonts w:ascii="Times New Roman" w:hAnsi="Times New Roman"/>
          <w:b w:val="0"/>
          <w:sz w:val="28"/>
        </w:rPr>
        <w:t xml:space="preserve">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Порядком заключения соглашения органами местного самоуправления муниципал</w:t>
      </w:r>
      <w:r>
        <w:rPr>
          <w:rFonts w:ascii="Times New Roman" w:hAnsi="Times New Roman"/>
          <w:b w:val="0"/>
          <w:sz w:val="28"/>
        </w:rPr>
        <w:t>ьного района о принятии осуществления части полномочий, утвержденного решением Совета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 от 03 мая 2017 г. № 382 , Решением Совета</w:t>
      </w:r>
      <w:proofErr w:type="gramEnd"/>
      <w:r>
        <w:rPr>
          <w:rFonts w:ascii="Times New Roman" w:hAnsi="Times New Roman"/>
          <w:b w:val="0"/>
          <w:sz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Кайдаловское</w:t>
      </w:r>
      <w:proofErr w:type="spellEnd"/>
      <w:r>
        <w:rPr>
          <w:rFonts w:ascii="Times New Roman" w:hAnsi="Times New Roman"/>
          <w:b w:val="0"/>
          <w:sz w:val="28"/>
        </w:rPr>
        <w:t>» от 26 октября 2022 №53 «О заключении соглашения о пер</w:t>
      </w:r>
      <w:r>
        <w:rPr>
          <w:rFonts w:ascii="Times New Roman" w:hAnsi="Times New Roman"/>
          <w:b w:val="0"/>
          <w:sz w:val="28"/>
        </w:rPr>
        <w:t>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Кайдаловское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Совет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район</w:t>
      </w:r>
      <w:proofErr w:type="gramStart"/>
      <w:r>
        <w:rPr>
          <w:rFonts w:ascii="Times New Roman" w:hAnsi="Times New Roman"/>
          <w:b w:val="0"/>
          <w:sz w:val="28"/>
        </w:rPr>
        <w:t>»р</w:t>
      </w:r>
      <w:proofErr w:type="gramEnd"/>
      <w:r>
        <w:rPr>
          <w:rFonts w:ascii="Times New Roman" w:hAnsi="Times New Roman"/>
          <w:b w:val="0"/>
          <w:sz w:val="28"/>
        </w:rPr>
        <w:t>ешил</w:t>
      </w:r>
      <w:proofErr w:type="spellEnd"/>
      <w:r>
        <w:rPr>
          <w:rFonts w:ascii="Times New Roman" w:hAnsi="Times New Roman"/>
          <w:b w:val="0"/>
          <w:sz w:val="28"/>
        </w:rPr>
        <w:t>:</w:t>
      </w:r>
    </w:p>
    <w:p w:rsidR="00B10F5E" w:rsidRDefault="009A4021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1.</w:t>
      </w:r>
      <w:r>
        <w:rPr>
          <w:rFonts w:ascii="Times New Roman" w:hAnsi="Times New Roman"/>
          <w:b w:val="0"/>
          <w:sz w:val="28"/>
        </w:rPr>
        <w:t>Принять часть отдельных полномочий по решению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Кайдаловское</w:t>
      </w:r>
      <w:proofErr w:type="spellEnd"/>
      <w:r>
        <w:rPr>
          <w:rFonts w:ascii="Times New Roman" w:hAnsi="Times New Roman"/>
          <w:b w:val="0"/>
          <w:sz w:val="28"/>
        </w:rPr>
        <w:t>» на 2023 год согласно Решения Совета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Кайдаловское</w:t>
      </w:r>
      <w:proofErr w:type="spellEnd"/>
      <w:r>
        <w:rPr>
          <w:rFonts w:ascii="Times New Roman" w:hAnsi="Times New Roman"/>
          <w:b w:val="0"/>
          <w:sz w:val="28"/>
        </w:rPr>
        <w:t>» от 26 октября 2022 №53 «О заключении соглашения о передаче осуществления част</w:t>
      </w:r>
      <w:r>
        <w:rPr>
          <w:rFonts w:ascii="Times New Roman" w:hAnsi="Times New Roman"/>
          <w:b w:val="0"/>
          <w:sz w:val="28"/>
        </w:rPr>
        <w:t>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Кайдаловское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а именно: </w:t>
      </w:r>
      <w:proofErr w:type="gramEnd"/>
    </w:p>
    <w:p w:rsidR="00B10F5E" w:rsidRPr="009A4021" w:rsidRDefault="009A4021" w:rsidP="009A4021">
      <w:pPr>
        <w:rPr>
          <w:sz w:val="28"/>
          <w:szCs w:val="28"/>
          <w:highlight w:val="white"/>
        </w:rPr>
      </w:pPr>
      <w:r w:rsidRPr="009A4021">
        <w:rPr>
          <w:sz w:val="28"/>
          <w:szCs w:val="28"/>
        </w:rPr>
        <w:lastRenderedPageBreak/>
        <w:t xml:space="preserve">- </w:t>
      </w:r>
      <w:r w:rsidRPr="009A4021">
        <w:rPr>
          <w:sz w:val="28"/>
          <w:szCs w:val="28"/>
        </w:rPr>
        <w:t>создание условий для организации досуга и обеспечения жителей поселения услугами организа</w:t>
      </w:r>
      <w:r w:rsidRPr="009A4021">
        <w:rPr>
          <w:sz w:val="28"/>
          <w:szCs w:val="28"/>
        </w:rPr>
        <w:t>ций культуры</w:t>
      </w:r>
      <w:r>
        <w:rPr>
          <w:sz w:val="28"/>
          <w:szCs w:val="28"/>
          <w:highlight w:val="white"/>
        </w:rPr>
        <w:t>.</w:t>
      </w:r>
    </w:p>
    <w:p w:rsidR="00B10F5E" w:rsidRDefault="009A4021">
      <w:pPr>
        <w:ind w:firstLine="708"/>
        <w:jc w:val="both"/>
        <w:outlineLvl w:val="0"/>
        <w:rPr>
          <w:sz w:val="28"/>
        </w:rPr>
      </w:pPr>
      <w:r>
        <w:rPr>
          <w:sz w:val="28"/>
        </w:rPr>
        <w:t>2. В срок до «____» _________ 2022 года главе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подписать соглашение;</w:t>
      </w:r>
    </w:p>
    <w:p w:rsidR="00B10F5E" w:rsidRDefault="009A4021">
      <w:pPr>
        <w:ind w:firstLine="708"/>
        <w:jc w:val="both"/>
        <w:outlineLvl w:val="0"/>
        <w:rPr>
          <w:sz w:val="28"/>
        </w:rPr>
      </w:pPr>
      <w:r>
        <w:rPr>
          <w:sz w:val="28"/>
        </w:rPr>
        <w:t>3. Настоящее решение вступает в силу на следующий день, после дня его официального опубликования (обнародования).</w:t>
      </w:r>
    </w:p>
    <w:p w:rsidR="00B10F5E" w:rsidRDefault="009A402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4. Настоящее решение</w:t>
      </w:r>
      <w:r>
        <w:rPr>
          <w:sz w:val="28"/>
        </w:rPr>
        <w:t xml:space="preserve"> опубликовать в районной газете «Красное Знамя» и </w:t>
      </w:r>
      <w:proofErr w:type="spellStart"/>
      <w:r>
        <w:rPr>
          <w:sz w:val="28"/>
        </w:rPr>
        <w:t>разместитьна</w:t>
      </w:r>
      <w:proofErr w:type="spellEnd"/>
      <w:r>
        <w:rPr>
          <w:sz w:val="28"/>
        </w:rPr>
        <w:t xml:space="preserve"> официальном сайте администрации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в информационно – телекоммуникационной сети «</w:t>
      </w:r>
      <w:r>
        <w:rPr>
          <w:color w:val="000000" w:themeColor="text1"/>
          <w:sz w:val="28"/>
        </w:rPr>
        <w:t xml:space="preserve">Интернет»: </w:t>
      </w:r>
      <w:hyperlink r:id="rId6" w:history="1">
        <w:r>
          <w:rPr>
            <w:rStyle w:val="ac"/>
            <w:color w:val="000000" w:themeColor="text1"/>
            <w:sz w:val="28"/>
          </w:rPr>
          <w:t>http://карымское.рф</w:t>
        </w:r>
      </w:hyperlink>
      <w:r>
        <w:rPr>
          <w:color w:val="000000" w:themeColor="text1"/>
          <w:sz w:val="28"/>
        </w:rPr>
        <w:t>.</w:t>
      </w:r>
    </w:p>
    <w:p w:rsidR="00B10F5E" w:rsidRDefault="00B10F5E">
      <w:pPr>
        <w:pStyle w:val="ConsPlusTitle"/>
        <w:ind w:firstLine="709"/>
        <w:jc w:val="both"/>
        <w:rPr>
          <w:sz w:val="28"/>
        </w:rPr>
      </w:pPr>
    </w:p>
    <w:p w:rsidR="00B10F5E" w:rsidRDefault="00B10F5E">
      <w:pPr>
        <w:jc w:val="both"/>
        <w:outlineLvl w:val="0"/>
        <w:rPr>
          <w:sz w:val="28"/>
        </w:rPr>
      </w:pPr>
    </w:p>
    <w:p w:rsidR="00B10F5E" w:rsidRDefault="00B10F5E">
      <w:pPr>
        <w:jc w:val="both"/>
        <w:outlineLvl w:val="0"/>
        <w:rPr>
          <w:sz w:val="27"/>
        </w:rPr>
      </w:pPr>
    </w:p>
    <w:p w:rsidR="00B10F5E" w:rsidRDefault="009A4021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B10F5E" w:rsidRDefault="009A4021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B10F5E" w:rsidRDefault="00B10F5E">
      <w:pPr>
        <w:jc w:val="both"/>
        <w:rPr>
          <w:sz w:val="28"/>
        </w:rPr>
      </w:pPr>
    </w:p>
    <w:p w:rsidR="00B10F5E" w:rsidRDefault="00B10F5E">
      <w:pPr>
        <w:jc w:val="both"/>
        <w:rPr>
          <w:sz w:val="28"/>
        </w:rPr>
      </w:pPr>
    </w:p>
    <w:p w:rsidR="00B10F5E" w:rsidRDefault="00B10F5E">
      <w:pPr>
        <w:jc w:val="both"/>
        <w:rPr>
          <w:sz w:val="28"/>
        </w:rPr>
      </w:pPr>
    </w:p>
    <w:p w:rsidR="00B10F5E" w:rsidRDefault="00B10F5E">
      <w:pPr>
        <w:jc w:val="both"/>
        <w:rPr>
          <w:sz w:val="28"/>
        </w:rPr>
      </w:pPr>
    </w:p>
    <w:p w:rsidR="00B10F5E" w:rsidRDefault="00B10F5E">
      <w:pPr>
        <w:jc w:val="both"/>
        <w:rPr>
          <w:sz w:val="28"/>
        </w:rPr>
      </w:pPr>
    </w:p>
    <w:p w:rsidR="00B10F5E" w:rsidRDefault="009A4021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B10F5E" w:rsidRDefault="009A4021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</w:t>
      </w:r>
      <w:proofErr w:type="spellStart"/>
      <w:r>
        <w:rPr>
          <w:sz w:val="28"/>
        </w:rPr>
        <w:t>Сидельников</w:t>
      </w:r>
      <w:proofErr w:type="spellEnd"/>
    </w:p>
    <w:p w:rsidR="00B10F5E" w:rsidRDefault="00B10F5E">
      <w:pPr>
        <w:rPr>
          <w:sz w:val="28"/>
        </w:rPr>
      </w:pPr>
    </w:p>
    <w:p w:rsidR="00B10F5E" w:rsidRDefault="00B10F5E">
      <w:pPr>
        <w:rPr>
          <w:sz w:val="28"/>
        </w:rPr>
      </w:pPr>
    </w:p>
    <w:p w:rsidR="00B10F5E" w:rsidRDefault="00B10F5E">
      <w:pPr>
        <w:rPr>
          <w:sz w:val="28"/>
        </w:rPr>
      </w:pPr>
    </w:p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0F5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5E" w:rsidRDefault="00B10F5E">
            <w:pPr>
              <w:jc w:val="right"/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5E" w:rsidRDefault="009A4021">
            <w:pPr>
              <w:jc w:val="center"/>
            </w:pPr>
            <w:r>
              <w:t>УТВЕРЖДЕНО</w:t>
            </w:r>
          </w:p>
          <w:p w:rsidR="00B10F5E" w:rsidRDefault="00B10F5E"/>
          <w:p w:rsidR="00B10F5E" w:rsidRDefault="009A4021">
            <w:r>
              <w:t>решением Совета сельского поселения «</w:t>
            </w:r>
            <w:proofErr w:type="spellStart"/>
            <w:r>
              <w:t>Кайдаловское</w:t>
            </w:r>
            <w:proofErr w:type="spellEnd"/>
            <w:r>
              <w:t>»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  <w:p w:rsidR="00B10F5E" w:rsidRDefault="009A4021">
            <w:r>
              <w:t>№ 53  от «26» октября 2022 года</w:t>
            </w:r>
          </w:p>
          <w:p w:rsidR="00B10F5E" w:rsidRDefault="00B10F5E"/>
          <w:p w:rsidR="00B10F5E" w:rsidRDefault="009A4021">
            <w:r>
              <w:t>решением Совета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  <w:p w:rsidR="00B10F5E" w:rsidRDefault="009A4021">
            <w:pPr>
              <w:rPr>
                <w:b/>
                <w:sz w:val="32"/>
              </w:rPr>
            </w:pPr>
            <w:r>
              <w:t>№ 66  от « 20 » декабря 2022</w:t>
            </w:r>
            <w:bookmarkStart w:id="0" w:name="_GoBack"/>
            <w:bookmarkEnd w:id="0"/>
            <w:r>
              <w:t xml:space="preserve"> года</w:t>
            </w:r>
          </w:p>
          <w:p w:rsidR="00B10F5E" w:rsidRDefault="00B10F5E"/>
          <w:p w:rsidR="00B10F5E" w:rsidRDefault="00B10F5E">
            <w:pPr>
              <w:jc w:val="right"/>
            </w:pPr>
          </w:p>
        </w:tc>
      </w:tr>
    </w:tbl>
    <w:p w:rsidR="00B10F5E" w:rsidRDefault="009A4021">
      <w:pPr>
        <w:jc w:val="center"/>
        <w:rPr>
          <w:b/>
          <w:sz w:val="32"/>
        </w:rPr>
      </w:pPr>
      <w:r>
        <w:rPr>
          <w:b/>
          <w:sz w:val="32"/>
        </w:rPr>
        <w:t xml:space="preserve">СОГЛАШЕНИЕ </w:t>
      </w:r>
    </w:p>
    <w:p w:rsidR="00B10F5E" w:rsidRDefault="009A4021">
      <w:pPr>
        <w:jc w:val="center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sz w:val="28"/>
        </w:rPr>
        <w:t>Кайдаловское</w:t>
      </w:r>
      <w:proofErr w:type="spellEnd"/>
      <w:r>
        <w:rPr>
          <w:sz w:val="28"/>
        </w:rPr>
        <w:t>» в сфере культуры муниципальному району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</w:t>
      </w:r>
    </w:p>
    <w:p w:rsidR="00B10F5E" w:rsidRDefault="00B10F5E">
      <w:pPr>
        <w:jc w:val="center"/>
        <w:rPr>
          <w:b/>
          <w:sz w:val="32"/>
        </w:rPr>
      </w:pPr>
    </w:p>
    <w:p w:rsidR="00B10F5E" w:rsidRDefault="009A4021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               «____» ________20__ г.</w:t>
      </w:r>
    </w:p>
    <w:p w:rsidR="00B10F5E" w:rsidRDefault="00B10F5E">
      <w:pPr>
        <w:ind w:firstLine="708"/>
        <w:jc w:val="both"/>
        <w:rPr>
          <w:sz w:val="28"/>
        </w:rPr>
      </w:pPr>
    </w:p>
    <w:p w:rsidR="00B10F5E" w:rsidRDefault="009A4021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Администрация сельского поселения «</w:t>
      </w:r>
      <w:proofErr w:type="spellStart"/>
      <w:r>
        <w:rPr>
          <w:sz w:val="28"/>
        </w:rPr>
        <w:t>Кайдаловское</w:t>
      </w:r>
      <w:proofErr w:type="spellEnd"/>
      <w:r>
        <w:rPr>
          <w:sz w:val="28"/>
        </w:rPr>
        <w:t>»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поселения» в лице главы сельского поселения «</w:t>
      </w:r>
      <w:proofErr w:type="spellStart"/>
      <w:r>
        <w:rPr>
          <w:sz w:val="28"/>
        </w:rPr>
        <w:t>Кайдаловское</w:t>
      </w:r>
      <w:proofErr w:type="spellEnd"/>
      <w:r>
        <w:rPr>
          <w:sz w:val="28"/>
        </w:rPr>
        <w:t>»</w:t>
      </w:r>
      <w:r>
        <w:rPr>
          <w:sz w:val="28"/>
        </w:rPr>
        <w:t xml:space="preserve"> </w:t>
      </w:r>
      <w:proofErr w:type="spellStart"/>
      <w:r>
        <w:rPr>
          <w:sz w:val="28"/>
          <w:highlight w:val="white"/>
        </w:rPr>
        <w:t>Кокоева</w:t>
      </w:r>
      <w:proofErr w:type="spellEnd"/>
      <w:r>
        <w:rPr>
          <w:sz w:val="28"/>
          <w:highlight w:val="white"/>
        </w:rPr>
        <w:t xml:space="preserve"> Сослана Сергеевич</w:t>
      </w:r>
      <w:r>
        <w:rPr>
          <w:sz w:val="28"/>
          <w:highlight w:val="white"/>
        </w:rPr>
        <w:t>а</w:t>
      </w:r>
      <w:r>
        <w:rPr>
          <w:sz w:val="28"/>
        </w:rPr>
        <w:t>, действующего на основании Устава, с одной сто</w:t>
      </w:r>
      <w:r>
        <w:rPr>
          <w:sz w:val="28"/>
        </w:rPr>
        <w:t>роны, и администрация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района», в лице Главы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</w:t>
      </w:r>
      <w:proofErr w:type="spellStart"/>
      <w:r>
        <w:rPr>
          <w:sz w:val="28"/>
        </w:rPr>
        <w:t>Сидельникова</w:t>
      </w:r>
      <w:proofErr w:type="spellEnd"/>
      <w:r>
        <w:rPr>
          <w:sz w:val="28"/>
        </w:rPr>
        <w:t xml:space="preserve"> Алексея Сергеевича, действующег</w:t>
      </w:r>
      <w:r>
        <w:rPr>
          <w:sz w:val="28"/>
        </w:rPr>
        <w:t>о на основании Устава, с другой стороны, совместно именуемые «Стороны</w:t>
      </w:r>
      <w:proofErr w:type="gramEnd"/>
      <w:r>
        <w:rPr>
          <w:sz w:val="28"/>
        </w:rPr>
        <w:t>» заключили   настоящее Соглашение о нижеследующем:</w:t>
      </w:r>
    </w:p>
    <w:p w:rsidR="00B10F5E" w:rsidRDefault="009A4021">
      <w:pPr>
        <w:tabs>
          <w:tab w:val="left" w:pos="5508"/>
        </w:tabs>
        <w:jc w:val="both"/>
        <w:rPr>
          <w:sz w:val="28"/>
        </w:rPr>
      </w:pPr>
      <w:r>
        <w:rPr>
          <w:sz w:val="28"/>
        </w:rPr>
        <w:tab/>
      </w:r>
    </w:p>
    <w:p w:rsidR="00B10F5E" w:rsidRDefault="009A4021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t>Предмет Соглашения</w:t>
      </w:r>
    </w:p>
    <w:p w:rsidR="00B10F5E" w:rsidRDefault="009A4021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 xml:space="preserve">Администрация поселения передает, а Администрация района принимает осуществление части полномочий по решению </w:t>
      </w:r>
      <w:r>
        <w:rPr>
          <w:sz w:val="28"/>
        </w:rPr>
        <w:t>вопроса местного значения администрации сельского поселения «</w:t>
      </w:r>
      <w:proofErr w:type="spellStart"/>
      <w:r>
        <w:rPr>
          <w:sz w:val="28"/>
        </w:rPr>
        <w:t>Кайдаловское</w:t>
      </w:r>
      <w:proofErr w:type="spellEnd"/>
      <w:r>
        <w:rPr>
          <w:sz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</w:t>
      </w:r>
      <w:r>
        <w:rPr>
          <w:sz w:val="28"/>
        </w:rPr>
        <w:t>но:</w:t>
      </w:r>
    </w:p>
    <w:p w:rsidR="00B10F5E" w:rsidRDefault="009A4021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B10F5E" w:rsidRDefault="009A4021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Реализацию переданных полномочий осуществляет Администрация района, которая действует в пределах полномочий, определенных настоящим Соглашени</w:t>
      </w:r>
      <w:r>
        <w:rPr>
          <w:sz w:val="28"/>
        </w:rPr>
        <w:t xml:space="preserve">ем, в соответствии с действующим законодательством Российской Федерации, муниципальными правовыми актами Района. </w:t>
      </w:r>
    </w:p>
    <w:p w:rsidR="00B10F5E" w:rsidRDefault="009A4021">
      <w:pPr>
        <w:ind w:firstLine="709"/>
        <w:jc w:val="both"/>
        <w:rPr>
          <w:sz w:val="28"/>
        </w:rPr>
      </w:pPr>
      <w:r>
        <w:rPr>
          <w:sz w:val="28"/>
        </w:rPr>
        <w:tab/>
      </w:r>
    </w:p>
    <w:p w:rsidR="00B10F5E" w:rsidRDefault="00B10F5E">
      <w:pPr>
        <w:ind w:firstLine="709"/>
        <w:jc w:val="both"/>
        <w:rPr>
          <w:sz w:val="28"/>
        </w:rPr>
      </w:pPr>
    </w:p>
    <w:p w:rsidR="00B10F5E" w:rsidRDefault="00B10F5E">
      <w:pPr>
        <w:ind w:firstLine="709"/>
        <w:jc w:val="both"/>
        <w:rPr>
          <w:sz w:val="28"/>
        </w:rPr>
      </w:pPr>
    </w:p>
    <w:p w:rsidR="00B10F5E" w:rsidRDefault="009A4021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Обязанности и права сторон</w:t>
      </w:r>
    </w:p>
    <w:p w:rsidR="00B10F5E" w:rsidRDefault="009A4021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Администрация поселения</w:t>
      </w:r>
      <w:r>
        <w:rPr>
          <w:sz w:val="28"/>
        </w:rPr>
        <w:t>:</w:t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Осуществляет охранные мероприятия по сохранению имущества учреждения;</w:t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Утверждает табел</w:t>
      </w:r>
      <w:r>
        <w:rPr>
          <w:sz w:val="28"/>
        </w:rPr>
        <w:t>ь учета рабочего времени;</w:t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Контролирует соблюдение режима работы учреждения культуры;</w:t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</w:t>
      </w:r>
      <w:r>
        <w:rPr>
          <w:sz w:val="28"/>
        </w:rPr>
        <w:t>ормирований с учетом интересов и потребностей населения поселений за счет средств бюджета поселения;</w:t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Имеет право</w:t>
      </w:r>
      <w:r>
        <w:rPr>
          <w:sz w:val="28"/>
        </w:rPr>
        <w:t xml:space="preserve"> получать информацию и осуществлять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 переданных полномочий, эффективностью и целевым использованием бюджетных с</w:t>
      </w:r>
      <w:r>
        <w:rPr>
          <w:sz w:val="28"/>
        </w:rPr>
        <w:t>редств;</w:t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B10F5E" w:rsidRDefault="009A4021">
      <w:pPr>
        <w:numPr>
          <w:ilvl w:val="2"/>
          <w:numId w:val="1"/>
        </w:numPr>
        <w:spacing w:after="200"/>
        <w:ind w:left="0" w:firstLine="709"/>
        <w:contextualSpacing/>
        <w:jc w:val="both"/>
        <w:rPr>
          <w:spacing w:val="2"/>
          <w:sz w:val="28"/>
        </w:rPr>
      </w:pPr>
      <w:r>
        <w:rPr>
          <w:b/>
          <w:sz w:val="28"/>
        </w:rPr>
        <w:t xml:space="preserve">Обязано: </w:t>
      </w:r>
      <w:r>
        <w:rPr>
          <w:sz w:val="28"/>
        </w:rPr>
        <w:t>ежемесячно</w:t>
      </w:r>
      <w:r>
        <w:rPr>
          <w:b/>
          <w:sz w:val="28"/>
        </w:rPr>
        <w:t xml:space="preserve"> </w:t>
      </w:r>
      <w:r>
        <w:rPr>
          <w:sz w:val="28"/>
        </w:rPr>
        <w:t xml:space="preserve">перечислять межбюджетные трансферты администрации района на осуществление полномочий, </w:t>
      </w:r>
      <w:r>
        <w:rPr>
          <w:spacing w:val="2"/>
          <w:sz w:val="28"/>
        </w:rPr>
        <w:t>в</w:t>
      </w:r>
      <w:r>
        <w:rPr>
          <w:spacing w:val="2"/>
          <w:sz w:val="28"/>
        </w:rPr>
        <w:t xml:space="preserve"> соответствии с порядком и м</w:t>
      </w:r>
      <w:r>
        <w:rPr>
          <w:sz w:val="28"/>
        </w:rPr>
        <w:t>етодикой расчета и предоставления межбюджетных трансфертов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из бюджета сельского поселения «</w:t>
      </w:r>
      <w:proofErr w:type="spellStart"/>
      <w:r>
        <w:rPr>
          <w:sz w:val="28"/>
        </w:rPr>
        <w:t>Кайдаловское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>, согласно приложению, являющегося неотъемлемой частью настоящего Соглашения</w:t>
      </w:r>
      <w:r>
        <w:rPr>
          <w:spacing w:val="2"/>
          <w:sz w:val="28"/>
        </w:rPr>
        <w:t xml:space="preserve">. </w:t>
      </w:r>
    </w:p>
    <w:p w:rsidR="00B10F5E" w:rsidRDefault="009A4021">
      <w:pPr>
        <w:numPr>
          <w:ilvl w:val="2"/>
          <w:numId w:val="1"/>
        </w:numPr>
        <w:tabs>
          <w:tab w:val="left" w:pos="170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Участвовать в проводимых администрацией района мероприятиях (</w:t>
      </w:r>
      <w:r>
        <w:rPr>
          <w:sz w:val="28"/>
        </w:rPr>
        <w:t xml:space="preserve">конкурсах, фестивалях, юбилейных мероприятиях,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утвержденных планов)</w:t>
      </w:r>
    </w:p>
    <w:p w:rsidR="00B10F5E" w:rsidRDefault="009A4021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Администрация поселения  несет ответственность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Текущий, капитальный ремонт зданий учреждения культуры, </w:t>
      </w:r>
      <w:r>
        <w:rPr>
          <w:sz w:val="28"/>
        </w:rPr>
        <w:t>расположенных на территории сельского поселения в соответствии с установленными нормами и правилами;</w:t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Благоустройство прилегающих территорий;</w:t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Функционирование: системы отопления и водоснабжения, потребления электроэнергии для обеспечения хозяйственных нужд,</w:t>
      </w:r>
      <w:r>
        <w:rPr>
          <w:sz w:val="28"/>
        </w:rPr>
        <w:t xml:space="preserve"> телефонную связь, водоотведение (канализация, ассенизация).</w:t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Обеспечение норм и требований пожарной безопасности.</w:t>
      </w:r>
    </w:p>
    <w:p w:rsidR="00B10F5E" w:rsidRDefault="009A4021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Администрация района:</w:t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Получает финансовое обеспечение полномочий, за счет </w:t>
      </w:r>
      <w:r>
        <w:rPr>
          <w:sz w:val="28"/>
        </w:rPr>
        <w:t>межбюджетных трансфертов</w:t>
      </w:r>
      <w:r>
        <w:rPr>
          <w:sz w:val="28"/>
        </w:rPr>
        <w:t>, предоставляемых из бюджета администрации п</w:t>
      </w:r>
      <w:r>
        <w:rPr>
          <w:sz w:val="28"/>
        </w:rPr>
        <w:t>оселения.</w:t>
      </w:r>
    </w:p>
    <w:p w:rsidR="00B10F5E" w:rsidRDefault="009A4021">
      <w:pPr>
        <w:jc w:val="both"/>
        <w:rPr>
          <w:sz w:val="28"/>
        </w:rPr>
      </w:pPr>
      <w:proofErr w:type="gramStart"/>
      <w:r>
        <w:rPr>
          <w:sz w:val="28"/>
        </w:rPr>
        <w:t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</w:t>
      </w:r>
      <w:r>
        <w:rPr>
          <w:sz w:val="28"/>
        </w:rPr>
        <w:t xml:space="preserve">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</w:t>
      </w:r>
      <w:r>
        <w:rPr>
          <w:sz w:val="28"/>
        </w:rPr>
        <w:lastRenderedPageBreak/>
        <w:t>по настоящему Соглашению полномочий и применить к администрации поселения ответственность в соответс</w:t>
      </w:r>
      <w:r>
        <w:rPr>
          <w:sz w:val="28"/>
        </w:rPr>
        <w:t>твии с действующим законодательством.</w:t>
      </w:r>
      <w:proofErr w:type="gramEnd"/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Принимает участие в подготовке и реализации предложений по дополнительным объем</w:t>
      </w:r>
      <w:r>
        <w:rPr>
          <w:sz w:val="28"/>
        </w:rPr>
        <w:t>ам финансовой поддержки на обеспечение услуг культуры и досуга;</w:t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</w:t>
      </w:r>
      <w:r>
        <w:rPr>
          <w:sz w:val="28"/>
        </w:rPr>
        <w:t xml:space="preserve">ваемых полномочий. </w:t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Обязана:</w:t>
      </w:r>
      <w:r>
        <w:rPr>
          <w:sz w:val="28"/>
        </w:rPr>
        <w:t xml:space="preserve"> </w:t>
      </w:r>
      <w:r>
        <w:rPr>
          <w:sz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>
        <w:rPr>
          <w:sz w:val="28"/>
        </w:rPr>
        <w:t>;</w:t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Обеспечить эффективное, рациональное и целевое использование финансовых средств, переданны</w:t>
      </w:r>
      <w:r>
        <w:rPr>
          <w:sz w:val="28"/>
        </w:rPr>
        <w:t>х администрацией поселения на осуществление полномочий, указанных в разделе 2 настоящего Соглашения;</w:t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B10F5E" w:rsidRDefault="009A4021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B10F5E" w:rsidRDefault="00B10F5E">
      <w:pPr>
        <w:ind w:firstLine="709"/>
        <w:jc w:val="both"/>
        <w:rPr>
          <w:sz w:val="28"/>
        </w:rPr>
      </w:pPr>
    </w:p>
    <w:p w:rsidR="00B10F5E" w:rsidRDefault="009A4021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t>Объем межбюджетных трансфертов, необходимых для осуществления передаваемых полн</w:t>
      </w:r>
      <w:r>
        <w:rPr>
          <w:b/>
          <w:sz w:val="28"/>
        </w:rPr>
        <w:t>омочий</w:t>
      </w:r>
    </w:p>
    <w:p w:rsidR="00B10F5E" w:rsidRDefault="009A4021">
      <w:pPr>
        <w:numPr>
          <w:ilvl w:val="1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>
        <w:rPr>
          <w:sz w:val="28"/>
        </w:rPr>
        <w:t>предоставления межбюджетных трансфертов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и</w:t>
      </w:r>
      <w:r>
        <w:rPr>
          <w:sz w:val="28"/>
        </w:rPr>
        <w:t>з бюджета сельского поселения «</w:t>
      </w:r>
      <w:proofErr w:type="spellStart"/>
      <w:r>
        <w:rPr>
          <w:sz w:val="28"/>
        </w:rPr>
        <w:t>Кайдаловское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B10F5E" w:rsidRDefault="009A4021">
      <w:pPr>
        <w:numPr>
          <w:ilvl w:val="1"/>
          <w:numId w:val="1"/>
        </w:numPr>
        <w:ind w:left="0" w:firstLine="568"/>
        <w:jc w:val="both"/>
        <w:rPr>
          <w:spacing w:val="2"/>
          <w:sz w:val="28"/>
          <w:u w:val="single"/>
        </w:rPr>
      </w:pPr>
      <w:r>
        <w:rPr>
          <w:spacing w:val="2"/>
          <w:sz w:val="28"/>
        </w:rPr>
        <w:t xml:space="preserve">Размер межбюджетных трансфертов для осуществления полномочий устанавливается в сумме: </w:t>
      </w:r>
      <w:r>
        <w:rPr>
          <w:spacing w:val="2"/>
          <w:sz w:val="28"/>
          <w:u w:val="single"/>
        </w:rPr>
        <w:t xml:space="preserve"> 168800  (сто шестьдесят восемь тысяч восемьсот</w:t>
      </w:r>
      <w:r>
        <w:rPr>
          <w:spacing w:val="2"/>
          <w:sz w:val="28"/>
          <w:u w:val="single"/>
        </w:rPr>
        <w:t xml:space="preserve">) рублей 00 копеек. </w:t>
      </w:r>
    </w:p>
    <w:p w:rsidR="00B10F5E" w:rsidRDefault="00B10F5E">
      <w:pPr>
        <w:ind w:left="568"/>
        <w:jc w:val="both"/>
        <w:rPr>
          <w:spacing w:val="2"/>
          <w:sz w:val="28"/>
          <w:u w:val="single"/>
        </w:rPr>
      </w:pPr>
    </w:p>
    <w:p w:rsidR="00B10F5E" w:rsidRDefault="009A4021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B10F5E" w:rsidRDefault="009A4021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</w:r>
      <w:r>
        <w:rPr>
          <w:sz w:val="28"/>
        </w:rPr>
        <w:t xml:space="preserve">Администрация поселения вправе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переданных полномочий и за целевым использованием </w:t>
      </w:r>
      <w:r>
        <w:rPr>
          <w:sz w:val="28"/>
        </w:rPr>
        <w:lastRenderedPageBreak/>
        <w:t>денежных средств, предоставляемых для финансирования расходов по осуществлению переданных полномочий.</w:t>
      </w:r>
    </w:p>
    <w:p w:rsidR="00B10F5E" w:rsidRDefault="009A4021">
      <w:pPr>
        <w:jc w:val="both"/>
        <w:rPr>
          <w:sz w:val="28"/>
        </w:rPr>
      </w:pPr>
      <w:r>
        <w:rPr>
          <w:sz w:val="28"/>
        </w:rPr>
        <w:tab/>
        <w:t>4.2.</w:t>
      </w:r>
      <w:r>
        <w:rPr>
          <w:sz w:val="28"/>
        </w:rPr>
        <w:tab/>
        <w:t xml:space="preserve">Контроль осуществляется путем </w:t>
      </w:r>
      <w:r>
        <w:rPr>
          <w:sz w:val="28"/>
        </w:rPr>
        <w:t>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B10F5E" w:rsidRDefault="00B10F5E">
      <w:pPr>
        <w:jc w:val="both"/>
        <w:rPr>
          <w:sz w:val="28"/>
        </w:rPr>
      </w:pPr>
    </w:p>
    <w:p w:rsidR="00B10F5E" w:rsidRDefault="009A4021">
      <w:pPr>
        <w:jc w:val="center"/>
        <w:rPr>
          <w:b/>
          <w:sz w:val="28"/>
        </w:rPr>
      </w:pPr>
      <w:r>
        <w:rPr>
          <w:b/>
          <w:sz w:val="28"/>
        </w:rPr>
        <w:t>5. Срок действия соглашения, основания и порядок изменения и расторжения согл</w:t>
      </w:r>
      <w:r>
        <w:rPr>
          <w:b/>
          <w:sz w:val="28"/>
        </w:rPr>
        <w:t>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B10F5E" w:rsidRDefault="009A4021">
      <w:pPr>
        <w:jc w:val="both"/>
        <w:rPr>
          <w:sz w:val="28"/>
        </w:rPr>
      </w:pPr>
      <w:r>
        <w:rPr>
          <w:sz w:val="28"/>
        </w:rPr>
        <w:t xml:space="preserve">         5.1.</w:t>
      </w:r>
      <w:r>
        <w:rPr>
          <w:sz w:val="28"/>
        </w:rPr>
        <w:tab/>
        <w:t>Настоящее Соглашение заключается сроком на 1 год. Срок действия настоящего Соглашения с «01» января 202</w:t>
      </w:r>
      <w:r>
        <w:rPr>
          <w:sz w:val="28"/>
        </w:rPr>
        <w:t>3 года по «31» декабря 2023 года.</w:t>
      </w:r>
    </w:p>
    <w:p w:rsidR="00B10F5E" w:rsidRDefault="009A4021">
      <w:pPr>
        <w:jc w:val="both"/>
        <w:rPr>
          <w:sz w:val="28"/>
        </w:rPr>
      </w:pPr>
      <w:r>
        <w:rPr>
          <w:sz w:val="28"/>
        </w:rPr>
        <w:tab/>
        <w:t>5.2.</w:t>
      </w:r>
      <w:r>
        <w:rPr>
          <w:sz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B10F5E" w:rsidRDefault="009A4021">
      <w:pPr>
        <w:jc w:val="both"/>
        <w:rPr>
          <w:sz w:val="28"/>
        </w:rPr>
      </w:pPr>
      <w:r>
        <w:rPr>
          <w:sz w:val="28"/>
        </w:rPr>
        <w:tab/>
        <w:t>5.3.</w:t>
      </w:r>
      <w:r>
        <w:rPr>
          <w:sz w:val="28"/>
        </w:rPr>
        <w:tab/>
        <w:t>Действие настоящего Соглашения может быть прекращено досрочно в следующих случаях:</w:t>
      </w:r>
    </w:p>
    <w:p w:rsidR="00B10F5E" w:rsidRDefault="009A4021">
      <w:pPr>
        <w:jc w:val="both"/>
        <w:rPr>
          <w:sz w:val="28"/>
        </w:rPr>
      </w:pPr>
      <w:r>
        <w:rPr>
          <w:sz w:val="28"/>
        </w:rPr>
        <w:tab/>
        <w:t>5.3</w:t>
      </w:r>
      <w:r>
        <w:rPr>
          <w:sz w:val="28"/>
        </w:rPr>
        <w:t>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B10F5E" w:rsidRDefault="009A4021">
      <w:pPr>
        <w:ind w:firstLine="709"/>
        <w:jc w:val="both"/>
        <w:rPr>
          <w:sz w:val="28"/>
        </w:rPr>
      </w:pPr>
      <w:r>
        <w:rPr>
          <w:sz w:val="28"/>
        </w:rPr>
        <w:t>5.3.2. по инициативе Администрации поселения в случае установл</w:t>
      </w:r>
      <w:r>
        <w:rPr>
          <w:sz w:val="28"/>
        </w:rPr>
        <w:t>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B10F5E" w:rsidRDefault="009A4021">
      <w:pPr>
        <w:ind w:firstLine="709"/>
        <w:jc w:val="both"/>
        <w:rPr>
          <w:sz w:val="28"/>
        </w:rPr>
      </w:pPr>
      <w:r>
        <w:rPr>
          <w:sz w:val="28"/>
        </w:rPr>
        <w:t>5.3.3. по инициативе одной из С</w:t>
      </w:r>
      <w:r>
        <w:rPr>
          <w:sz w:val="28"/>
        </w:rPr>
        <w:t>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B10F5E" w:rsidRDefault="009A4021">
      <w:pPr>
        <w:ind w:firstLine="709"/>
        <w:jc w:val="both"/>
        <w:rPr>
          <w:sz w:val="28"/>
        </w:rPr>
      </w:pPr>
      <w:r>
        <w:rPr>
          <w:sz w:val="28"/>
        </w:rPr>
        <w:t>5.3.4. в случае отказа Администрации р</w:t>
      </w:r>
      <w:r>
        <w:rPr>
          <w:sz w:val="28"/>
        </w:rPr>
        <w:t>айона от исполнения переданных полномочий, когда отказ допускается настоящим Соглашением;</w:t>
      </w:r>
    </w:p>
    <w:p w:rsidR="00B10F5E" w:rsidRDefault="009A4021">
      <w:pPr>
        <w:ind w:firstLine="709"/>
        <w:jc w:val="both"/>
        <w:rPr>
          <w:sz w:val="28"/>
        </w:rPr>
      </w:pPr>
      <w:r>
        <w:rPr>
          <w:sz w:val="28"/>
        </w:rPr>
        <w:t>5.3.5. в случае вступления в силу решения суда.</w:t>
      </w:r>
    </w:p>
    <w:p w:rsidR="00B10F5E" w:rsidRDefault="009A4021">
      <w:pPr>
        <w:ind w:firstLine="709"/>
        <w:jc w:val="both"/>
        <w:rPr>
          <w:sz w:val="28"/>
        </w:rPr>
      </w:pPr>
      <w:r>
        <w:rPr>
          <w:sz w:val="28"/>
        </w:rPr>
        <w:t>5.4. Администрация района вправе отказаться от исполнения настоящего Соглашения в следующих случаях:</w:t>
      </w:r>
    </w:p>
    <w:p w:rsidR="00B10F5E" w:rsidRDefault="009A4021">
      <w:pPr>
        <w:ind w:firstLine="709"/>
        <w:jc w:val="both"/>
        <w:rPr>
          <w:sz w:val="28"/>
        </w:rPr>
      </w:pPr>
      <w:r>
        <w:rPr>
          <w:sz w:val="28"/>
        </w:rPr>
        <w:t xml:space="preserve">5.4.1. нарушение </w:t>
      </w:r>
      <w:r>
        <w:rPr>
          <w:sz w:val="28"/>
        </w:rPr>
        <w:t>Администрацией поселения сроков предоставления межбюджетных трансфертов и (или) имущества более чем на 2 месяца;</w:t>
      </w:r>
    </w:p>
    <w:p w:rsidR="00B10F5E" w:rsidRDefault="009A4021">
      <w:pPr>
        <w:ind w:firstLine="708"/>
        <w:jc w:val="both"/>
        <w:rPr>
          <w:sz w:val="28"/>
        </w:rPr>
      </w:pPr>
      <w:r>
        <w:rPr>
          <w:sz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</w:t>
      </w:r>
      <w:r>
        <w:rPr>
          <w:sz w:val="28"/>
        </w:rPr>
        <w:t>твлены администрацией поселения самостоятельно;</w:t>
      </w:r>
    </w:p>
    <w:p w:rsidR="00B10F5E" w:rsidRDefault="009A4021">
      <w:pPr>
        <w:ind w:firstLine="708"/>
        <w:jc w:val="both"/>
        <w:rPr>
          <w:sz w:val="28"/>
        </w:rPr>
      </w:pPr>
      <w:r>
        <w:rPr>
          <w:sz w:val="28"/>
        </w:rPr>
        <w:t>5.4.3.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</w:t>
      </w:r>
      <w:r>
        <w:rPr>
          <w:sz w:val="28"/>
        </w:rPr>
        <w:t>ржением соглашения.</w:t>
      </w:r>
    </w:p>
    <w:p w:rsidR="00B10F5E" w:rsidRDefault="00B10F5E">
      <w:pPr>
        <w:ind w:firstLine="709"/>
        <w:jc w:val="both"/>
        <w:rPr>
          <w:b/>
          <w:sz w:val="28"/>
        </w:rPr>
      </w:pPr>
    </w:p>
    <w:p w:rsidR="00B10F5E" w:rsidRDefault="009A402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6.  Заключительные положения</w:t>
      </w:r>
    </w:p>
    <w:p w:rsidR="00B10F5E" w:rsidRDefault="009A4021">
      <w:pPr>
        <w:jc w:val="both"/>
        <w:rPr>
          <w:sz w:val="28"/>
        </w:rPr>
      </w:pPr>
      <w:r>
        <w:rPr>
          <w:sz w:val="28"/>
        </w:rPr>
        <w:tab/>
        <w:t>6.1.</w:t>
      </w:r>
      <w:r>
        <w:rPr>
          <w:sz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B10F5E" w:rsidRDefault="009A4021">
      <w:pPr>
        <w:jc w:val="both"/>
        <w:rPr>
          <w:sz w:val="28"/>
        </w:rPr>
      </w:pPr>
      <w:r>
        <w:rPr>
          <w:sz w:val="28"/>
        </w:rPr>
        <w:tab/>
        <w:t>6.2.</w:t>
      </w:r>
      <w:r>
        <w:rPr>
          <w:sz w:val="28"/>
        </w:rPr>
        <w:tab/>
        <w:t>Возникшие разногласия по вопросам исполнения настоящего Соглашения решаются пут</w:t>
      </w:r>
      <w:r>
        <w:rPr>
          <w:sz w:val="28"/>
        </w:rPr>
        <w:t xml:space="preserve">ём переговоров в согласительной комиссии.  </w:t>
      </w:r>
    </w:p>
    <w:p w:rsidR="00B10F5E" w:rsidRDefault="009A4021">
      <w:pPr>
        <w:ind w:firstLine="708"/>
        <w:jc w:val="both"/>
        <w:rPr>
          <w:sz w:val="28"/>
        </w:rPr>
      </w:pPr>
      <w:r>
        <w:rPr>
          <w:sz w:val="28"/>
        </w:rPr>
        <w:t>6.3.</w:t>
      </w:r>
      <w:r>
        <w:rPr>
          <w:sz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B10F5E" w:rsidRDefault="009A4021">
      <w:pPr>
        <w:ind w:firstLine="708"/>
        <w:jc w:val="both"/>
        <w:rPr>
          <w:sz w:val="28"/>
        </w:rPr>
      </w:pPr>
      <w:r>
        <w:rPr>
          <w:sz w:val="28"/>
        </w:rPr>
        <w:t xml:space="preserve">6.4. Внесение изменений и дополнений в настоящее соглашение осуществляется путем подписания Сторонами дополнительных </w:t>
      </w:r>
      <w:r>
        <w:rPr>
          <w:sz w:val="28"/>
        </w:rPr>
        <w:t>соглашений;</w:t>
      </w:r>
    </w:p>
    <w:p w:rsidR="00B10F5E" w:rsidRDefault="009A4021">
      <w:pPr>
        <w:ind w:firstLine="708"/>
        <w:jc w:val="both"/>
        <w:rPr>
          <w:sz w:val="28"/>
        </w:rPr>
      </w:pPr>
      <w:r>
        <w:rPr>
          <w:sz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B10F5E" w:rsidRDefault="009A4021">
      <w:pPr>
        <w:ind w:firstLine="708"/>
        <w:jc w:val="both"/>
        <w:rPr>
          <w:sz w:val="28"/>
        </w:rPr>
      </w:pPr>
      <w:r>
        <w:rPr>
          <w:sz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p w:rsidR="00B10F5E" w:rsidRDefault="00B10F5E">
      <w:pPr>
        <w:ind w:firstLine="708"/>
        <w:jc w:val="both"/>
        <w:rPr>
          <w:sz w:val="28"/>
        </w:rPr>
      </w:pPr>
    </w:p>
    <w:p w:rsidR="00B10F5E" w:rsidRDefault="009A4021">
      <w:pPr>
        <w:ind w:firstLine="708"/>
        <w:jc w:val="center"/>
        <w:rPr>
          <w:sz w:val="28"/>
        </w:rPr>
      </w:pPr>
      <w:r>
        <w:rPr>
          <w:b/>
          <w:sz w:val="28"/>
        </w:rPr>
        <w:t>Рекв</w:t>
      </w:r>
      <w:r>
        <w:rPr>
          <w:b/>
          <w:sz w:val="28"/>
        </w:rPr>
        <w:t>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B10F5E">
        <w:trPr>
          <w:trHeight w:val="3262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5E" w:rsidRDefault="009A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B10F5E" w:rsidRDefault="00B10F5E">
            <w:pPr>
              <w:jc w:val="center"/>
              <w:rPr>
                <w:sz w:val="28"/>
              </w:rPr>
            </w:pPr>
          </w:p>
          <w:p w:rsidR="00B10F5E" w:rsidRDefault="009A4021">
            <w:pPr>
              <w:rPr>
                <w:sz w:val="28"/>
              </w:rPr>
            </w:pPr>
            <w:r>
              <w:rPr>
                <w:sz w:val="28"/>
              </w:rPr>
              <w:t xml:space="preserve">673300, Забайкальский край, 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район,  п. 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 xml:space="preserve">,         ул. </w:t>
            </w:r>
            <w:proofErr w:type="gramStart"/>
            <w:r>
              <w:rPr>
                <w:sz w:val="28"/>
              </w:rPr>
              <w:t>Ленинградская</w:t>
            </w:r>
            <w:proofErr w:type="gramEnd"/>
            <w:r>
              <w:rPr>
                <w:sz w:val="28"/>
              </w:rPr>
              <w:t>, д. 77</w:t>
            </w:r>
          </w:p>
          <w:p w:rsidR="00B10F5E" w:rsidRDefault="00B10F5E">
            <w:pPr>
              <w:jc w:val="center"/>
              <w:rPr>
                <w:sz w:val="28"/>
              </w:rPr>
            </w:pPr>
          </w:p>
          <w:p w:rsidR="00B10F5E" w:rsidRDefault="00B10F5E">
            <w:pPr>
              <w:rPr>
                <w:sz w:val="28"/>
              </w:rPr>
            </w:pPr>
          </w:p>
          <w:p w:rsidR="00B10F5E" w:rsidRDefault="009A4021">
            <w:pPr>
              <w:rPr>
                <w:sz w:val="28"/>
              </w:rPr>
            </w:pPr>
            <w:r>
              <w:rPr>
                <w:sz w:val="28"/>
              </w:rPr>
              <w:t>Глава 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   </w:t>
            </w:r>
          </w:p>
          <w:p w:rsidR="00B10F5E" w:rsidRDefault="009A4021">
            <w:pPr>
              <w:rPr>
                <w:sz w:val="28"/>
              </w:rPr>
            </w:pPr>
            <w:r>
              <w:rPr>
                <w:sz w:val="28"/>
              </w:rPr>
              <w:t xml:space="preserve">_____________А.С. </w:t>
            </w:r>
            <w:proofErr w:type="spellStart"/>
            <w:r>
              <w:rPr>
                <w:sz w:val="28"/>
              </w:rPr>
              <w:t>Сидельников</w:t>
            </w:r>
            <w:proofErr w:type="spellEnd"/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F5E" w:rsidRDefault="009A4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</w:t>
            </w:r>
            <w:r>
              <w:rPr>
                <w:sz w:val="28"/>
              </w:rPr>
              <w:t>инистрация сельского поселения «</w:t>
            </w:r>
            <w:proofErr w:type="spellStart"/>
            <w:r>
              <w:rPr>
                <w:sz w:val="28"/>
              </w:rPr>
              <w:t>Кайдаловское</w:t>
            </w:r>
            <w:proofErr w:type="spellEnd"/>
            <w:r>
              <w:rPr>
                <w:sz w:val="28"/>
              </w:rPr>
              <w:t>»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B10F5E" w:rsidRDefault="009A402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673333, Забайкальский край, 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район, с. </w:t>
            </w:r>
            <w:proofErr w:type="spellStart"/>
            <w:r>
              <w:rPr>
                <w:sz w:val="28"/>
              </w:rPr>
              <w:t>Кайдалово</w:t>
            </w:r>
            <w:proofErr w:type="spellEnd"/>
            <w:r>
              <w:rPr>
                <w:sz w:val="28"/>
              </w:rPr>
              <w:t xml:space="preserve">, ул. </w:t>
            </w:r>
            <w:proofErr w:type="gramStart"/>
            <w:r>
              <w:rPr>
                <w:sz w:val="28"/>
              </w:rPr>
              <w:t>Новая</w:t>
            </w:r>
            <w:proofErr w:type="gramEnd"/>
            <w:r>
              <w:rPr>
                <w:sz w:val="28"/>
              </w:rPr>
              <w:t>, 1</w:t>
            </w:r>
          </w:p>
          <w:p w:rsidR="00B10F5E" w:rsidRDefault="00B10F5E">
            <w:pPr>
              <w:jc w:val="center"/>
              <w:rPr>
                <w:sz w:val="28"/>
              </w:rPr>
            </w:pPr>
          </w:p>
          <w:p w:rsidR="00B10F5E" w:rsidRDefault="009A402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сельского поселения «</w:t>
            </w:r>
            <w:proofErr w:type="spellStart"/>
            <w:r>
              <w:rPr>
                <w:sz w:val="28"/>
              </w:rPr>
              <w:t>Кайдаловское</w:t>
            </w:r>
            <w:proofErr w:type="spellEnd"/>
            <w:r>
              <w:rPr>
                <w:sz w:val="28"/>
              </w:rPr>
              <w:t>»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B10F5E" w:rsidRDefault="009A4021">
            <w:pPr>
              <w:rPr>
                <w:sz w:val="28"/>
              </w:rPr>
            </w:pPr>
            <w:r>
              <w:rPr>
                <w:sz w:val="28"/>
              </w:rPr>
              <w:t xml:space="preserve">______________  </w:t>
            </w:r>
            <w:r>
              <w:rPr>
                <w:sz w:val="28"/>
              </w:rPr>
              <w:t xml:space="preserve"> </w:t>
            </w:r>
            <w:r>
              <w:rPr>
                <w:rFonts w:ascii="Arial" w:hAnsi="Arial"/>
                <w:color w:val="333333"/>
                <w:sz w:val="21"/>
                <w:highlight w:val="white"/>
              </w:rPr>
              <w:t xml:space="preserve"> </w:t>
            </w:r>
            <w:r>
              <w:rPr>
                <w:color w:val="333333"/>
                <w:sz w:val="28"/>
                <w:highlight w:val="white"/>
              </w:rPr>
              <w:t xml:space="preserve">С.С. </w:t>
            </w:r>
            <w:proofErr w:type="spellStart"/>
            <w:r>
              <w:rPr>
                <w:color w:val="333333"/>
                <w:sz w:val="28"/>
                <w:highlight w:val="white"/>
              </w:rPr>
              <w:t>Кокоев</w:t>
            </w:r>
            <w:proofErr w:type="spellEnd"/>
            <w:r>
              <w:rPr>
                <w:rFonts w:ascii="Arial" w:hAnsi="Arial"/>
                <w:color w:val="333333"/>
                <w:sz w:val="21"/>
                <w:highlight w:val="white"/>
              </w:rPr>
              <w:t xml:space="preserve"> </w:t>
            </w:r>
          </w:p>
        </w:tc>
      </w:tr>
    </w:tbl>
    <w:p w:rsidR="00B10F5E" w:rsidRDefault="00B10F5E">
      <w:pPr>
        <w:jc w:val="center"/>
        <w:rPr>
          <w:b/>
          <w:sz w:val="28"/>
        </w:rPr>
      </w:pPr>
    </w:p>
    <w:p w:rsidR="00B10F5E" w:rsidRDefault="00B10F5E">
      <w:pPr>
        <w:jc w:val="both"/>
        <w:rPr>
          <w:sz w:val="28"/>
        </w:rPr>
      </w:pPr>
    </w:p>
    <w:p w:rsidR="00B10F5E" w:rsidRDefault="009A4021">
      <w:pPr>
        <w:jc w:val="both"/>
        <w:rPr>
          <w:sz w:val="28"/>
        </w:rPr>
      </w:pPr>
      <w:r>
        <w:rPr>
          <w:sz w:val="28"/>
        </w:rPr>
        <w:tab/>
      </w:r>
    </w:p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B10F5E"/>
    <w:p w:rsidR="00B10F5E" w:rsidRDefault="009A4021">
      <w:pPr>
        <w:ind w:left="63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:rsidR="00B10F5E" w:rsidRDefault="009A4021">
      <w:pPr>
        <w:ind w:left="6372"/>
        <w:jc w:val="center"/>
        <w:rPr>
          <w:sz w:val="28"/>
        </w:rPr>
      </w:pPr>
      <w:r>
        <w:rPr>
          <w:sz w:val="28"/>
        </w:rPr>
        <w:t xml:space="preserve">к Соглашению </w:t>
      </w:r>
    </w:p>
    <w:p w:rsidR="00B10F5E" w:rsidRDefault="009A402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от «___»    ___________  20___ г.</w:t>
      </w:r>
    </w:p>
    <w:p w:rsidR="00B10F5E" w:rsidRDefault="00B10F5E">
      <w:pPr>
        <w:ind w:left="708" w:firstLine="709"/>
        <w:jc w:val="center"/>
        <w:rPr>
          <w:sz w:val="28"/>
        </w:rPr>
      </w:pPr>
    </w:p>
    <w:p w:rsidR="00B10F5E" w:rsidRDefault="00B10F5E">
      <w:pPr>
        <w:ind w:firstLine="709"/>
        <w:jc w:val="center"/>
        <w:rPr>
          <w:sz w:val="28"/>
        </w:rPr>
      </w:pPr>
    </w:p>
    <w:p w:rsidR="00B10F5E" w:rsidRDefault="009A4021">
      <w:pPr>
        <w:spacing w:before="173"/>
        <w:jc w:val="center"/>
        <w:rPr>
          <w:b/>
          <w:sz w:val="28"/>
        </w:rPr>
      </w:pPr>
      <w:r>
        <w:rPr>
          <w:b/>
          <w:spacing w:val="2"/>
          <w:sz w:val="28"/>
        </w:rPr>
        <w:t xml:space="preserve">Порядок, условия предоставления и методика расчетов межбюджетных трансфертов, </w:t>
      </w:r>
      <w:r>
        <w:rPr>
          <w:b/>
          <w:spacing w:val="2"/>
          <w:sz w:val="28"/>
        </w:rPr>
        <w:t>предоставляемых из бюджета сельского поселения «</w:t>
      </w:r>
      <w:proofErr w:type="spellStart"/>
      <w:r>
        <w:rPr>
          <w:b/>
          <w:spacing w:val="2"/>
          <w:sz w:val="28"/>
        </w:rPr>
        <w:t>Кайдаловское</w:t>
      </w:r>
      <w:proofErr w:type="spellEnd"/>
      <w:r>
        <w:rPr>
          <w:b/>
          <w:spacing w:val="2"/>
          <w:sz w:val="28"/>
        </w:rPr>
        <w:t>»  бюджету муниципального района «</w:t>
      </w:r>
      <w:proofErr w:type="spellStart"/>
      <w:r>
        <w:rPr>
          <w:b/>
          <w:spacing w:val="2"/>
          <w:sz w:val="28"/>
        </w:rPr>
        <w:t>Карымский</w:t>
      </w:r>
      <w:proofErr w:type="spellEnd"/>
      <w:r>
        <w:rPr>
          <w:b/>
          <w:spacing w:val="2"/>
          <w:sz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b/>
          <w:spacing w:val="2"/>
          <w:sz w:val="28"/>
        </w:rPr>
        <w:t>Кайдаловское</w:t>
      </w:r>
      <w:proofErr w:type="spellEnd"/>
      <w:r>
        <w:rPr>
          <w:b/>
          <w:spacing w:val="2"/>
          <w:sz w:val="28"/>
        </w:rPr>
        <w:t xml:space="preserve">» в сфере </w:t>
      </w:r>
      <w:r>
        <w:rPr>
          <w:b/>
          <w:sz w:val="28"/>
        </w:rPr>
        <w:t xml:space="preserve">создания условий для организации досуга и обеспечения жителей </w:t>
      </w:r>
      <w:r>
        <w:rPr>
          <w:b/>
          <w:sz w:val="28"/>
        </w:rPr>
        <w:t>поселения услугами организаций культуры.</w:t>
      </w:r>
    </w:p>
    <w:p w:rsidR="00B10F5E" w:rsidRDefault="00B10F5E">
      <w:pPr>
        <w:spacing w:before="173"/>
        <w:jc w:val="center"/>
        <w:rPr>
          <w:spacing w:val="2"/>
          <w:sz w:val="28"/>
        </w:rPr>
      </w:pPr>
    </w:p>
    <w:p w:rsidR="00B10F5E" w:rsidRDefault="009A4021">
      <w:pPr>
        <w:ind w:firstLine="709"/>
        <w:contextualSpacing/>
        <w:jc w:val="both"/>
        <w:rPr>
          <w:sz w:val="28"/>
          <w:highlight w:val="white"/>
        </w:rPr>
      </w:pPr>
      <w:r>
        <w:rPr>
          <w:spacing w:val="2"/>
          <w:sz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>
        <w:rPr>
          <w:spacing w:val="2"/>
          <w:sz w:val="28"/>
        </w:rPr>
        <w:t>Кайдаловское</w:t>
      </w:r>
      <w:proofErr w:type="spellEnd"/>
      <w:r>
        <w:rPr>
          <w:spacing w:val="2"/>
          <w:sz w:val="28"/>
        </w:rPr>
        <w:t>» бюджету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на ос</w:t>
      </w:r>
      <w:r>
        <w:rPr>
          <w:spacing w:val="2"/>
          <w:sz w:val="28"/>
        </w:rPr>
        <w:t>уществление части полномочий сельского поселения «</w:t>
      </w:r>
      <w:proofErr w:type="spellStart"/>
      <w:r>
        <w:rPr>
          <w:spacing w:val="2"/>
          <w:sz w:val="28"/>
        </w:rPr>
        <w:t>Кайдаловское</w:t>
      </w:r>
      <w:proofErr w:type="spellEnd"/>
      <w:r>
        <w:rPr>
          <w:spacing w:val="2"/>
          <w:sz w:val="28"/>
        </w:rPr>
        <w:t xml:space="preserve">» 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B10F5E" w:rsidRDefault="009A4021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 </w:t>
      </w:r>
      <w:proofErr w:type="gramStart"/>
      <w:r>
        <w:rPr>
          <w:spacing w:val="2"/>
          <w:sz w:val="28"/>
        </w:rPr>
        <w:t xml:space="preserve">Предоставление межбюджетных трансфертов осуществляется в пределах бюджетных </w:t>
      </w:r>
      <w:r>
        <w:rPr>
          <w:spacing w:val="2"/>
          <w:sz w:val="28"/>
        </w:rPr>
        <w:t>ассигнований и лимитов бюджетных обязательств на цели, указанные в Соглашении между органами местного самоуправления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и органами местного самоуправления сельского поселения «</w:t>
      </w:r>
      <w:proofErr w:type="spellStart"/>
      <w:r>
        <w:rPr>
          <w:spacing w:val="2"/>
          <w:sz w:val="28"/>
        </w:rPr>
        <w:t>Кайдаловское</w:t>
      </w:r>
      <w:proofErr w:type="spellEnd"/>
      <w:r>
        <w:rPr>
          <w:spacing w:val="2"/>
          <w:sz w:val="28"/>
        </w:rPr>
        <w:t>» о передаче осуществления част</w:t>
      </w:r>
      <w:r>
        <w:rPr>
          <w:spacing w:val="2"/>
          <w:sz w:val="28"/>
        </w:rPr>
        <w:t>и полномочий сельского поселения «</w:t>
      </w:r>
      <w:proofErr w:type="spellStart"/>
      <w:r>
        <w:rPr>
          <w:spacing w:val="2"/>
          <w:sz w:val="28"/>
        </w:rPr>
        <w:t>Кайдаловское</w:t>
      </w:r>
      <w:proofErr w:type="spellEnd"/>
      <w:r>
        <w:rPr>
          <w:spacing w:val="2"/>
          <w:sz w:val="28"/>
        </w:rPr>
        <w:t xml:space="preserve">»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>
        <w:rPr>
          <w:spacing w:val="2"/>
          <w:sz w:val="28"/>
        </w:rPr>
        <w:t xml:space="preserve"> </w:t>
      </w:r>
      <w:proofErr w:type="gramEnd"/>
    </w:p>
    <w:p w:rsidR="00B10F5E" w:rsidRDefault="009A4021">
      <w:pPr>
        <w:ind w:firstLine="709"/>
        <w:jc w:val="both"/>
        <w:rPr>
          <w:sz w:val="28"/>
        </w:rPr>
      </w:pPr>
      <w:r>
        <w:rPr>
          <w:spacing w:val="2"/>
          <w:sz w:val="28"/>
        </w:rPr>
        <w:t xml:space="preserve">3. </w:t>
      </w:r>
      <w:r>
        <w:rPr>
          <w:sz w:val="28"/>
        </w:rPr>
        <w:t xml:space="preserve"> Расчет межбюджетных трансфертов из бюджета сельского поселения «</w:t>
      </w:r>
      <w:proofErr w:type="spellStart"/>
      <w:r>
        <w:rPr>
          <w:sz w:val="28"/>
        </w:rPr>
        <w:t>Кадахтинское</w:t>
      </w:r>
      <w:proofErr w:type="spellEnd"/>
      <w:r>
        <w:rPr>
          <w:sz w:val="28"/>
        </w:rPr>
        <w:t>» бюджету муниц</w:t>
      </w:r>
      <w:r>
        <w:rPr>
          <w:sz w:val="28"/>
        </w:rPr>
        <w:t>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на осуществление части полномочий: производится по следующей формуле:</w:t>
      </w:r>
    </w:p>
    <w:p w:rsidR="00B10F5E" w:rsidRDefault="009A4021">
      <w:pPr>
        <w:ind w:firstLine="709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  <w:vertAlign w:val="subscript"/>
        </w:rPr>
        <w:t>трансф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=</w:t>
      </w:r>
      <w:proofErr w:type="gramStart"/>
      <w:r>
        <w:rPr>
          <w:sz w:val="28"/>
        </w:rPr>
        <w:t>S</w:t>
      </w:r>
      <w:proofErr w:type="gramEnd"/>
      <w:r>
        <w:rPr>
          <w:sz w:val="28"/>
          <w:vertAlign w:val="subscript"/>
        </w:rPr>
        <w:t>ФОТ</w:t>
      </w:r>
      <w:r>
        <w:rPr>
          <w:sz w:val="28"/>
        </w:rPr>
        <w:t xml:space="preserve"> *50%,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где</w:t>
      </w:r>
    </w:p>
    <w:p w:rsidR="00B10F5E" w:rsidRDefault="009A4021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 xml:space="preserve">-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рассчитывается по формуле:</w:t>
      </w:r>
    </w:p>
    <w:p w:rsidR="00B10F5E" w:rsidRDefault="009A4021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>= (</w:t>
      </w:r>
      <w:proofErr w:type="gramStart"/>
      <w:r>
        <w:rPr>
          <w:sz w:val="28"/>
        </w:rPr>
        <w:t>N</w:t>
      </w:r>
      <w:proofErr w:type="gramEnd"/>
      <w:r>
        <w:rPr>
          <w:sz w:val="28"/>
          <w:vertAlign w:val="subscript"/>
        </w:rPr>
        <w:t>ш.ч.*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ц.п.*</w:t>
      </w:r>
      <w:r>
        <w:rPr>
          <w:sz w:val="28"/>
        </w:rPr>
        <w:t xml:space="preserve"> 12) + 30,2%, где:</w:t>
      </w:r>
    </w:p>
    <w:p w:rsidR="00B10F5E" w:rsidRDefault="009A4021">
      <w:pPr>
        <w:ind w:left="2832"/>
        <w:jc w:val="both"/>
        <w:rPr>
          <w:sz w:val="28"/>
        </w:rPr>
      </w:pP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ш</w:t>
      </w:r>
      <w:proofErr w:type="gramStart"/>
      <w:r>
        <w:rPr>
          <w:sz w:val="28"/>
          <w:vertAlign w:val="subscript"/>
        </w:rPr>
        <w:t>.ч</w:t>
      </w:r>
      <w:proofErr w:type="spellEnd"/>
      <w:proofErr w:type="gramEnd"/>
      <w:r>
        <w:rPr>
          <w:sz w:val="28"/>
        </w:rPr>
        <w:t xml:space="preserve"> – норматив штатной численности на 1 тысячу</w:t>
      </w:r>
      <w:r>
        <w:rPr>
          <w:sz w:val="28"/>
        </w:rPr>
        <w:t xml:space="preserve">  населения (0,75 ставки);</w:t>
      </w:r>
    </w:p>
    <w:p w:rsidR="00B10F5E" w:rsidRDefault="009A4021">
      <w:pPr>
        <w:ind w:left="2832"/>
        <w:jc w:val="both"/>
        <w:rPr>
          <w:sz w:val="28"/>
        </w:rPr>
      </w:pP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ц</w:t>
      </w:r>
      <w:proofErr w:type="gramStart"/>
      <w:r>
        <w:rPr>
          <w:sz w:val="28"/>
          <w:vertAlign w:val="subscript"/>
        </w:rPr>
        <w:t>.п</w:t>
      </w:r>
      <w:proofErr w:type="spellEnd"/>
      <w:proofErr w:type="gramEnd"/>
      <w:r>
        <w:rPr>
          <w:sz w:val="28"/>
        </w:rPr>
        <w:t xml:space="preserve"> – целевой показатель в соответствии с выполнением Указа Президента №597 от 07.05.2012г..</w:t>
      </w:r>
    </w:p>
    <w:p w:rsidR="00B10F5E" w:rsidRDefault="009A4021">
      <w:pPr>
        <w:ind w:firstLine="709"/>
        <w:jc w:val="both"/>
        <w:rPr>
          <w:sz w:val="28"/>
        </w:rPr>
      </w:pPr>
      <w:r>
        <w:rPr>
          <w:sz w:val="28"/>
        </w:rPr>
        <w:t>Индексация межбюджетного трансферта в течение года не производится.</w:t>
      </w:r>
    </w:p>
    <w:p w:rsidR="00B10F5E" w:rsidRDefault="009A4021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4. Межбюджетные трансферты равными частями ежемесячно, не позднее 1</w:t>
      </w:r>
      <w:r>
        <w:rPr>
          <w:spacing w:val="2"/>
          <w:sz w:val="28"/>
        </w:rPr>
        <w:t xml:space="preserve">5-го числа месяца, перечисляются из бюджета сельского </w:t>
      </w:r>
      <w:r>
        <w:rPr>
          <w:spacing w:val="2"/>
          <w:sz w:val="28"/>
        </w:rPr>
        <w:lastRenderedPageBreak/>
        <w:t>поселения «</w:t>
      </w:r>
      <w:proofErr w:type="spellStart"/>
      <w:r>
        <w:rPr>
          <w:spacing w:val="2"/>
          <w:sz w:val="28"/>
        </w:rPr>
        <w:t>Кайдаловское</w:t>
      </w:r>
      <w:proofErr w:type="spellEnd"/>
      <w:r>
        <w:rPr>
          <w:spacing w:val="2"/>
          <w:sz w:val="28"/>
        </w:rPr>
        <w:t>» в бюджет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район».</w:t>
      </w:r>
    </w:p>
    <w:p w:rsidR="00B10F5E" w:rsidRDefault="009A4021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5.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ежеквартально  предоставляет  администрации сельского поселения «</w:t>
      </w:r>
      <w:proofErr w:type="spellStart"/>
      <w:r>
        <w:rPr>
          <w:spacing w:val="2"/>
          <w:sz w:val="28"/>
        </w:rPr>
        <w:t>Кайда</w:t>
      </w:r>
      <w:r>
        <w:rPr>
          <w:spacing w:val="2"/>
          <w:sz w:val="28"/>
        </w:rPr>
        <w:t>ловское</w:t>
      </w:r>
      <w:proofErr w:type="spellEnd"/>
      <w:r>
        <w:rPr>
          <w:spacing w:val="2"/>
          <w:sz w:val="28"/>
        </w:rPr>
        <w:t>»  отчет о расходах бюджета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>
        <w:rPr>
          <w:spacing w:val="2"/>
          <w:sz w:val="28"/>
        </w:rPr>
        <w:t>Кайдаловское</w:t>
      </w:r>
      <w:proofErr w:type="spellEnd"/>
      <w:r>
        <w:rPr>
          <w:spacing w:val="2"/>
          <w:sz w:val="28"/>
        </w:rPr>
        <w:t xml:space="preserve">» </w:t>
      </w:r>
      <w:r>
        <w:rPr>
          <w:i/>
          <w:spacing w:val="2"/>
          <w:sz w:val="28"/>
          <w:u w:val="single"/>
        </w:rPr>
        <w:t xml:space="preserve"> </w:t>
      </w:r>
    </w:p>
    <w:p w:rsidR="00B10F5E" w:rsidRDefault="009A4021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6. Администрация муниципального района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B10F5E" w:rsidRDefault="009A4021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7. </w:t>
      </w:r>
      <w:proofErr w:type="gramStart"/>
      <w:r>
        <w:rPr>
          <w:spacing w:val="2"/>
          <w:sz w:val="28"/>
        </w:rPr>
        <w:t>В случае невыполнения администрацией сельского поселения «</w:t>
      </w:r>
      <w:proofErr w:type="spellStart"/>
      <w:r>
        <w:rPr>
          <w:spacing w:val="2"/>
          <w:sz w:val="28"/>
        </w:rPr>
        <w:t>Кайдаловское</w:t>
      </w:r>
      <w:proofErr w:type="spellEnd"/>
      <w:r>
        <w:rPr>
          <w:spacing w:val="2"/>
          <w:sz w:val="28"/>
        </w:rPr>
        <w:t>»</w:t>
      </w:r>
      <w:r>
        <w:rPr>
          <w:spacing w:val="2"/>
          <w:sz w:val="28"/>
        </w:rPr>
        <w:t xml:space="preserve"> обязательств по предоставлению межбюджетных трансфертов в бюджет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осуществляет взыскание недополученной суммы межбюджетных трансфертов за счет доходов от федераль</w:t>
      </w:r>
      <w:r>
        <w:rPr>
          <w:spacing w:val="2"/>
          <w:sz w:val="28"/>
        </w:rPr>
        <w:t>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>
        <w:rPr>
          <w:spacing w:val="2"/>
          <w:sz w:val="28"/>
        </w:rPr>
        <w:t>Кайдаловское</w:t>
      </w:r>
      <w:proofErr w:type="spellEnd"/>
      <w:r>
        <w:rPr>
          <w:spacing w:val="2"/>
          <w:sz w:val="28"/>
        </w:rPr>
        <w:t>», в порядке, установленном комитетом по финансам муниципального</w:t>
      </w:r>
      <w:proofErr w:type="gramEnd"/>
      <w:r>
        <w:rPr>
          <w:spacing w:val="2"/>
          <w:sz w:val="28"/>
        </w:rPr>
        <w:t xml:space="preserve"> района «</w:t>
      </w:r>
      <w:proofErr w:type="spellStart"/>
      <w:r>
        <w:rPr>
          <w:spacing w:val="2"/>
          <w:sz w:val="28"/>
        </w:rPr>
        <w:t>Карымс</w:t>
      </w:r>
      <w:r>
        <w:rPr>
          <w:spacing w:val="2"/>
          <w:sz w:val="28"/>
        </w:rPr>
        <w:t>кий</w:t>
      </w:r>
      <w:proofErr w:type="spellEnd"/>
      <w:r>
        <w:rPr>
          <w:spacing w:val="2"/>
          <w:sz w:val="28"/>
        </w:rPr>
        <w:t xml:space="preserve"> район», с учетом общих требований, установленных Министерством финансов Российской Федерации. </w:t>
      </w:r>
    </w:p>
    <w:p w:rsidR="00B10F5E" w:rsidRDefault="00B10F5E"/>
    <w:p w:rsidR="00B10F5E" w:rsidRDefault="00B10F5E"/>
    <w:p w:rsidR="00B10F5E" w:rsidRDefault="00B10F5E"/>
    <w:sectPr w:rsidR="00B10F5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3335"/>
    <w:multiLevelType w:val="multilevel"/>
    <w:tmpl w:val="66AA285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F5E"/>
    <w:rsid w:val="009A4021"/>
    <w:rsid w:val="00B1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524"/>
      </w:tabs>
      <w:jc w:val="center"/>
      <w:outlineLvl w:val="0"/>
    </w:pPr>
    <w:rPr>
      <w:rFonts w:ascii="Arial" w:hAnsi="Arial"/>
      <w:sz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basedOn w:val="a"/>
    <w:next w:val="a4"/>
    <w:link w:val="a5"/>
    <w:semiHidden/>
    <w:unhideWhenUsed/>
    <w:pPr>
      <w:jc w:val="center"/>
    </w:pPr>
    <w:rPr>
      <w:b/>
      <w:sz w:val="28"/>
    </w:rPr>
  </w:style>
  <w:style w:type="character" w:customStyle="1" w:styleId="a5">
    <w:basedOn w:val="1"/>
    <w:link w:val="a3"/>
    <w:semiHidden/>
    <w:unhideWhenUsed/>
    <w:rPr>
      <w:rFonts w:ascii="Times New Roman" w:hAnsi="Times New Roman"/>
      <w:b/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6">
    <w:name w:val="Normal (Web)"/>
    <w:basedOn w:val="a"/>
    <w:link w:val="a7"/>
    <w:pPr>
      <w:spacing w:beforeAutospacing="1" w:afterAutospacing="1"/>
    </w:p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styleId="a8">
    <w:name w:val="Body Text"/>
    <w:basedOn w:val="a"/>
    <w:link w:val="a9"/>
    <w:pPr>
      <w:spacing w:after="120"/>
    </w:p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4"/>
    </w:rPr>
  </w:style>
  <w:style w:type="paragraph" w:styleId="aa">
    <w:name w:val="List Paragraph"/>
    <w:basedOn w:val="a"/>
    <w:link w:val="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b">
    <w:name w:val="Абзац списка Знак"/>
    <w:basedOn w:val="1"/>
    <w:link w:val="aa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16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4">
    <w:name w:val="Title"/>
    <w:basedOn w:val="a"/>
    <w:next w:val="a"/>
    <w:link w:val="af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">
    <w:name w:val="Название Знак"/>
    <w:basedOn w:val="1"/>
    <w:link w:val="a4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af0"/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2409</Words>
  <Characters>13737</Characters>
  <Application>Microsoft Office Word</Application>
  <DocSecurity>0</DocSecurity>
  <Lines>114</Lines>
  <Paragraphs>32</Paragraphs>
  <ScaleCrop>false</ScaleCrop>
  <Company/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3</cp:revision>
  <dcterms:created xsi:type="dcterms:W3CDTF">2022-12-20T23:52:00Z</dcterms:created>
  <dcterms:modified xsi:type="dcterms:W3CDTF">2022-12-20T23:54:00Z</dcterms:modified>
</cp:coreProperties>
</file>