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D45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ПАО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57A">
        <w:rPr>
          <w:rFonts w:ascii="Times New Roman" w:hAnsi="Times New Roman" w:cs="Times New Roman"/>
          <w:sz w:val="28"/>
          <w:szCs w:val="28"/>
        </w:rPr>
        <w:t xml:space="preserve">Сибирь» </w:t>
      </w:r>
      <w:r w:rsidR="00152909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5290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E14881">
        <w:rPr>
          <w:rFonts w:ascii="Times New Roman" w:hAnsi="Times New Roman" w:cs="Times New Roman"/>
          <w:sz w:val="28"/>
          <w:szCs w:val="28"/>
        </w:rPr>
        <w:t xml:space="preserve">в целях эксплуатации участка </w:t>
      </w:r>
      <w:r w:rsidR="005E323C">
        <w:rPr>
          <w:rFonts w:ascii="Times New Roman" w:hAnsi="Times New Roman" w:cs="Times New Roman"/>
          <w:sz w:val="28"/>
          <w:szCs w:val="28"/>
        </w:rPr>
        <w:t xml:space="preserve">существующего объекта электросетевого хозяйства, в местах пересечения с автомобильными дорогами – ВЛ-10 </w:t>
      </w:r>
      <w:proofErr w:type="spellStart"/>
      <w:r w:rsidR="005E32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5BBB">
        <w:rPr>
          <w:rFonts w:ascii="Times New Roman" w:hAnsi="Times New Roman" w:cs="Times New Roman"/>
          <w:sz w:val="28"/>
          <w:szCs w:val="28"/>
        </w:rPr>
        <w:t>Урульга</w:t>
      </w:r>
      <w:proofErr w:type="spellEnd"/>
      <w:r w:rsidR="00EA5BBB">
        <w:rPr>
          <w:rFonts w:ascii="Times New Roman" w:hAnsi="Times New Roman" w:cs="Times New Roman"/>
          <w:sz w:val="28"/>
          <w:szCs w:val="28"/>
        </w:rPr>
        <w:t>-Зенкуй</w:t>
      </w:r>
      <w:r w:rsidR="005E323C">
        <w:rPr>
          <w:rFonts w:ascii="Times New Roman" w:hAnsi="Times New Roman" w:cs="Times New Roman"/>
          <w:sz w:val="28"/>
          <w:szCs w:val="28"/>
        </w:rPr>
        <w:t>»</w:t>
      </w:r>
      <w:r w:rsidR="00DC18C3">
        <w:rPr>
          <w:rFonts w:ascii="Times New Roman" w:hAnsi="Times New Roman" w:cs="Times New Roman"/>
          <w:sz w:val="28"/>
          <w:szCs w:val="28"/>
        </w:rPr>
        <w:t xml:space="preserve">. </w:t>
      </w:r>
      <w:r w:rsidR="00641B53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испрашивается площадь </w:t>
      </w:r>
      <w:r w:rsidR="0027695E">
        <w:rPr>
          <w:rFonts w:ascii="Times New Roman" w:hAnsi="Times New Roman" w:cs="Times New Roman"/>
          <w:sz w:val="28"/>
          <w:szCs w:val="28"/>
        </w:rPr>
        <w:t>1</w:t>
      </w:r>
      <w:r w:rsidR="0056091F">
        <w:rPr>
          <w:rFonts w:ascii="Times New Roman" w:hAnsi="Times New Roman" w:cs="Times New Roman"/>
          <w:sz w:val="28"/>
          <w:szCs w:val="28"/>
        </w:rPr>
        <w:t>233</w:t>
      </w:r>
      <w:r w:rsidR="00641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B53">
        <w:rPr>
          <w:rFonts w:ascii="Times New Roman" w:hAnsi="Times New Roman" w:cs="Times New Roman"/>
          <w:sz w:val="28"/>
          <w:szCs w:val="28"/>
        </w:rPr>
        <w:t xml:space="preserve">. </w:t>
      </w:r>
      <w:r w:rsidR="00BD6D45">
        <w:rPr>
          <w:rFonts w:ascii="Times New Roman" w:hAnsi="Times New Roman" w:cs="Times New Roman"/>
          <w:sz w:val="28"/>
          <w:szCs w:val="28"/>
        </w:rPr>
        <w:t>Кадастровы</w:t>
      </w:r>
      <w:r w:rsidR="00FD7ABB">
        <w:rPr>
          <w:rFonts w:ascii="Times New Roman" w:hAnsi="Times New Roman" w:cs="Times New Roman"/>
          <w:sz w:val="28"/>
          <w:szCs w:val="28"/>
        </w:rPr>
        <w:t>е</w:t>
      </w:r>
      <w:r w:rsidR="00BD6D4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D7ABB">
        <w:rPr>
          <w:rFonts w:ascii="Times New Roman" w:hAnsi="Times New Roman" w:cs="Times New Roman"/>
          <w:sz w:val="28"/>
          <w:szCs w:val="28"/>
        </w:rPr>
        <w:t>а</w:t>
      </w:r>
      <w:r w:rsidR="00BD6D4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D7ABB">
        <w:rPr>
          <w:rFonts w:ascii="Times New Roman" w:hAnsi="Times New Roman" w:cs="Times New Roman"/>
          <w:sz w:val="28"/>
          <w:szCs w:val="28"/>
        </w:rPr>
        <w:t>ов</w:t>
      </w:r>
      <w:r w:rsidR="00BD6D4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56091F" w:rsidRDefault="00CE7C25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642646">
        <w:rPr>
          <w:rFonts w:ascii="Times New Roman" w:hAnsi="Times New Roman" w:cs="Times New Roman"/>
          <w:sz w:val="28"/>
          <w:szCs w:val="28"/>
        </w:rPr>
        <w:t>320201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2646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642646">
        <w:rPr>
          <w:rFonts w:ascii="Times New Roman" w:hAnsi="Times New Roman" w:cs="Times New Roman"/>
          <w:sz w:val="28"/>
          <w:szCs w:val="28"/>
        </w:rPr>
        <w:t>552957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составе земельного участка с кадастровым номером 75:08:000000:52 (Единое землепользование), площадь 4841476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56091F">
        <w:rPr>
          <w:rFonts w:ascii="Times New Roman" w:hAnsi="Times New Roman" w:cs="Times New Roman"/>
          <w:sz w:val="28"/>
          <w:szCs w:val="28"/>
        </w:rPr>
        <w:t>;</w:t>
      </w:r>
    </w:p>
    <w:p w:rsidR="00CE7C25" w:rsidRDefault="0056091F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- 75:08:330201:8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>
        <w:rPr>
          <w:rFonts w:ascii="Times New Roman" w:hAnsi="Times New Roman" w:cs="Times New Roman"/>
          <w:sz w:val="28"/>
          <w:szCs w:val="28"/>
        </w:rPr>
        <w:t>138749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составе земельного участка с кадастровым номером 75:08:000000:52 (Единое землепользование), площадь 4841476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приема заявлений и ознакомления с поступившим ходатайством об установлении публичного сервитута с </w:t>
      </w:r>
      <w:r w:rsidR="00511F4E">
        <w:rPr>
          <w:rFonts w:ascii="Times New Roman" w:hAnsi="Times New Roman" w:cs="Times New Roman"/>
          <w:sz w:val="28"/>
          <w:szCs w:val="28"/>
        </w:rPr>
        <w:t>22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2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B908A2">
        <w:rPr>
          <w:rFonts w:ascii="Times New Roman" w:hAnsi="Times New Roman" w:cs="Times New Roman"/>
          <w:sz w:val="28"/>
          <w:szCs w:val="28"/>
        </w:rPr>
        <w:t>0</w:t>
      </w:r>
      <w:r w:rsidR="00511F4E">
        <w:rPr>
          <w:rFonts w:ascii="Times New Roman" w:hAnsi="Times New Roman" w:cs="Times New Roman"/>
          <w:sz w:val="28"/>
          <w:szCs w:val="28"/>
        </w:rPr>
        <w:t>9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23F88"/>
    <w:rsid w:val="0004705D"/>
    <w:rsid w:val="000A457A"/>
    <w:rsid w:val="000A5D7B"/>
    <w:rsid w:val="00152909"/>
    <w:rsid w:val="00162C60"/>
    <w:rsid w:val="00174903"/>
    <w:rsid w:val="00184077"/>
    <w:rsid w:val="001B2EEE"/>
    <w:rsid w:val="001E6D36"/>
    <w:rsid w:val="00253958"/>
    <w:rsid w:val="0027695E"/>
    <w:rsid w:val="00283B98"/>
    <w:rsid w:val="002C03D8"/>
    <w:rsid w:val="003327BF"/>
    <w:rsid w:val="00336B91"/>
    <w:rsid w:val="003F78C3"/>
    <w:rsid w:val="00483E05"/>
    <w:rsid w:val="004A2CA5"/>
    <w:rsid w:val="005105BE"/>
    <w:rsid w:val="00511F4E"/>
    <w:rsid w:val="00533A32"/>
    <w:rsid w:val="005340B9"/>
    <w:rsid w:val="005402E0"/>
    <w:rsid w:val="005567D6"/>
    <w:rsid w:val="0056091F"/>
    <w:rsid w:val="005B2CCA"/>
    <w:rsid w:val="005E323C"/>
    <w:rsid w:val="005E4D7E"/>
    <w:rsid w:val="005F3603"/>
    <w:rsid w:val="005F4BB4"/>
    <w:rsid w:val="00640A0B"/>
    <w:rsid w:val="00641B53"/>
    <w:rsid w:val="00642646"/>
    <w:rsid w:val="00681DE8"/>
    <w:rsid w:val="006D711E"/>
    <w:rsid w:val="006F4D03"/>
    <w:rsid w:val="006F679F"/>
    <w:rsid w:val="00767D87"/>
    <w:rsid w:val="007D3407"/>
    <w:rsid w:val="00851CC0"/>
    <w:rsid w:val="008B6C19"/>
    <w:rsid w:val="00953EEB"/>
    <w:rsid w:val="009A661D"/>
    <w:rsid w:val="00A14032"/>
    <w:rsid w:val="00A14E40"/>
    <w:rsid w:val="00A43DB4"/>
    <w:rsid w:val="00A67565"/>
    <w:rsid w:val="00AA227A"/>
    <w:rsid w:val="00B06111"/>
    <w:rsid w:val="00B55DDA"/>
    <w:rsid w:val="00B908A2"/>
    <w:rsid w:val="00BD6D45"/>
    <w:rsid w:val="00BF53D0"/>
    <w:rsid w:val="00CE7C25"/>
    <w:rsid w:val="00D013EF"/>
    <w:rsid w:val="00D12C71"/>
    <w:rsid w:val="00D457ED"/>
    <w:rsid w:val="00DA48AC"/>
    <w:rsid w:val="00DC18C3"/>
    <w:rsid w:val="00DE1817"/>
    <w:rsid w:val="00E063AF"/>
    <w:rsid w:val="00E079DD"/>
    <w:rsid w:val="00E14881"/>
    <w:rsid w:val="00E21BD8"/>
    <w:rsid w:val="00EA5BBB"/>
    <w:rsid w:val="00ED0BC2"/>
    <w:rsid w:val="00F12A63"/>
    <w:rsid w:val="00F847BD"/>
    <w:rsid w:val="00FD3A95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31DC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imuchestvo-Oksana</cp:lastModifiedBy>
  <cp:revision>54</cp:revision>
  <dcterms:created xsi:type="dcterms:W3CDTF">2022-06-09T04:07:00Z</dcterms:created>
  <dcterms:modified xsi:type="dcterms:W3CDTF">2023-02-17T04:26:00Z</dcterms:modified>
</cp:coreProperties>
</file>