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7D" w:rsidRPr="003B3719" w:rsidRDefault="00BC137D" w:rsidP="00BC137D">
      <w:pPr>
        <w:widowControl/>
        <w:adjustRightInd w:val="0"/>
        <w:jc w:val="center"/>
        <w:rPr>
          <w:b/>
          <w:sz w:val="36"/>
          <w:szCs w:val="36"/>
          <w:lang w:eastAsia="ru-RU"/>
        </w:rPr>
      </w:pPr>
      <w:r w:rsidRPr="003B3719">
        <w:rPr>
          <w:b/>
          <w:sz w:val="36"/>
          <w:szCs w:val="36"/>
          <w:lang w:eastAsia="ru-RU"/>
        </w:rPr>
        <w:t>Администрация муниципального района</w:t>
      </w:r>
    </w:p>
    <w:p w:rsidR="00BC137D" w:rsidRPr="003B3719" w:rsidRDefault="00BC137D" w:rsidP="00BC137D">
      <w:pPr>
        <w:widowControl/>
        <w:autoSpaceDE/>
        <w:autoSpaceDN/>
        <w:jc w:val="center"/>
        <w:rPr>
          <w:b/>
          <w:sz w:val="36"/>
          <w:szCs w:val="36"/>
          <w:lang w:eastAsia="ru-RU"/>
        </w:rPr>
      </w:pPr>
      <w:r w:rsidRPr="003B3719">
        <w:rPr>
          <w:b/>
          <w:sz w:val="36"/>
          <w:szCs w:val="36"/>
          <w:lang w:eastAsia="ru-RU"/>
        </w:rPr>
        <w:t xml:space="preserve">«Карымский район» </w:t>
      </w:r>
    </w:p>
    <w:p w:rsidR="00BC137D" w:rsidRPr="003B3719" w:rsidRDefault="00BC137D" w:rsidP="00BC137D">
      <w:pPr>
        <w:widowControl/>
        <w:autoSpaceDE/>
        <w:autoSpaceDN/>
        <w:jc w:val="center"/>
        <w:rPr>
          <w:b/>
          <w:sz w:val="28"/>
          <w:szCs w:val="28"/>
          <w:lang w:eastAsia="ru-RU"/>
        </w:rPr>
      </w:pPr>
    </w:p>
    <w:p w:rsidR="00BC137D" w:rsidRPr="003B3719" w:rsidRDefault="00BC137D" w:rsidP="00BC137D">
      <w:pPr>
        <w:widowControl/>
        <w:autoSpaceDE/>
        <w:autoSpaceDN/>
        <w:jc w:val="center"/>
        <w:rPr>
          <w:b/>
          <w:sz w:val="28"/>
          <w:szCs w:val="28"/>
          <w:lang w:eastAsia="ru-RU"/>
        </w:rPr>
      </w:pPr>
    </w:p>
    <w:p w:rsidR="00BC137D" w:rsidRPr="003B3719" w:rsidRDefault="00BC137D" w:rsidP="00BC137D">
      <w:pPr>
        <w:widowControl/>
        <w:autoSpaceDE/>
        <w:autoSpaceDN/>
        <w:jc w:val="center"/>
        <w:rPr>
          <w:b/>
          <w:spacing w:val="20"/>
          <w:sz w:val="52"/>
          <w:szCs w:val="52"/>
          <w:lang w:eastAsia="ru-RU"/>
        </w:rPr>
      </w:pPr>
      <w:r w:rsidRPr="003B3719">
        <w:rPr>
          <w:b/>
          <w:spacing w:val="20"/>
          <w:sz w:val="52"/>
          <w:szCs w:val="52"/>
          <w:lang w:eastAsia="ru-RU"/>
        </w:rPr>
        <w:t>ПОСТАНОВЛЕНИЕ</w:t>
      </w:r>
    </w:p>
    <w:p w:rsidR="00BC137D" w:rsidRPr="003B3719" w:rsidRDefault="00BC137D" w:rsidP="00BC137D">
      <w:pPr>
        <w:widowControl/>
        <w:autoSpaceDE/>
        <w:autoSpaceDN/>
        <w:jc w:val="center"/>
        <w:rPr>
          <w:b/>
          <w:sz w:val="28"/>
          <w:szCs w:val="28"/>
          <w:lang w:eastAsia="ru-RU"/>
        </w:rPr>
      </w:pPr>
    </w:p>
    <w:tbl>
      <w:tblPr>
        <w:tblW w:w="0" w:type="auto"/>
        <w:tblLook w:val="04A0" w:firstRow="1" w:lastRow="0" w:firstColumn="1" w:lastColumn="0" w:noHBand="0" w:noVBand="1"/>
      </w:tblPr>
      <w:tblGrid>
        <w:gridCol w:w="4705"/>
        <w:gridCol w:w="4654"/>
      </w:tblGrid>
      <w:tr w:rsidR="00BC137D" w:rsidRPr="003B3719" w:rsidTr="006A2D24">
        <w:tc>
          <w:tcPr>
            <w:tcW w:w="4785" w:type="dxa"/>
          </w:tcPr>
          <w:p w:rsidR="00BC137D" w:rsidRPr="003B3719" w:rsidRDefault="00BC137D" w:rsidP="00D73B09">
            <w:pPr>
              <w:adjustRightInd w:val="0"/>
              <w:jc w:val="both"/>
              <w:rPr>
                <w:sz w:val="28"/>
                <w:szCs w:val="28"/>
              </w:rPr>
            </w:pPr>
            <w:r w:rsidRPr="003B3719">
              <w:rPr>
                <w:sz w:val="28"/>
                <w:szCs w:val="28"/>
              </w:rPr>
              <w:t>от «</w:t>
            </w:r>
            <w:r>
              <w:rPr>
                <w:sz w:val="28"/>
                <w:szCs w:val="28"/>
              </w:rPr>
              <w:t xml:space="preserve"> </w:t>
            </w:r>
            <w:r w:rsidR="00D73B09">
              <w:rPr>
                <w:sz w:val="28"/>
                <w:szCs w:val="28"/>
              </w:rPr>
              <w:t>14</w:t>
            </w:r>
            <w:r w:rsidRPr="003B3719">
              <w:rPr>
                <w:sz w:val="28"/>
                <w:szCs w:val="28"/>
              </w:rPr>
              <w:t>» ___</w:t>
            </w:r>
            <w:r>
              <w:rPr>
                <w:sz w:val="28"/>
                <w:szCs w:val="28"/>
              </w:rPr>
              <w:t>_</w:t>
            </w:r>
            <w:r w:rsidR="00D73B09">
              <w:rPr>
                <w:sz w:val="28"/>
                <w:szCs w:val="28"/>
              </w:rPr>
              <w:t>02</w:t>
            </w:r>
            <w:r>
              <w:rPr>
                <w:sz w:val="28"/>
                <w:szCs w:val="28"/>
              </w:rPr>
              <w:t>___</w:t>
            </w:r>
            <w:r w:rsidRPr="003B3719">
              <w:rPr>
                <w:sz w:val="28"/>
                <w:szCs w:val="28"/>
              </w:rPr>
              <w:t>___202</w:t>
            </w:r>
            <w:r>
              <w:rPr>
                <w:sz w:val="28"/>
                <w:szCs w:val="28"/>
              </w:rPr>
              <w:t>3</w:t>
            </w:r>
            <w:r w:rsidRPr="003B3719">
              <w:rPr>
                <w:sz w:val="28"/>
                <w:szCs w:val="28"/>
              </w:rPr>
              <w:t xml:space="preserve"> года</w:t>
            </w:r>
          </w:p>
        </w:tc>
        <w:tc>
          <w:tcPr>
            <w:tcW w:w="4786" w:type="dxa"/>
          </w:tcPr>
          <w:p w:rsidR="00BC137D" w:rsidRPr="003B3719" w:rsidRDefault="00BC137D" w:rsidP="00D73B09">
            <w:pPr>
              <w:adjustRightInd w:val="0"/>
              <w:ind w:firstLine="720"/>
              <w:jc w:val="right"/>
              <w:rPr>
                <w:sz w:val="28"/>
                <w:szCs w:val="28"/>
              </w:rPr>
            </w:pPr>
            <w:r w:rsidRPr="003B3719">
              <w:rPr>
                <w:sz w:val="28"/>
                <w:szCs w:val="28"/>
              </w:rPr>
              <w:t xml:space="preserve">                               №</w:t>
            </w:r>
            <w:r w:rsidR="00D73B09">
              <w:rPr>
                <w:sz w:val="28"/>
                <w:szCs w:val="28"/>
              </w:rPr>
              <w:t>__</w:t>
            </w:r>
            <w:r w:rsidRPr="003B3719">
              <w:rPr>
                <w:sz w:val="28"/>
                <w:szCs w:val="28"/>
              </w:rPr>
              <w:t xml:space="preserve"> </w:t>
            </w:r>
            <w:bookmarkStart w:id="0" w:name="_GoBack"/>
            <w:bookmarkEnd w:id="0"/>
            <w:r w:rsidR="00D73B09">
              <w:rPr>
                <w:sz w:val="28"/>
                <w:szCs w:val="28"/>
              </w:rPr>
              <w:t>56</w:t>
            </w:r>
            <w:r>
              <w:rPr>
                <w:sz w:val="28"/>
                <w:szCs w:val="28"/>
              </w:rPr>
              <w:t>__</w:t>
            </w:r>
          </w:p>
        </w:tc>
      </w:tr>
    </w:tbl>
    <w:p w:rsidR="00BC137D" w:rsidRPr="003B3719" w:rsidRDefault="00BC137D" w:rsidP="00BC137D">
      <w:pPr>
        <w:adjustRightInd w:val="0"/>
        <w:ind w:firstLine="720"/>
        <w:jc w:val="center"/>
        <w:rPr>
          <w:sz w:val="28"/>
          <w:szCs w:val="28"/>
          <w:lang w:eastAsia="ru-RU"/>
        </w:rPr>
      </w:pPr>
      <w:r w:rsidRPr="003B3719">
        <w:rPr>
          <w:sz w:val="28"/>
          <w:szCs w:val="28"/>
          <w:lang w:eastAsia="ru-RU"/>
        </w:rPr>
        <w:t>пгт. Карымское</w:t>
      </w:r>
    </w:p>
    <w:p w:rsidR="00BC137D" w:rsidRPr="003B3719" w:rsidRDefault="00BC137D" w:rsidP="00BC137D">
      <w:pPr>
        <w:widowControl/>
        <w:adjustRightInd w:val="0"/>
        <w:rPr>
          <w:sz w:val="27"/>
          <w:szCs w:val="27"/>
          <w:lang w:eastAsia="ru-RU"/>
        </w:rPr>
      </w:pPr>
    </w:p>
    <w:p w:rsidR="00BC137D" w:rsidRPr="003B3719" w:rsidRDefault="00BC137D" w:rsidP="00BC137D">
      <w:pPr>
        <w:widowControl/>
        <w:tabs>
          <w:tab w:val="left" w:pos="1185"/>
        </w:tabs>
        <w:adjustRightInd w:val="0"/>
        <w:rPr>
          <w:sz w:val="27"/>
          <w:szCs w:val="27"/>
          <w:lang w:eastAsia="ru-RU"/>
        </w:rPr>
      </w:pPr>
      <w:r w:rsidRPr="003B3719">
        <w:rPr>
          <w:sz w:val="27"/>
          <w:szCs w:val="27"/>
          <w:lang w:eastAsia="ru-RU"/>
        </w:rPr>
        <w:tab/>
      </w:r>
    </w:p>
    <w:tbl>
      <w:tblPr>
        <w:tblW w:w="9589" w:type="dxa"/>
        <w:tblLook w:val="04A0" w:firstRow="1" w:lastRow="0" w:firstColumn="1" w:lastColumn="0" w:noHBand="0" w:noVBand="1"/>
      </w:tblPr>
      <w:tblGrid>
        <w:gridCol w:w="9589"/>
      </w:tblGrid>
      <w:tr w:rsidR="00BC137D" w:rsidRPr="003B3719" w:rsidTr="006A2D24">
        <w:trPr>
          <w:trHeight w:val="1454"/>
        </w:trPr>
        <w:tc>
          <w:tcPr>
            <w:tcW w:w="9589" w:type="dxa"/>
          </w:tcPr>
          <w:p w:rsidR="00BC137D" w:rsidRPr="001C011B" w:rsidRDefault="00BC137D" w:rsidP="00BC137D">
            <w:pPr>
              <w:jc w:val="center"/>
              <w:rPr>
                <w:b/>
                <w:i/>
                <w:color w:val="FF0000"/>
                <w:sz w:val="28"/>
                <w:szCs w:val="28"/>
              </w:rPr>
            </w:pPr>
            <w:r w:rsidRPr="003B3719">
              <w:rPr>
                <w:b/>
                <w:sz w:val="28"/>
                <w:szCs w:val="28"/>
                <w:lang w:eastAsia="ru-RU"/>
              </w:rPr>
              <w:t xml:space="preserve">Об </w:t>
            </w:r>
            <w:r w:rsidRPr="003B3719">
              <w:rPr>
                <w:rFonts w:eastAsia="Arial Unicode MS"/>
                <w:b/>
                <w:color w:val="000000"/>
                <w:sz w:val="28"/>
                <w:szCs w:val="28"/>
                <w:lang w:eastAsia="ru-RU"/>
              </w:rPr>
              <w:t xml:space="preserve">утверждении административного регламента </w:t>
            </w:r>
            <w:r w:rsidRPr="001C011B">
              <w:rPr>
                <w:b/>
                <w:sz w:val="28"/>
                <w:szCs w:val="28"/>
              </w:rPr>
              <w:t xml:space="preserve">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w:t>
            </w:r>
          </w:p>
          <w:p w:rsidR="00BC137D" w:rsidRPr="003B3719" w:rsidRDefault="00BC137D" w:rsidP="006A2D24">
            <w:pPr>
              <w:jc w:val="center"/>
              <w:rPr>
                <w:b/>
                <w:bCs/>
                <w:sz w:val="28"/>
                <w:szCs w:val="28"/>
                <w:lang w:eastAsia="ru-RU"/>
              </w:rPr>
            </w:pPr>
            <w:r w:rsidRPr="00BF41C0">
              <w:rPr>
                <w:b/>
                <w:sz w:val="28"/>
                <w:szCs w:val="28"/>
              </w:rPr>
              <w:t xml:space="preserve"> на территории </w:t>
            </w:r>
            <w:r w:rsidRPr="003B3719">
              <w:rPr>
                <w:b/>
                <w:bCs/>
                <w:sz w:val="28"/>
                <w:szCs w:val="28"/>
                <w:lang w:eastAsia="ru-RU"/>
              </w:rPr>
              <w:t xml:space="preserve">сельских поселений муниципального района </w:t>
            </w:r>
          </w:p>
          <w:p w:rsidR="00BC137D" w:rsidRPr="003B3719" w:rsidRDefault="00BC137D" w:rsidP="006A2D24">
            <w:pPr>
              <w:widowControl/>
              <w:autoSpaceDE/>
              <w:autoSpaceDN/>
              <w:jc w:val="center"/>
              <w:outlineLvl w:val="0"/>
              <w:rPr>
                <w:b/>
                <w:sz w:val="28"/>
                <w:szCs w:val="28"/>
                <w:lang w:eastAsia="ru-RU"/>
              </w:rPr>
            </w:pPr>
            <w:r w:rsidRPr="003B3719">
              <w:rPr>
                <w:b/>
                <w:bCs/>
                <w:sz w:val="28"/>
                <w:szCs w:val="28"/>
                <w:lang w:eastAsia="ru-RU"/>
              </w:rPr>
              <w:t>«Карымский район»</w:t>
            </w:r>
          </w:p>
          <w:p w:rsidR="00BC137D" w:rsidRPr="003B3719" w:rsidRDefault="00BC137D" w:rsidP="006A2D24">
            <w:pPr>
              <w:widowControl/>
              <w:tabs>
                <w:tab w:val="left" w:pos="5162"/>
              </w:tabs>
              <w:autoSpaceDE/>
              <w:autoSpaceDN/>
              <w:rPr>
                <w:sz w:val="24"/>
                <w:szCs w:val="24"/>
                <w:lang w:eastAsia="ru-RU"/>
              </w:rPr>
            </w:pPr>
            <w:r w:rsidRPr="003B3719">
              <w:rPr>
                <w:sz w:val="24"/>
                <w:szCs w:val="24"/>
                <w:lang w:eastAsia="ru-RU"/>
              </w:rPr>
              <w:tab/>
            </w:r>
          </w:p>
        </w:tc>
      </w:tr>
    </w:tbl>
    <w:p w:rsidR="00BC137D" w:rsidRPr="003B3719" w:rsidRDefault="00BC137D" w:rsidP="00BC137D">
      <w:pPr>
        <w:widowControl/>
        <w:autoSpaceDE/>
        <w:autoSpaceDN/>
        <w:jc w:val="both"/>
        <w:outlineLvl w:val="0"/>
        <w:rPr>
          <w:b/>
          <w:sz w:val="28"/>
          <w:szCs w:val="28"/>
          <w:lang w:eastAsia="ru-RU"/>
        </w:rPr>
      </w:pPr>
      <w:r w:rsidRPr="003B3719">
        <w:rPr>
          <w:sz w:val="28"/>
          <w:szCs w:val="28"/>
          <w:lang w:eastAsia="ru-RU"/>
        </w:rPr>
        <w:t xml:space="preserve">       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Pr>
          <w:sz w:val="28"/>
          <w:szCs w:val="28"/>
          <w:lang w:eastAsia="ru-RU"/>
        </w:rPr>
        <w:t xml:space="preserve"> </w:t>
      </w:r>
      <w:r w:rsidRPr="003B3719">
        <w:rPr>
          <w:sz w:val="28"/>
          <w:szCs w:val="28"/>
          <w:lang w:eastAsia="ru-RU"/>
        </w:rPr>
        <w:t xml:space="preserve">Уставом муниципального района «Карымский район» администрация муниципального района «Карымский район», </w:t>
      </w:r>
      <w:r w:rsidRPr="003B3719">
        <w:rPr>
          <w:b/>
          <w:sz w:val="28"/>
          <w:szCs w:val="28"/>
          <w:lang w:eastAsia="ru-RU"/>
        </w:rPr>
        <w:t>постановляет:</w:t>
      </w:r>
    </w:p>
    <w:p w:rsidR="00BC137D" w:rsidRPr="00052B50" w:rsidRDefault="00BC137D" w:rsidP="00052B50">
      <w:pPr>
        <w:widowControl/>
        <w:autoSpaceDE/>
        <w:autoSpaceDN/>
        <w:ind w:firstLine="709"/>
        <w:jc w:val="both"/>
        <w:rPr>
          <w:rFonts w:eastAsia="Arial Unicode MS"/>
          <w:i/>
          <w:color w:val="000000"/>
          <w:sz w:val="28"/>
          <w:szCs w:val="28"/>
          <w:lang w:eastAsia="ru-RU"/>
        </w:rPr>
      </w:pPr>
      <w:r w:rsidRPr="003B3719">
        <w:rPr>
          <w:sz w:val="28"/>
          <w:szCs w:val="28"/>
          <w:lang w:eastAsia="ru-RU"/>
        </w:rPr>
        <w:t xml:space="preserve"> </w:t>
      </w:r>
      <w:r w:rsidRPr="003B3719">
        <w:rPr>
          <w:rFonts w:eastAsia="Arial Unicode MS"/>
          <w:color w:val="000000"/>
          <w:sz w:val="28"/>
          <w:szCs w:val="28"/>
          <w:lang w:eastAsia="ru-RU"/>
        </w:rPr>
        <w:t xml:space="preserve">1. Утвердить </w:t>
      </w:r>
      <w:r w:rsidRPr="00BC262B">
        <w:rPr>
          <w:rFonts w:eastAsia="Arial Unicode MS"/>
          <w:color w:val="000000"/>
          <w:sz w:val="28"/>
          <w:szCs w:val="28"/>
          <w:lang w:eastAsia="ru-RU"/>
        </w:rPr>
        <w:t xml:space="preserve">прилагаемый административный регламент предоставления муниципальной услуги </w:t>
      </w:r>
      <w:r w:rsidR="00BC262B" w:rsidRPr="00BC262B">
        <w:rPr>
          <w:rFonts w:eastAsia="Arial Unicode MS"/>
          <w:color w:val="000000"/>
          <w:sz w:val="28"/>
          <w:szCs w:val="28"/>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r w:rsidR="00BC262B" w:rsidRPr="00BC262B">
        <w:rPr>
          <w:rFonts w:eastAsia="Arial Unicode MS"/>
          <w:bCs/>
          <w:color w:val="000000"/>
          <w:sz w:val="28"/>
          <w:szCs w:val="28"/>
          <w:lang w:eastAsia="ru-RU"/>
        </w:rPr>
        <w:t>сельских поселений муниципального района «Карымский район»</w:t>
      </w:r>
      <w:r w:rsidR="00052B50">
        <w:rPr>
          <w:rFonts w:eastAsia="Arial Unicode MS"/>
          <w:i/>
          <w:color w:val="000000"/>
          <w:sz w:val="28"/>
          <w:szCs w:val="28"/>
          <w:lang w:eastAsia="ru-RU"/>
        </w:rPr>
        <w:t>.</w:t>
      </w:r>
    </w:p>
    <w:p w:rsidR="00BC137D" w:rsidRPr="003B3719" w:rsidRDefault="00BC137D" w:rsidP="00BC137D">
      <w:pPr>
        <w:widowControl/>
        <w:autoSpaceDE/>
        <w:autoSpaceDN/>
        <w:ind w:firstLine="709"/>
        <w:jc w:val="both"/>
        <w:rPr>
          <w:sz w:val="28"/>
          <w:szCs w:val="28"/>
          <w:lang w:eastAsia="ru-RU"/>
        </w:rPr>
      </w:pPr>
      <w:r w:rsidRPr="003B3719">
        <w:rPr>
          <w:sz w:val="28"/>
          <w:szCs w:val="28"/>
          <w:lang w:eastAsia="ru-RU"/>
        </w:rPr>
        <w:t xml:space="preserve"> 2. Контроль за выполнением настоящего постановления возложить на первого заместителя главы муниципального района «Карымский район» - председателя комитета по управлению имуществом, земельным вопросам и градостроительной деятельности администрации муниципального района «Карымский район» - Павлова О.А.</w:t>
      </w:r>
    </w:p>
    <w:p w:rsidR="00BC137D" w:rsidRPr="003B3719" w:rsidRDefault="00BC137D" w:rsidP="00BC137D">
      <w:pPr>
        <w:widowControl/>
        <w:autoSpaceDE/>
        <w:autoSpaceDN/>
        <w:ind w:firstLine="709"/>
        <w:jc w:val="both"/>
        <w:rPr>
          <w:rFonts w:eastAsia="Arial Unicode MS"/>
          <w:color w:val="000000"/>
          <w:sz w:val="28"/>
          <w:szCs w:val="28"/>
          <w:lang w:eastAsia="ru-RU"/>
        </w:rPr>
      </w:pPr>
      <w:r w:rsidRPr="003B3719">
        <w:rPr>
          <w:rFonts w:eastAsia="Arial Unicode MS"/>
          <w:color w:val="000000"/>
          <w:sz w:val="28"/>
          <w:szCs w:val="28"/>
          <w:lang w:eastAsia="ru-RU"/>
        </w:rPr>
        <w:t>3. Настоящее постановление вступает в силу на следующий день после дня официального опубликования.</w:t>
      </w:r>
    </w:p>
    <w:p w:rsidR="00BC137D" w:rsidRPr="003B3719" w:rsidRDefault="00BC137D" w:rsidP="00BC137D">
      <w:pPr>
        <w:widowControl/>
        <w:autoSpaceDE/>
        <w:autoSpaceDN/>
        <w:ind w:firstLine="709"/>
        <w:jc w:val="both"/>
        <w:rPr>
          <w:sz w:val="28"/>
          <w:szCs w:val="28"/>
          <w:lang w:eastAsia="ru-RU"/>
        </w:rPr>
      </w:pPr>
      <w:r w:rsidRPr="003B3719">
        <w:rPr>
          <w:sz w:val="28"/>
          <w:szCs w:val="28"/>
          <w:lang w:eastAsia="ru-RU"/>
        </w:rPr>
        <w:t xml:space="preserve">4. Настоящее постановление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r w:rsidRPr="003B3719">
        <w:rPr>
          <w:sz w:val="28"/>
          <w:szCs w:val="28"/>
          <w:u w:val="single"/>
          <w:lang w:val="en-US" w:eastAsia="ru-RU"/>
        </w:rPr>
        <w:t>http</w:t>
      </w:r>
      <w:r w:rsidRPr="003B3719">
        <w:rPr>
          <w:sz w:val="28"/>
          <w:szCs w:val="28"/>
          <w:u w:val="single"/>
          <w:lang w:eastAsia="ru-RU"/>
        </w:rPr>
        <w:t>://карымское.рф.</w:t>
      </w:r>
    </w:p>
    <w:p w:rsidR="00BC137D" w:rsidRDefault="00BC137D" w:rsidP="00BC137D">
      <w:pPr>
        <w:widowControl/>
        <w:autoSpaceDE/>
        <w:autoSpaceDN/>
        <w:jc w:val="center"/>
        <w:rPr>
          <w:sz w:val="28"/>
          <w:szCs w:val="28"/>
          <w:lang w:eastAsia="ru-RU"/>
        </w:rPr>
      </w:pPr>
    </w:p>
    <w:p w:rsidR="00BC137D" w:rsidRDefault="00BC137D" w:rsidP="00BC137D">
      <w:pPr>
        <w:widowControl/>
        <w:autoSpaceDE/>
        <w:autoSpaceDN/>
        <w:jc w:val="center"/>
        <w:rPr>
          <w:sz w:val="28"/>
          <w:szCs w:val="28"/>
          <w:lang w:eastAsia="ru-RU"/>
        </w:rPr>
      </w:pPr>
    </w:p>
    <w:p w:rsidR="00BC137D" w:rsidRPr="003B3719" w:rsidRDefault="00BC137D" w:rsidP="00BC137D">
      <w:pPr>
        <w:widowControl/>
        <w:autoSpaceDE/>
        <w:autoSpaceDN/>
        <w:jc w:val="center"/>
        <w:rPr>
          <w:sz w:val="28"/>
          <w:szCs w:val="28"/>
          <w:lang w:eastAsia="ru-RU"/>
        </w:rPr>
      </w:pPr>
    </w:p>
    <w:p w:rsidR="00BC137D" w:rsidRPr="003B3719" w:rsidRDefault="00BC137D" w:rsidP="00BC137D">
      <w:pPr>
        <w:widowControl/>
        <w:autoSpaceDE/>
        <w:autoSpaceDN/>
        <w:rPr>
          <w:sz w:val="28"/>
          <w:szCs w:val="28"/>
          <w:lang w:eastAsia="ru-RU"/>
        </w:rPr>
      </w:pPr>
      <w:r w:rsidRPr="003B3719">
        <w:rPr>
          <w:sz w:val="28"/>
          <w:szCs w:val="28"/>
          <w:lang w:eastAsia="ru-RU"/>
        </w:rPr>
        <w:t xml:space="preserve">Глава муниципального района </w:t>
      </w:r>
    </w:p>
    <w:p w:rsidR="00DD6D56" w:rsidRDefault="00BC137D" w:rsidP="007B2A62">
      <w:pPr>
        <w:widowControl/>
        <w:autoSpaceDE/>
        <w:autoSpaceDN/>
        <w:rPr>
          <w:sz w:val="28"/>
          <w:szCs w:val="28"/>
          <w:lang w:eastAsia="ru-RU"/>
        </w:rPr>
      </w:pPr>
      <w:r w:rsidRPr="003B3719">
        <w:rPr>
          <w:sz w:val="28"/>
          <w:szCs w:val="28"/>
          <w:lang w:eastAsia="ru-RU"/>
        </w:rPr>
        <w:t>«Карымский район»                                                                   А.С. Сидельников</w:t>
      </w:r>
    </w:p>
    <w:p w:rsidR="007B2A62" w:rsidRDefault="007B2A62" w:rsidP="007B2A62">
      <w:pPr>
        <w:widowControl/>
        <w:autoSpaceDE/>
        <w:autoSpaceDN/>
        <w:rPr>
          <w:sz w:val="28"/>
          <w:szCs w:val="28"/>
          <w:lang w:eastAsia="ru-RU"/>
        </w:rPr>
      </w:pPr>
    </w:p>
    <w:p w:rsidR="00F346F5" w:rsidRDefault="00F346F5" w:rsidP="00F346F5">
      <w:pPr>
        <w:widowControl/>
        <w:autoSpaceDE/>
        <w:rPr>
          <w:sz w:val="28"/>
          <w:szCs w:val="28"/>
          <w:lang w:eastAsia="ru-RU"/>
        </w:rPr>
      </w:pPr>
      <w:r>
        <w:rPr>
          <w:sz w:val="28"/>
          <w:szCs w:val="28"/>
          <w:lang w:eastAsia="ru-RU"/>
        </w:rPr>
        <w:lastRenderedPageBreak/>
        <w:t xml:space="preserve">Исп.: </w:t>
      </w:r>
      <w:r w:rsidR="0072569B">
        <w:rPr>
          <w:sz w:val="28"/>
          <w:szCs w:val="28"/>
          <w:lang w:eastAsia="ru-RU"/>
        </w:rPr>
        <w:t xml:space="preserve"> </w:t>
      </w:r>
      <w:r>
        <w:rPr>
          <w:sz w:val="28"/>
          <w:szCs w:val="28"/>
          <w:lang w:eastAsia="ru-RU"/>
        </w:rPr>
        <w:t>О.К. Луконина</w:t>
      </w:r>
    </w:p>
    <w:p w:rsidR="00F346F5" w:rsidRDefault="00F346F5" w:rsidP="00F346F5">
      <w:pPr>
        <w:widowControl/>
        <w:autoSpaceDE/>
        <w:rPr>
          <w:sz w:val="28"/>
          <w:szCs w:val="28"/>
          <w:lang w:eastAsia="ru-RU"/>
        </w:rPr>
      </w:pPr>
      <w:r>
        <w:rPr>
          <w:sz w:val="28"/>
          <w:szCs w:val="28"/>
          <w:lang w:eastAsia="ru-RU"/>
        </w:rPr>
        <w:t>Согл.:</w:t>
      </w:r>
      <w:r w:rsidR="0072569B">
        <w:rPr>
          <w:sz w:val="28"/>
          <w:szCs w:val="28"/>
          <w:lang w:eastAsia="ru-RU"/>
        </w:rPr>
        <w:t xml:space="preserve"> </w:t>
      </w:r>
      <w:r>
        <w:rPr>
          <w:sz w:val="28"/>
          <w:szCs w:val="28"/>
          <w:lang w:eastAsia="ru-RU"/>
        </w:rPr>
        <w:t>О.А. Павлов</w:t>
      </w:r>
    </w:p>
    <w:p w:rsidR="00F346F5" w:rsidRDefault="00F346F5" w:rsidP="00F346F5">
      <w:pPr>
        <w:widowControl/>
        <w:autoSpaceDE/>
        <w:rPr>
          <w:sz w:val="28"/>
          <w:szCs w:val="28"/>
          <w:lang w:eastAsia="ru-RU"/>
        </w:rPr>
      </w:pPr>
      <w:r>
        <w:rPr>
          <w:sz w:val="28"/>
          <w:szCs w:val="28"/>
          <w:lang w:eastAsia="ru-RU"/>
        </w:rPr>
        <w:t xml:space="preserve">           О.А. Подойницына</w:t>
      </w:r>
    </w:p>
    <w:p w:rsidR="00F346F5" w:rsidRDefault="00F346F5" w:rsidP="00F346F5">
      <w:pPr>
        <w:widowControl/>
        <w:autoSpaceDE/>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Default="00F346F5" w:rsidP="007B2A62">
      <w:pPr>
        <w:widowControl/>
        <w:autoSpaceDE/>
        <w:autoSpaceDN/>
        <w:rPr>
          <w:sz w:val="28"/>
          <w:szCs w:val="28"/>
          <w:lang w:eastAsia="ru-RU"/>
        </w:rPr>
      </w:pPr>
    </w:p>
    <w:p w:rsidR="00F346F5" w:rsidRPr="001C011B" w:rsidRDefault="00F346F5" w:rsidP="007B2A62">
      <w:pPr>
        <w:widowControl/>
        <w:autoSpaceDE/>
        <w:autoSpaceDN/>
        <w:rPr>
          <w:sz w:val="28"/>
          <w:szCs w:val="28"/>
          <w:lang w:eastAsia="ru-RU"/>
        </w:rPr>
      </w:pP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6C245C" w:rsidRDefault="00DD6D56" w:rsidP="006C245C">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r w:rsidR="006C245C">
        <w:rPr>
          <w:rFonts w:ascii="Times New Roman" w:hAnsi="Times New Roman" w:cs="Times New Roman"/>
          <w:sz w:val="28"/>
          <w:szCs w:val="28"/>
        </w:rPr>
        <w:t xml:space="preserve"> муниципального района «Карымский район» </w:t>
      </w:r>
      <w:r w:rsidRPr="001C011B">
        <w:rPr>
          <w:i/>
          <w:color w:val="FF0000"/>
          <w:sz w:val="28"/>
          <w:szCs w:val="28"/>
        </w:rPr>
        <w:br/>
      </w:r>
      <w:r w:rsidRPr="006C245C">
        <w:rPr>
          <w:rFonts w:ascii="Times New Roman" w:hAnsi="Times New Roman" w:cs="Times New Roman"/>
          <w:sz w:val="28"/>
          <w:szCs w:val="28"/>
        </w:rPr>
        <w:t xml:space="preserve">от </w:t>
      </w:r>
      <w:r w:rsidR="008D2A12" w:rsidRPr="006C245C">
        <w:rPr>
          <w:rFonts w:ascii="Times New Roman" w:hAnsi="Times New Roman" w:cs="Times New Roman"/>
          <w:sz w:val="28"/>
          <w:szCs w:val="28"/>
        </w:rPr>
        <w:t>«</w:t>
      </w:r>
      <w:r w:rsidRPr="006C245C">
        <w:rPr>
          <w:rFonts w:ascii="Times New Roman" w:hAnsi="Times New Roman" w:cs="Times New Roman"/>
          <w:sz w:val="28"/>
          <w:szCs w:val="28"/>
        </w:rPr>
        <w:t>____</w:t>
      </w:r>
      <w:r w:rsidR="008D2A12" w:rsidRPr="006C245C">
        <w:rPr>
          <w:rFonts w:ascii="Times New Roman" w:hAnsi="Times New Roman" w:cs="Times New Roman"/>
          <w:sz w:val="28"/>
          <w:szCs w:val="28"/>
        </w:rPr>
        <w:t>»</w:t>
      </w:r>
      <w:r w:rsidRPr="006C245C">
        <w:rPr>
          <w:rFonts w:ascii="Times New Roman" w:hAnsi="Times New Roman" w:cs="Times New Roman"/>
          <w:sz w:val="28"/>
          <w:szCs w:val="28"/>
        </w:rPr>
        <w:t xml:space="preserve"> _______ 20</w:t>
      </w:r>
      <w:r w:rsidR="006C245C">
        <w:rPr>
          <w:rFonts w:ascii="Times New Roman" w:hAnsi="Times New Roman" w:cs="Times New Roman"/>
          <w:sz w:val="28"/>
          <w:szCs w:val="28"/>
        </w:rPr>
        <w:t xml:space="preserve">23 </w:t>
      </w:r>
      <w:r w:rsidR="00386EC3" w:rsidRPr="006C245C">
        <w:rPr>
          <w:rFonts w:ascii="Times New Roman" w:hAnsi="Times New Roman" w:cs="Times New Roman"/>
          <w:sz w:val="28"/>
          <w:szCs w:val="28"/>
        </w:rPr>
        <w:t>года</w:t>
      </w:r>
      <w:r w:rsidRPr="006C245C">
        <w:rPr>
          <w:rFonts w:ascii="Times New Roman" w:hAnsi="Times New Roman" w:cs="Times New Roman"/>
          <w:sz w:val="28"/>
          <w:szCs w:val="28"/>
        </w:rPr>
        <w:t xml:space="preserve"> № _____</w:t>
      </w:r>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006C245C">
        <w:rPr>
          <w:b/>
          <w:sz w:val="28"/>
          <w:szCs w:val="28"/>
        </w:rPr>
        <w:t xml:space="preserve"> сельских поселений муниципального района «Карымский район» </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B63056">
        <w:rPr>
          <w:sz w:val="28"/>
          <w:szCs w:val="28"/>
        </w:rPr>
        <w:t xml:space="preserve">Администрации муниципального района «Карымский район». </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 xml:space="preserve">настоящего Административного регламента, могут представлять лица, обладающие </w:t>
      </w:r>
      <w:r w:rsidRPr="001C011B">
        <w:rPr>
          <w:sz w:val="28"/>
          <w:szCs w:val="28"/>
        </w:rPr>
        <w:lastRenderedPageBreak/>
        <w:t>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 xml:space="preserve">2.2. Муниципальная услуга предоставляется </w:t>
      </w:r>
      <w:r w:rsidR="007B7FAC">
        <w:rPr>
          <w:sz w:val="28"/>
          <w:szCs w:val="28"/>
        </w:rPr>
        <w:t xml:space="preserve">Администрацией муниципального района «Карымский район» </w:t>
      </w:r>
      <w:r w:rsidRPr="001C011B">
        <w:rPr>
          <w:sz w:val="28"/>
          <w:szCs w:val="28"/>
        </w:rPr>
        <w:t xml:space="preserve">(далее – Уполномоченный орган). </w:t>
      </w:r>
    </w:p>
    <w:p w:rsidR="00063517" w:rsidRPr="00E408ED" w:rsidRDefault="00063517" w:rsidP="00063517">
      <w:pPr>
        <w:ind w:firstLine="709"/>
        <w:jc w:val="both"/>
        <w:rPr>
          <w:sz w:val="28"/>
          <w:szCs w:val="28"/>
        </w:rPr>
      </w:pPr>
      <w:r w:rsidRPr="001C011B">
        <w:rPr>
          <w:sz w:val="28"/>
          <w:szCs w:val="28"/>
        </w:rPr>
        <w:t xml:space="preserve">2.3. В предоставлении муниципальной услуги принимают участие </w:t>
      </w:r>
      <w:r w:rsidR="00E408ED" w:rsidRPr="00E408ED">
        <w:rPr>
          <w:sz w:val="28"/>
          <w:szCs w:val="28"/>
        </w:rPr>
        <w:t>м</w:t>
      </w:r>
      <w:r w:rsidRPr="00E408ED">
        <w:rPr>
          <w:sz w:val="28"/>
          <w:szCs w:val="28"/>
        </w:rPr>
        <w:t>ногофункциональные центры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 xml:space="preserve">2.3.3. Иными органами государственной власти, органами государственной власти, органами местного самоуправления, </w:t>
      </w:r>
      <w:r w:rsidRPr="001C011B">
        <w:rPr>
          <w:sz w:val="28"/>
          <w:szCs w:val="28"/>
        </w:rPr>
        <w:lastRenderedPageBreak/>
        <w:t>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w:t>
      </w:r>
      <w:r w:rsidRPr="00005F8D">
        <w:rPr>
          <w:sz w:val="28"/>
          <w:szCs w:val="28"/>
        </w:rPr>
        <w:t>.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005F8D">
        <w:rPr>
          <w:sz w:val="28"/>
          <w:szCs w:val="28"/>
        </w:rPr>
        <w:t> </w:t>
      </w:r>
      <w:r w:rsidRPr="00005F8D">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7B7FAC">
        <w:rPr>
          <w:sz w:val="28"/>
          <w:szCs w:val="28"/>
        </w:rPr>
        <w:t xml:space="preserve">Органом местного самоуправления может быть предусмотрено оказание </w:t>
      </w:r>
      <w:r w:rsidR="00DD6D56" w:rsidRPr="007B7FAC">
        <w:rPr>
          <w:sz w:val="28"/>
          <w:szCs w:val="28"/>
        </w:rPr>
        <w:t>муниципальной услуги</w:t>
      </w:r>
      <w:r w:rsidRPr="00257706">
        <w:rPr>
          <w:sz w:val="28"/>
          <w:szCs w:val="28"/>
        </w:rPr>
        <w:t xml:space="preserve"> </w:t>
      </w:r>
      <w:r w:rsidRPr="001C011B">
        <w:rPr>
          <w:sz w:val="28"/>
          <w:szCs w:val="28"/>
        </w:rPr>
        <w:t>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 xml:space="preserve">Предоставление муниципальной услуги осуществляется в </w:t>
      </w:r>
      <w:r w:rsidR="00063517" w:rsidRPr="001C011B">
        <w:rPr>
          <w:sz w:val="28"/>
          <w:szCs w:val="28"/>
        </w:rPr>
        <w:lastRenderedPageBreak/>
        <w:t>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1C011B">
        <w:rPr>
          <w:rFonts w:eastAsiaTheme="minorHAnsi"/>
          <w:sz w:val="28"/>
          <w:szCs w:val="28"/>
        </w:rPr>
        <w:lastRenderedPageBreak/>
        <w:t>решений и действий (бездействия), совершенных при предоставлении государственных и муниципальных услуг»;</w:t>
      </w:r>
    </w:p>
    <w:p w:rsidR="00F50419" w:rsidRPr="00BF41C0" w:rsidRDefault="00F50419" w:rsidP="00F50419">
      <w:pPr>
        <w:ind w:firstLine="709"/>
        <w:jc w:val="both"/>
        <w:rPr>
          <w:i/>
          <w:color w:val="FF0000"/>
          <w:sz w:val="28"/>
          <w:szCs w:val="28"/>
        </w:rPr>
      </w:pPr>
      <w:r w:rsidRPr="00BF41C0">
        <w:rPr>
          <w:sz w:val="28"/>
          <w:szCs w:val="28"/>
        </w:rPr>
        <w:t xml:space="preserve">Уставом </w:t>
      </w:r>
      <w:r>
        <w:rPr>
          <w:sz w:val="28"/>
          <w:szCs w:val="28"/>
        </w:rPr>
        <w:t>муниципального района «Карымский район»</w:t>
      </w:r>
      <w:r w:rsidRPr="00BF41C0">
        <w:rPr>
          <w:sz w:val="28"/>
          <w:szCs w:val="28"/>
        </w:rPr>
        <w:t xml:space="preserve">, принятым решением Совета </w:t>
      </w:r>
      <w:r>
        <w:rPr>
          <w:sz w:val="28"/>
          <w:szCs w:val="28"/>
        </w:rPr>
        <w:t xml:space="preserve">муниципального района «Карымский район» </w:t>
      </w:r>
      <w:r w:rsidRPr="00BF41C0">
        <w:rPr>
          <w:sz w:val="28"/>
          <w:szCs w:val="28"/>
        </w:rPr>
        <w:t xml:space="preserve">от </w:t>
      </w:r>
      <w:r>
        <w:rPr>
          <w:sz w:val="28"/>
          <w:szCs w:val="28"/>
        </w:rPr>
        <w:t>25 сентября 2014 г. № 153;</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Pr="001E1A39">
        <w:rPr>
          <w:sz w:val="28"/>
          <w:szCs w:val="28"/>
        </w:rPr>
        <w:t xml:space="preserve">(с указанием их реквизитов и источников официального опубликования), </w:t>
      </w:r>
      <w:r w:rsidRPr="001C011B">
        <w:rPr>
          <w:sz w:val="28"/>
          <w:szCs w:val="28"/>
        </w:rPr>
        <w:t>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1C011B">
        <w:rPr>
          <w:sz w:val="28"/>
          <w:szCs w:val="28"/>
        </w:rPr>
        <w:lastRenderedPageBreak/>
        <w:t xml:space="preserve">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 xml:space="preserve">указанной учетной записи и могут быть проверены путем направления запроса с использованием системы межведомственного </w:t>
      </w:r>
      <w:r w:rsidRPr="001C011B">
        <w:rPr>
          <w:sz w:val="28"/>
          <w:szCs w:val="28"/>
        </w:rPr>
        <w:lastRenderedPageBreak/>
        <w:t>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Pr="001C011B">
        <w:rPr>
          <w:sz w:val="28"/>
          <w:szCs w:val="28"/>
        </w:rPr>
        <w:lastRenderedPageBreak/>
        <w:t>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lastRenderedPageBreak/>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t>5) sig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1C011B">
        <w:rPr>
          <w:sz w:val="28"/>
          <w:szCs w:val="28"/>
        </w:rPr>
        <w:lastRenderedPageBreak/>
        <w:t>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r w:rsidRPr="001C011B">
        <w:rPr>
          <w:sz w:val="28"/>
          <w:szCs w:val="28"/>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1C011B">
        <w:rPr>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 xml:space="preserve">2.19.20. указанный в заявлении земельный участок, не отнесен к </w:t>
      </w:r>
      <w:r w:rsidRPr="001C011B">
        <w:rPr>
          <w:sz w:val="28"/>
          <w:szCs w:val="28"/>
        </w:rPr>
        <w:lastRenderedPageBreak/>
        <w:t>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w:t>
      </w:r>
      <w:r w:rsidRPr="001C011B">
        <w:rPr>
          <w:sz w:val="28"/>
          <w:szCs w:val="28"/>
        </w:rPr>
        <w:lastRenderedPageBreak/>
        <w:t xml:space="preserve">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lastRenderedPageBreak/>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w:t>
      </w:r>
      <w:r w:rsidR="007F2872" w:rsidRPr="001C011B">
        <w:rPr>
          <w:sz w:val="28"/>
          <w:szCs w:val="28"/>
        </w:rPr>
        <w:lastRenderedPageBreak/>
        <w:t xml:space="preserve">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lastRenderedPageBreak/>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1C011B">
        <w:rPr>
          <w:sz w:val="28"/>
          <w:szCs w:val="28"/>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w:t>
      </w:r>
      <w:r w:rsidR="007F2872" w:rsidRPr="001C011B">
        <w:rPr>
          <w:sz w:val="28"/>
          <w:szCs w:val="28"/>
        </w:rPr>
        <w:lastRenderedPageBreak/>
        <w:t xml:space="preserve">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lastRenderedPageBreak/>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 xml:space="preserve">информации о </w:t>
      </w:r>
      <w:r w:rsidRPr="001C011B">
        <w:rPr>
          <w:sz w:val="28"/>
          <w:szCs w:val="28"/>
        </w:rPr>
        <w:lastRenderedPageBreak/>
        <w:t>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 xml:space="preserve">носителе с использованием печати МФЦ (в предусмотренных нормативными правовыми актами Российской Федерации случаях - печати с изображением </w:t>
      </w:r>
      <w:r w:rsidRPr="001C011B">
        <w:rPr>
          <w:sz w:val="28"/>
          <w:szCs w:val="28"/>
        </w:rPr>
        <w:lastRenderedPageBreak/>
        <w:t>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8"/>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6B7217" w:rsidRDefault="007F2872">
      <w:pPr>
        <w:spacing w:before="2"/>
        <w:ind w:left="335" w:right="342"/>
        <w:jc w:val="center"/>
        <w:rPr>
          <w:b/>
          <w:sz w:val="28"/>
        </w:rPr>
      </w:pPr>
      <w:r w:rsidRPr="006B7217">
        <w:rPr>
          <w:b/>
          <w:spacing w:val="-2"/>
          <w:sz w:val="28"/>
        </w:rPr>
        <w:t>бесплатно</w:t>
      </w:r>
    </w:p>
    <w:p w:rsidR="00FE215C" w:rsidRPr="001C011B" w:rsidRDefault="006A1936" w:rsidP="00284F5F">
      <w:pPr>
        <w:pStyle w:val="a3"/>
        <w:spacing w:before="1"/>
        <w:ind w:left="0"/>
        <w:jc w:val="center"/>
        <w:rPr>
          <w:b/>
          <w:sz w:val="22"/>
        </w:rPr>
      </w:pPr>
      <w:r w:rsidRPr="006B7217">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176530</wp:posOffset>
                </wp:positionV>
                <wp:extent cx="6427470" cy="6350"/>
                <wp:effectExtent l="0" t="0" r="0" b="0"/>
                <wp:wrapTopAndBottom/>
                <wp:docPr id="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65B1" id="docshape4" o:spid="_x0000_s1026" style="position:absolute;margin-left:62.4pt;margin-top:13.9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qp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LDHStAeOuGE+3kxidwbrawh6tA8u1uftvWFfPdLmtqN6I26cM0MnKAdMRYzPnh2IhoejaD18MBxy&#10;020wqVH71vUxIbQA7RMfTyc+xD4gBh9npJyTOdDGwDe7nCa6Mlofz1rnwzthehQ3DXbAdspNd/c+&#10;RCy0PoYk7EZJvpJKJcNt1rfKoR2Nyki/BB9KPA9TOgZrE4+NGccvABHuiL4INjH9oypKkr8pq8lq&#10;tphPyIpMJ9U8X0zyonpTzXJSkbvVzwiwIHUnORf6XmpxVF1BXsbqQf+jXpLu0NDgalpOU+3P0PuX&#10;FdnLAEOoZN/gxakTtI60vtUcyqZ1oFKN++w5/NRl6MHxP3UliSDyPupnbfgTaMAZIAnYhOcCNp1x&#10;3zEaYPQa7L9tqRMYqfcadFQVhMRZTQaZzksw3Llnfe6hmkGqBgeMxu1tGOd7a53cdHBTkRqjzQ1o&#10;r5VJGFGXI6qDYmG8UgWHpyDO77mdon4/WMtfAA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Dl7SqpdQIAAPgEAAAOAAAA&#10;AAAAAAAAAAAAAC4CAABkcnMvZTJvRG9jLnhtbFBLAQItABQABgAIAAAAIQCxDQrH3wAAAAoBAAAP&#10;AAAAAAAAAAAAAAAAAM8EAABkcnMvZG93bnJldi54bWxQSwUGAAAAAAQABADzAAAA2wUAAAAA&#10;" fillcolor="black" stroked="f">
                <w10:wrap type="topAndBottom" anchorx="page"/>
              </v:rect>
            </w:pict>
          </mc:Fallback>
        </mc:AlternateContent>
      </w:r>
      <w:r w:rsidR="00284F5F" w:rsidRPr="006B7217">
        <w:rPr>
          <w:b/>
          <w:sz w:val="22"/>
        </w:rPr>
        <w:t>Администрация муниципального района «Карымский район»</w: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6A1936">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3BF1"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b+OQMAAMwHAAAOAAAAZHJzL2Uyb0RvYy54bWysVdtu2zAMfR+wfxD0uCH1JY4vQZ2iSJph&#10;QLcVaPYBii3HxmzJk5Q43bB/HyVbubUFimF5UCTz6JiHNMnrm31Tox0VsuIsxd6VixFlGc8rtknx&#10;99VyFGMkFWE5qTmjKX6iEt/M3r+77top9XnJ65wKBCRMTrs2xaVS7dRxZFbShsgr3lIGxoKLhig4&#10;io2TC9IBe1M7vuuGTsdF3gqeUSnh6aI34pnhLwqaqW9FIalCdYrBN2VWYda1Xp3ZNZluBGnLKhvc&#10;IP/gRUMqBi89UC2IImgrqmdUTZUJLnmhrjLeOLwoqowaDaDGcy/UPJakpUYLBEe2hzDJ/0ebfd09&#10;CFTlKR57GDHSQI5ynkn95omOTtfKKYAe2weh9cn2nmc/JBicM4s+SMCgdfeF50BCtoqbiOwL0eib&#10;oBXtTeCfDoGne4UyeJi4YRRDejIweX5k0uKQqb2abaX6RLmhIbt7qfqs5bAzMc8Hx1dAUTQ1JPDj&#10;CLkoTILELEOWDzBQ2sM+OGjlog55gR9fgnwLMlxREocvco0tTHP5r3AFFmS54he5JhamuYJXuEIL&#10;MlzxOIpe5IosTHOFJ1wQ142NHCltMLM9G6IJO0R09bomfS2XOm0riJnNGzAASEf+FSzE5M1Y0Pxm&#10;LGi6xPa+DK4LKPfLQhcYQaGv++y2RGnF2nW9RR18bjr1+kHDd3TFjUldfKjwkqO1Zqcozx2fe2XN&#10;xwutoQNgcub+EWCvDEDt0KnO3gw+aJeh7vqNkaHVn9QG48uqrk1x1EyLCydxYMRJXle5Nmp9UmzW&#10;81qgHdFN0fx0eIDsDCb4luWGrKQkvxv2ilR1vwd8bb4CqOIhqLqeTdf7nbjJXXwXB6PAD+9GgbtY&#10;jG6X82AULr1oshgv5vOF90e75gXTsspzyrR3tgN7wds63DAL+t556MFnKs7ELs3vuVjn3A0TC9Bi&#10;//tY2xbX98Q1z5+g3QnejxQYgbApufiFUQfjJMXy55YIilH9mUG/Trwg0PPHHIJJ5MNBnFrWpxbC&#10;MqBKscJQino7V/3M2rai2pTwJs+klfFbaLNFpRui6ce9V8MBRoZRMIw3PZNOzwZ1HMKzvwAAAP//&#10;AwBQSwMEFAAGAAgAAAAhAJUsMMrfAAAACQEAAA8AAABkcnMvZG93bnJldi54bWxMj8FOwzAMhu9I&#10;vENkJG4soYx2LU2nCQ0JaTvAxoGj15q2onGqJNvK25Od4Gj70+/vL5eTGcSJnO8ta7ifKRDEtW16&#10;bjV87F/uFiB8QG5wsEwafsjDsrq+KrFo7Jnf6bQLrYgh7AvU0IUwFlL6uiODfmZH4nj7ss5giKNr&#10;ZePwHMPNIBOlUmmw5/ihw5GeO6q/d0ejQbW9VFv3+rl+26/W88Skmw2i1rc30+oJRKAp/MFw0Y/q&#10;UEWngz1y48WgIc3neUQ1JPkjiAgsHrIMxOGyyEBWpfzfoPoFAAD//wMAUEsBAi0AFAAGAAgAAAAh&#10;ALaDOJL+AAAA4QEAABMAAAAAAAAAAAAAAAAAAAAAAFtDb250ZW50X1R5cGVzXS54bWxQSwECLQAU&#10;AAYACAAAACEAOP0h/9YAAACUAQAACwAAAAAAAAAAAAAAAAAvAQAAX3JlbHMvLnJlbHNQSwECLQAU&#10;AAYACAAAACEA/KGm/jkDAADMBwAADgAAAAAAAAAAAAAAAAAuAgAAZHJzL2Uyb0RvYy54bWxQSwEC&#10;LQAUAAYACAAAACEAlSwwyt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6A1936">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4179"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Zp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T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JyVFmk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pacing w:val="-2"/>
          <w:sz w:val="24"/>
        </w:rPr>
        <w:t>/Представитель:</w:t>
      </w:r>
    </w:p>
    <w:p w:rsidR="00FE215C" w:rsidRPr="001C011B" w:rsidRDefault="006A1936">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4D70"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xOQMAAMwHAAAOAAAAZHJzL2Uyb0RvYy54bWysVdtu2zAMfR+wfxD0uCH1Ja4vQZOiyGUY&#10;0G0Fmn2AYsuxMVvyJCVON+zfR8lW4qQtUAzLgyKZR8c8pEne3B7qCu2pkCVnU+xduRhRlvKsZNsp&#10;/r5ejWKMpCIsIxVndIqfqMS3s/fvbtpmQn1e8CqjAgEJk5O2meJCqWbiODItaE3kFW8oA2PORU0U&#10;HMXWyQRpgb2uHN91Q6flImsET6mU8HTRGfHM8Oc5TdW3PJdUoWqKwTdlVmHWjV6d2Q2ZbAVpijLt&#10;3SD/4EVNSgYvPVItiCJoJ8pnVHWZCi55rq5SXjs8z8uUGg2gxnMv1DwWpKFGCwRHNscwyf9Hm37d&#10;PwhUZlPsJxgxUkOOMp5K/eZIR6dt5ARAj82D0Ppkc8/THxIMzplFHyRg0Kb9wjMgITvFTUQOuaj1&#10;TdCKDibwT8fA04NCKTxM3DCKIT0pmDw/MmlxyMReTXdSfaLc0JD9vVRd1jLYmZhnveNroMjrChL4&#10;cYRcFCZBYpY+y0eYZ2EfHLR2UYu8wI8vQb4FGa4oicMXucYWprn8V7gCC7Jc8Ytc1xamuYJXuEIL&#10;MlzxOIpe5IosTHOFAy6I69ZGjhQ2mOmB9dGEHSK6el2TvoZLnbY1xMzmDRgApCP/ChZi8mYsaH4z&#10;FjRdYjtfetcFlPtloQuMoNA3XXYborRi7breohY+N516/aDme7rmxqQuPlR4yclasSHKc8fnXlnz&#10;6UJj6AAIBTZw/wSwV3qgdmgI7Mzgg3YZ6q7bGBla/aA2GF+VVWWKo2JaXHgdB0ac5FWZaaPWJ8V2&#10;M68E2hPdFM1PhwfIzmCC71hmyApKsmW/V6Ssuj3gK/MVQBX3QdX1bLre78RNlvEyDkaBHy5HgbtY&#10;jO5W82AUrrzoejFezOcL7492zQsmRZlllGnvbAf2grd1uH4WdL3z2IPPVJyJXZnfc7HOuRsmFqDF&#10;/nexti2u64kbnj1BuxO8GykwAmFTcPELoxbGyRTLnzsiKEbVZwb9OvGCQM8fcwiuIx8OYmjZDC2E&#10;pUA1xQpDKertXHUza9eIclvAmzyTVsbvoM3mpW6Iph93XvUHGBlGQT/e9Ewang3qNIRnfwEAAP//&#10;AwBQSwMEFAAGAAgAAAAhAFh4ooj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FEYHF03wO4nBZZCCrUv5vUP0BAAD//wMAUEsBAi0AFAAGAAgAAAAh&#10;ALaDOJL+AAAA4QEAABMAAAAAAAAAAAAAAAAAAAAAAFtDb250ZW50X1R5cGVzXS54bWxQSwECLQAU&#10;AAYACAAAACEAOP0h/9YAAACUAQAACwAAAAAAAAAAAAAAAAAvAQAAX3JlbHMvLnJlbHNQSwECLQAU&#10;AAYACAAAACEAO89/sTkDAADMBwAADgAAAAAAAAAAAAAAAAAuAgAAZHJzL2Uyb0RvYy54bWxQSwEC&#10;LQAUAAYACAAAACEAWHiiiN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6A1936">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E266"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KLOQMAAMwHAAAOAAAAZHJzL2Uyb0RvYy54bWysVdlu2zAQfC/QfyD02MLRYUWHETkIfBQF&#10;0jZA3A+gKcoSKpEqSVtOi/57l5ToKwkQFPWDTGpHo51Zcffmdt/UaEeFrDjLHP/KcxBlhOcV22TO&#10;99VylDhIKsxyXHNGM+eJSud2+v7dTddOaMBLXudUICBhctK1mVMq1U5cV5KSNlhe8ZYyCBZcNFjB&#10;VmzcXOAO2JvaDTwvcjsu8lZwQqWEu/M+6EwNf1FQor4VhaQK1ZkDuSlzFea61ld3eoMnG4HbsiJD&#10;GvgfsmhwxeClB6o5VhhtRfWMqqmI4JIX6orwxuVFURFqNIAa37tQ81jilhotYI5sDzbJ/0dLvu4e&#10;BKryzAmgUgw3UKOcE6nfnGh3ulZOAPTYPgitT7b3nPyQEHDPInojAYPW3ReeAwneKm4c2Rei0U+C&#10;VrQ3xj8djKd7hQjcTL0oTqA8BEJ+EJuyuHhiHyVbqT5Rbmjw7l6qvmo5rIzn+ZD4CiiKpoYCfhwh&#10;D0VpmJrLUOUDzLewDy5aeahDfgjqB1LLFViQ4YrTJHqRa2xhmit4hSu0IMuVvMh1bWGaK3yFK7Ig&#10;w5WM4/hFrtjCNFd0wgW+bqxzuLRmkj0b3IQVwvr0eqZ8LZe6bCvwzNYNGACknX8FC568GQua34wF&#10;TZfYPpchdQHH/fKgCwfBQV/31W2x0op16nqJOvjcdOn1jYbv6IqbkLr4UOElx2jNTlG+Nz7PyoaP&#10;D7SGDoDpWfpHgH1kAOqETnX2YchBpwznrl8YGVr9ydlgfFnVtfmOa6bFRddJaMRJXle5Dmp9UmzW&#10;s1qgHdZN0fy0PUB2BhN8y3JDVlKcL4a1wlXdrwFfm68ATvFgqj7Ppuv9Tr10kSyScBQG0WIUevP5&#10;6G45C0fR0o+v5+P5bDb3/+jU/HBSVnlOmc7OdmA/fFuHG2ZB3zsPPfhMxZnYpfk9F+uep2G8AC32&#10;v/fatri+J655/gTtTvB+pMAIhEXJxS8HdTBOMkf+3GJBHVR/ZtCvUz8M9fwxm/A6DmAjTiPr0whm&#10;BKgyRzlwFPVypvqZtW1FtSnhTb4pK+N30GaLSjdE04/7rIYNjAyjYBhveiad7g3qOISnfwE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ZtliizkDAADMBwAADgAAAAAAAAAAAAAAAAAuAgAAZHJzL2Uyb0RvYy54bWxQSwEC&#10;LQAUAAYACAAAACEAVYnWNd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6A1936">
      <w:pPr>
        <w:pStyle w:val="a3"/>
        <w:spacing w:line="20" w:lineRule="exact"/>
        <w:ind w:left="131"/>
        <w:jc w:val="left"/>
        <w:rPr>
          <w:sz w:val="2"/>
        </w:rPr>
      </w:pPr>
      <w:r>
        <w:rPr>
          <w:noProof/>
          <w:sz w:val="2"/>
          <w:lang w:eastAsia="ru-RU"/>
        </w:rPr>
        <mc:AlternateContent>
          <mc:Choice Requires="wpg">
            <w:drawing>
              <wp:inline distT="0" distB="0" distL="0" distR="0">
                <wp:extent cx="1153795" cy="6985"/>
                <wp:effectExtent l="6985" t="2540" r="10795" b="9525"/>
                <wp:docPr id="2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7"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4168FB"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pgagMAAIsIAAAOAAAAZHJzL2Uyb0RvYy54bWykVtuO2zYQfQ+QfyD4WMAr0SvfhPUGgS+L&#10;AmkbINsPoCnqgkikStKWN0H/vTOUZEteLLBI9SCTmsPhnDPkjB8+nauSnKSxhVZryu5CSqQSOilU&#10;tqZ/P+8nS0qs4yrhpVZyTV+kpZ8eP354aOpYTnWuy0QaAk6UjZt6TXPn6jgIrMhlxe2drqUCY6pN&#10;xR1MTRYkhjfgvSqDaRjOg0abpDZaSGvh67Y10kfvP02lcH+lqZWOlGsKsTn/Nv59wHfw+MDjzPA6&#10;L0QXBv+FKCpeKNj04mrLHSdHU7xyVRXCaKtTdyd0Feg0LYT0HIANC2/YPBl9rD2XLG6y+iITSHuj&#10;0y+7FX+evhpSJGs6nVOieAU5SrSwOa9lhtuvUKKmzmJAPpn6W/3VtDxh+EWL7xbMwa0d51kLJofm&#10;D52AV3502kt0Tk2FLoA8OftMvFwyIc+OCPjI2Ox+sZpRIsA2Xy1nbaJEDtl8tUjku37Zki3aNYzh&#10;ioDH7W4+wi4ipAOHzV71tP9Pz28olk+TRZV6PSGSsZ7MHzfcHFC9kHao4sCCMAtiv1O/TqCLfhch&#10;piMdeCyO1j1J7TPAT1+sa29AAiOf16QL+hluS1qVcBl+C0hIGsLQZQfuMWyAYeH94g3YdAxbvQG7&#10;H8KWbD6AQSKzPkSe91GLs+rChhHhWHJCf8RqbfGUIIf+bIEHACHFN7DA5d1YIPRuLLC6xbaxdKEb&#10;qFG31clQAtXp0Mpdc4eMMXQckgauB+YCP1T6JJ+1N7mbewGbXK2lGqIwVaOoevN1Qe3dAXA1Al4B&#10;/ZIOCOkaAVszxIAh+4t4oYHsB4dQ6X1Rlv5glQrJzWfLyJOzuiwSNCI/a7LDpjTkxLGS+6c72SMY&#10;lCyVeGe55MmuGztelO0YNi/9KYCb0omKd8aX6p+rcLVb7pbRJJrOd5Mo3G4nn/ebaDLfs8Vse7/d&#10;bLbsXwyNRXFeJIlUGF3fNlj0vjLSNbC24F8ax4jFiOzeP6/JBuMwvMjApf/17KDutWWkLXoHnbxA&#10;STG67YPQt2GQa/ODkgZ64Jraf47cSErK3xUUxRWLImyafhLNFlOYmKHlMLRwJcDVmjoKVxGHG9c2&#10;2mNtiiyHnZhPq9KfoRWkBVYeH18bVTeBuuxHvuN5Ll13xpY6nHvU9T/E438AAAD//wMAUEsDBBQA&#10;BgAIAAAAIQDNma7U2gAAAAMBAAAPAAAAZHJzL2Rvd25yZXYueG1sTI9Ba8JAEIXvhf6HZQre6mYr&#10;tpJmIyKtJylUC6W3MTsmwexsyK5J/Pdde6mX4Q1veO+bbDnaRvTU+dqxBjVNQBAXztRcavjavz8u&#10;QPiAbLBxTBou5GGZ399lmBo38Cf1u1CKGMI+RQ1VCG0qpS8qsuinriWO3tF1FkNcu1KaDocYbhv5&#10;lCTP0mLNsaHCltYVFafd2WrYDDisZuqt356O68vPfv7xvVWk9eRhXL2CCDSG/2O44kd0yCPTwZ3Z&#10;eNFoiI+Ev3n1FuoFxCEKBTLP5C17/gsAAP//AwBQSwECLQAUAAYACAAAACEAtoM4kv4AAADhAQAA&#10;EwAAAAAAAAAAAAAAAAAAAAAAW0NvbnRlbnRfVHlwZXNdLnhtbFBLAQItABQABgAIAAAAIQA4/SH/&#10;1gAAAJQBAAALAAAAAAAAAAAAAAAAAC8BAABfcmVscy8ucmVsc1BLAQItABQABgAIAAAAIQBe40pg&#10;agMAAIsIAAAOAAAAAAAAAAAAAAAAAC4CAABkcnMvZTJvRG9jLnhtbFBLAQItABQABgAIAAAAIQDN&#10;ma7U2gAAAAMBAAAPAAAAAAAAAAAAAAAAAMQFAABkcnMvZG93bnJldi54bWxQSwUGAAAAAAQABADz&#10;AAAAywYAAAAA&#10;">
                <v:shape id="docshape10" o:spid="_x0000_s1027" style="position:absolute;top:5;width:1817;height:2;visibility:visible;mso-wrap-style:square;v-text-anchor:top" coordsize="1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qywwAAANsAAAAPAAAAZHJzL2Rvd25yZXYueG1sRI9bi8Iw&#10;FITfF/wP4Sz4tqbbgitdo3gFH4TFyw8425xesDkpTaz13xtB8HGYmW+Y6bw3teiodZVlBd+jCARx&#10;ZnXFhYLzafs1AeE8ssbaMim4k4P5bPAxxVTbGx+oO/pCBAi7FBWU3jeplC4ryaAb2YY4eLltDfog&#10;20LqFm8BbmoZR9FYGqw4LJTY0Kqk7HK8GgUJx6vlaf9X3zf5Ikmq/+4i17lSw89+8QvCU+/f4Vd7&#10;pxXEP/D8En6AnD0AAAD//wMAUEsBAi0AFAAGAAgAAAAhANvh9svuAAAAhQEAABMAAAAAAAAAAAAA&#10;AAAAAAAAAFtDb250ZW50X1R5cGVzXS54bWxQSwECLQAUAAYACAAAACEAWvQsW78AAAAVAQAACwAA&#10;AAAAAAAAAAAAAAAfAQAAX3JlbHMvLnJlbHNQSwECLQAUAAYACAAAACEAwqe6ssMAAADbAAAADwAA&#10;AAAAAAAAAAAAAAAHAgAAZHJzL2Rvd25yZXYueG1sUEsFBgAAAAADAAMAtwAAAPcCAAAAAA==&#10;" path="m,l1037,t2,l1816,e" filled="f" strokeweight=".18289mm">
                  <v:path arrowok="t" o:connecttype="custom" o:connectlocs="0,0;1037,0;1039,0;1816,0" o:connectangles="0,0,0,0"/>
                </v:shape>
                <w10:anchorlock/>
              </v:group>
            </w:pict>
          </mc:Fallback>
        </mc:AlternateConten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6A1936">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145415</wp:posOffset>
                </wp:positionV>
                <wp:extent cx="1828800" cy="7620"/>
                <wp:effectExtent l="0" t="0" r="0" b="0"/>
                <wp:wrapTopAndBottom/>
                <wp:docPr id="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1CA50"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csdwIAAPkEAAAOAAAAZHJzL2Uyb0RvYy54bWysVNtu2zAMfR+wfxD0nvoC52IjTtGmyzCg&#10;2wp0+wBFkmNhsuhJSpxu6L+Pkpsu3V6KYX6QRfGiQx5Sy8tjp8lBWqfA1DS7SCmRhoNQZlfTr182&#10;kwUlzjMjmAYja/ogHb1cvX2zHPpK5tCCFtISDGJcNfQ1bb3vqyRxvJUdcxfQS4PKBmzHPIp2lwjL&#10;Boze6SRP01kygBW9BS6dw9ObUUlXMX7TSO4/N42TnuiaIjYfVxvXbViT1ZJVO8v6VvEnGOwfUHRM&#10;Gbz0OdQN84zsrforVKe4BQeNv+DQJdA0isuYA2aTpX9kc9+yXsZcsDiufy6T+39h+afDnSVK1DSf&#10;UmJYhxwJ4C7cnGWhPEPvKrS67+9sSND1t8C/OWJg3TKzk1fWwtBKJhBUtE9eOATBoSvZDh9BYHC2&#10;9xArdWxsFwJiDcgxEvLwTIg8esLxMFvki0WKvHHUzWd55Cth1cm3t86/l9CRsKmpRbpjbHa4dR6x&#10;o+nJJGIHrcRGaR0Fu9uutSUHFlojfiFddHHnZtoEYwPBbVSPJwgR7wi6ADZS/bPM8iK9zsvJZraY&#10;T4pNMZ2U83QxSbPyupylRVncbB4DwKyoWiWENLfKyFPbZcXraH0agLFhYuORoablFAmMeZ2jd69L&#10;slMep1CrrqZYbvzGuQi0vjMC02aVZ0qP++Ql/FgyrMHpH6sSmyDwPvbPFsQD9oAFJAnZxPcCNy3Y&#10;H5QMOHs1dd/3zEpK9AeDfVRmRRGGNQrFdI68E3uu2Z5rmOEYqqaeknG79uOA73urdi3elMXCGLjC&#10;3mtUbIzQlyMqxB0EnK+YwdNbEAb4XI5Wv1+s1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tR63LHcCAAD5BAAADgAA&#10;AAAAAAAAAAAAAAAuAgAAZHJzL2Uyb0RvYy54bWxQSwECLQAUAAYACAAAACEA+LwmNN4AAAAJAQAA&#10;DwAAAAAAAAAAAAAAAADRBAAAZHJzL2Rvd25yZXYueG1sUEsFBgAAAAAEAAQA8wAAANwFAAAAAA==&#10;" fillcolor="black" stroked="f">
                <w10:wrap type="topAndBottom" anchorx="page"/>
              </v:rect>
            </w:pict>
          </mc:Fallback>
        </mc:AlternateConten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009F1124">
        <w:rPr>
          <w:sz w:val="20"/>
        </w:rPr>
        <w:t>У</w:t>
      </w:r>
      <w:r w:rsidRPr="001C011B">
        <w:rPr>
          <w:sz w:val="20"/>
        </w:rPr>
        <w:t>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6A1936">
      <w:pPr>
        <w:pStyle w:val="a3"/>
        <w:spacing w:before="1"/>
        <w:ind w:left="0"/>
        <w:jc w:val="left"/>
        <w:rPr>
          <w:sz w:val="1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5379085</wp:posOffset>
                </wp:positionH>
                <wp:positionV relativeFrom="paragraph">
                  <wp:posOffset>123190</wp:posOffset>
                </wp:positionV>
                <wp:extent cx="1307465" cy="1062990"/>
                <wp:effectExtent l="0" t="0" r="0" b="0"/>
                <wp:wrapTopAndBottom/>
                <wp:docPr id="2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2D24" w:rsidRDefault="006A2D24">
                            <w:pPr>
                              <w:pStyle w:val="a3"/>
                              <w:spacing w:before="2"/>
                              <w:ind w:left="0"/>
                              <w:jc w:val="left"/>
                              <w:rPr>
                                <w:sz w:val="30"/>
                              </w:rPr>
                            </w:pPr>
                          </w:p>
                          <w:p w:rsidR="006A2D24" w:rsidRDefault="006A2D24">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423.55pt;margin-top:9.7pt;width:102.9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TOewIAAAEFAAAOAAAAZHJzL2Uyb0RvYy54bWysVMtu2zAQvBfoPxC8O3pEdmzBcuBadlEg&#10;fQBpP4AmKYsoRaokbSkN+u9dUpaTNJeiqA7yylwOZ3ZnubztG4lO3FihVYGTqxgjrqhmQh0K/O3r&#10;bjLHyDqiGJFa8QI/cItvV2/fLLs256mutWTcIABRNu/aAtfOtXkUWVrzhtgr3XIFi5U2DXHwaQ4R&#10;M6QD9EZGaRzPok4b1hpNubXwbzks4lXArypO3eeqstwhWWDg5sLbhPfev6PVkuQHQ9pa0DMN8g8s&#10;GiIUHHqBKokj6GjEK6hGUKOtrtwV1U2kq0pQHjSAmiT+Q819TVoetEBxbHspk/1/sPTT6YtBghU4&#10;zTBSpIEeMU2tPzlJfXm61uaQdd9Cnuvf6R7aHKTa9k7T7xYpvamJOvC1MbqrOWFAL/E7o2dbBxzr&#10;QfbdR83gGHJ0OgD1lWl87aAaCNChTQ+X1vDeIeqPvI5vstkUIwprSTxLF4vQvIjk4/bWWPee6wb5&#10;oMAGeh/gyenOOk+H5GOKP03pnZAy9F8q1BV4MU2ngzAtBfOLPs2aw34jDToR76DwBG2w8jytEQ58&#10;LEVT4PklieS+HFvFwimOCDnEwEQqDw7qgNs5GvzyuIgX2/l2nk2ydLadZHFZTta7TTaZ7ZKbaXld&#10;bjZl8svzTLK8Foxx5amO3k2yv/PGeYoG113c+0LSC+W78LxWHr2kEaoMqsbfoC74wLd+MIHr9z0U&#10;xJtjr9kDOMLoYS7hHoGg1uYnRh3MZIHtjyMxHCP5QYGr/ACPgRmD/RgQRWFrgR1GQ7hxw6AfWyMO&#10;NSAPvlV6Dc6rRPDEE4uzX2HOAvnzneAH+fl3yHq6uVa/AQAA//8DAFBLAwQUAAYACAAAACEAIoWp&#10;yuEAAAALAQAADwAAAGRycy9kb3ducmV2LnhtbEyPwU7DMBBE70j8g7VIXBC1C6U1IU6FKrghREtR&#10;ObrxEkeJ7Sh2m/Tv2Z7gtqN5mp3Jl6Nr2RH7WAevYDoRwNCXwdS+UrD9fL2VwGLS3ug2eFRwwgjL&#10;4vIi15kJg1/jcZMqRiE+ZlqBTanLOI+lRafjJHToyfsJvdOJZF9x0+uBwl3L74SYc6drTx+s7nBl&#10;sWw2B6egebcf693b6ru84dhUw5fYydOLUtdX4/MTsIRj+oPhXJ+qQ0Gd9uHgTWStAjlbTAkl43EG&#10;7AyIh3tat6dLziXwIuf/NxS/AAAA//8DAFBLAQItABQABgAIAAAAIQC2gziS/gAAAOEBAAATAAAA&#10;AAAAAAAAAAAAAAAAAABbQ29udGVudF9UeXBlc10ueG1sUEsBAi0AFAAGAAgAAAAhADj9If/WAAAA&#10;lAEAAAsAAAAAAAAAAAAAAAAALwEAAF9yZWxzLy5yZWxzUEsBAi0AFAAGAAgAAAAhAI2KhM57AgAA&#10;AQUAAA4AAAAAAAAAAAAAAAAALgIAAGRycy9lMm9Eb2MueG1sUEsBAi0AFAAGAAgAAAAhACKFqcrh&#10;AAAACwEAAA8AAAAAAAAAAAAAAAAA1QQAAGRycy9kb3ducmV2LnhtbFBLBQYAAAAABAAEAPMAAADj&#10;BQAAAAA=&#10;" filled="f">
                <v:textbox inset="0,0,0,0">
                  <w:txbxContent>
                    <w:p w:rsidR="006A2D24" w:rsidRDefault="006A2D24">
                      <w:pPr>
                        <w:pStyle w:val="a3"/>
                        <w:spacing w:before="2"/>
                        <w:ind w:left="0"/>
                        <w:jc w:val="left"/>
                        <w:rPr>
                          <w:sz w:val="30"/>
                        </w:rPr>
                      </w:pPr>
                    </w:p>
                    <w:p w:rsidR="006A2D24" w:rsidRDefault="006A2D24">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4028EF" w:rsidRDefault="004028EF" w:rsidP="004028EF">
      <w:pPr>
        <w:pStyle w:val="a3"/>
        <w:tabs>
          <w:tab w:val="left" w:pos="2370"/>
        </w:tabs>
        <w:ind w:left="0"/>
        <w:jc w:val="left"/>
        <w:rPr>
          <w:b/>
          <w:sz w:val="20"/>
          <w:highlight w:val="yellow"/>
        </w:rPr>
      </w:pPr>
      <w:r>
        <w:rPr>
          <w:b/>
          <w:sz w:val="20"/>
        </w:rPr>
        <w:tab/>
      </w:r>
      <w:r w:rsidRPr="006B7217">
        <w:rPr>
          <w:b/>
          <w:sz w:val="20"/>
        </w:rPr>
        <w:t>Администрация муниципального района «Карымский район»</w:t>
      </w:r>
    </w:p>
    <w:p w:rsidR="00FE215C" w:rsidRPr="001C011B" w:rsidRDefault="006A1936">
      <w:pPr>
        <w:pStyle w:val="a3"/>
        <w:spacing w:before="3"/>
        <w:ind w:left="0"/>
        <w:jc w:val="left"/>
        <w:rPr>
          <w:b/>
          <w:sz w:val="10"/>
        </w:rPr>
      </w:pPr>
      <w:r w:rsidRPr="004028EF">
        <w:rPr>
          <w:noProof/>
          <w:highlight w:val="yellow"/>
          <w:lang w:eastAsia="ru-RU"/>
        </w:rPr>
        <mc:AlternateContent>
          <mc:Choice Requires="wps">
            <w:drawing>
              <wp:anchor distT="0" distB="0" distL="0" distR="0" simplePos="0" relativeHeight="487592960"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BA6D" id="docshape14" o:spid="_x0000_s1026"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nh+Q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JISxSqokdDc+shR4uVpajsBr8f6wfgEbX2v+TcLhuDE4jcWfMi6+aQFoLCt0yjJPjOVPwnJ&#10;kj0q/3RQXu4d4fAxGcZxNLyihIMtikdYmIBN+rN8a90HqRGH7e6ta+smYIWqi476CmqcVSWU8P2A&#10;hCQeDmN8dXU+uEW927uArELSkFE8Gp87xb0TYo3HSfRbLNCtDemx4iMs4L/pGbK8J833qmMNK8J8&#10;n4SoU62t12cF3HqBAAGcfIZ/8IXY577tmS6EgQY4v/qGErj66zbbmjnPzIfwS9KkFKXwHyq9kyuN&#10;JndWOQjyYi3VsRceP2bVmuGEDwDXpl1gUM/1qLJKL4uyxNKWCqlElzFqY3VZCG/0bKzZrGelITvm&#10;mxofnwyAnbgZvVUCwXLJxKJbO1aU7Rr8S9QWLmEngb+O2LU/xuF4cb24TgZJPFwMknA+H9wtZ8lg&#10;uIxGV/PL+Ww2j356alEyyQshpPLs+gkSJX/Xod0sa3v/MENOsjhJdonP62SDUxqoBeTS/7Za9x3a&#10;tvRaiyfoVqPbkQgjHBa5Ns+UNDAOU2q/b5mRlJQfFcybcZQkfn7iJrkaxbAxx5b1sYUpDlApdRQu&#10;uF/OXDtzt7UpNjlEirCsSt/BlMgK3844TlpW3QZGHmbQjWc/U4/36PXyJzL9BQAA//8DAFBLAwQU&#10;AAYACAAAACEAX63Vs94AAAAJAQAADwAAAGRycy9kb3ducmV2LnhtbEyPzU7DMBCE70i8g7VI3KiT&#10;KI1IiFNViBw59OdQbm7sxqH2OordNrw92xOcVrszmv2mXs3OsquewuBRQLpIgGnsvBqwF7DftS+v&#10;wEKUqKT1qAX86ACr5vGhlpXyN9zo6zb2jEIwVFKAiXGsOA+d0U6GhR81knbyk5OR1qnnapI3CneW&#10;Z0lScCcHpA9Gjvrd6O68vTgBy31r1zb72tmP8+mQtvHTfI+lEM9P8/oNWNRz/DPDHZ/QoSGmo7+g&#10;CswKyIoiIysJOU0ylGWeAjveDznwpub/GzS/AAAA//8DAFBLAQItABQABgAIAAAAIQC2gziS/gAA&#10;AOEBAAATAAAAAAAAAAAAAAAAAAAAAABbQ29udGVudF9UeXBlc10ueG1sUEsBAi0AFAAGAAgAAAAh&#10;ADj9If/WAAAAlAEAAAsAAAAAAAAAAAAAAAAALwEAAF9yZWxzLy5yZWxzUEsBAi0AFAAGAAgAAAAh&#10;AMKsmeH5AgAAjAYAAA4AAAAAAAAAAAAAAAAALgIAAGRycy9lMm9Eb2MueG1sUEsBAi0AFAAGAAgA&#10;AAAhAF+t1bPeAAAACQEAAA8AAAAAAAAAAAAAAAAAUwUAAGRycy9kb3ducmV2LnhtbFBLBQYAAAAA&#10;BAAEAPMAAABeBgAAAAA=&#10;" path="m,l7279,e" filled="f" strokeweight=".19811mm">
                <v:path arrowok="t" o:connecttype="custom" o:connectlocs="0,0;4622165,0" o:connectangles="0,0"/>
                <w10:wrap type="topAndBottom" anchorx="page"/>
              </v:shape>
            </w:pict>
          </mc:Fallback>
        </mc:AlternateConten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6A1936">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2CE4"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an+gIAAI0GAAAOAAAAZHJzL2Uyb0RvYy54bWysVW1v0zAQ/o7Ef7D8EdQlTtO1i5ZOqC8I&#10;acCklR/g2k4TkdjBdpsOxH/n7CRd2oGEEPmQ2rnzc88957ve3h2rEh2ENoWSKSZXIUZCMsULuUvx&#10;l816NMPIWCo5LZUUKX4SBt/NX7+6bepERCpXJRcaAYg0SVOnOLe2ToLAsFxU1FypWkgwZkpX1MJW&#10;7wKuaQPoVRlEYXgdNErzWismjIGvy9aI5x4/ywSzn7PMCIvKFAM369/av7fuHcxvabLTtM4L1tGg&#10;/8CiooWEoCeoJbUU7XXxAqoqmFZGZfaKqSpQWVYw4XOAbEh4kc1jTmvhcwFxTH2Syfw/WPbp8KBR&#10;wVMcRRhJWkGNuGLGRSYTJ09TmwS8HusH7RI09b1iXw0YgjOL2xjwQdvmo+KAQvdWeUmOma7cSUgW&#10;Hb3yTyflxdEiBh+jMJ6MxxOMGNhINPWFCWjSn2V7Y98L5XHo4d7Ytm4cVl513lHfQI2zqoQSvh2h&#10;EM3CaOJfXZ1PbqR3exOgTYgaNI4icukEggywCIni34ONez8HFg3AIIFdT5HmPWt2lB1tWCHqGiX0&#10;QtXKOIE2QK5XCBDAyaX4B1+IfenbnulCaOiAy7uvMYK7v23Tral1zFwIt0RNir0W7kOlDmKjvMle&#10;lA6CPFtLOfSC41CFAavWDCdcALg37cIHdVwHpZVqXZSlr20pHZUpGUdeG6PKgjujY2P0brsoNTpQ&#10;19X+cckA2JmbVnvJPVguKF91a0uLsl2Df+m1hVvYSeDuo2/bHzfhzWq2msWjOLpejeJwuRy9Wy/i&#10;0fWaTCfL8XKxWJKfjhqJk7zgXEjHrh8hJP67Fu2GWdv8pyFylsVZsmv/vEw2OKfhtYBc+t9W675F&#10;257eKv4E7apVOxNhhsMiV/o7Rg3MwxSbb3uqBUblBwkD54bEsRugfhNPpq7GemjZDi1UMoBKscVw&#10;wd1yYduhu691scshEvFlleodjImscP3s50nLqtvAzPMZdPPZDdXh3ns9/4vMfwE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gwYGp/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6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0"/>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6B7217" w:rsidRDefault="007F2872" w:rsidP="006B7217">
      <w:pPr>
        <w:pStyle w:val="a3"/>
        <w:spacing w:before="1"/>
        <w:ind w:left="737"/>
        <w:jc w:val="right"/>
        <w:rPr>
          <w:spacing w:val="-2"/>
        </w:rPr>
      </w:pPr>
      <w:r w:rsidRPr="001C011B">
        <w:rPr>
          <w:spacing w:val="-2"/>
        </w:rPr>
        <w:t>кому:</w:t>
      </w:r>
      <w:r w:rsidR="006B7217">
        <w:rPr>
          <w:spacing w:val="-2"/>
        </w:rPr>
        <w:t xml:space="preserve"> Главе муниципального района </w:t>
      </w:r>
    </w:p>
    <w:p w:rsidR="00FE215C" w:rsidRPr="001C011B" w:rsidRDefault="006B7217" w:rsidP="006B7217">
      <w:pPr>
        <w:pStyle w:val="a3"/>
        <w:spacing w:before="1"/>
        <w:ind w:left="737"/>
        <w:jc w:val="right"/>
      </w:pPr>
      <w:r>
        <w:rPr>
          <w:spacing w:val="-2"/>
        </w:rPr>
        <w:t>«Карымский район»</w:t>
      </w:r>
    </w:p>
    <w:p w:rsidR="00FE215C" w:rsidRPr="001C011B" w:rsidRDefault="00FE215C">
      <w:pPr>
        <w:pStyle w:val="a3"/>
        <w:spacing w:before="7" w:after="1"/>
        <w:ind w:left="0"/>
        <w:jc w:val="left"/>
        <w:rPr>
          <w:sz w:val="27"/>
        </w:rPr>
      </w:pPr>
    </w:p>
    <w:p w:rsidR="00FE215C" w:rsidRPr="001C011B" w:rsidRDefault="006A1936">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5080" t="6350" r="7620" b="5080"/>
                <wp:docPr id="1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0" name="Line 28"/>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8809D"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qgfgIAAIIFAAAOAAAAZHJzL2Uyb0RvYy54bWykVF1v2yAUfZ+0/4D8nvqjbppYTaopTvrS&#10;rZHa/QAC2EbDgIDGiab9910wSdf2peryQMD33sO55wA3t4deoD0zliu5SPKLLEFMEkW5bBfJz6fN&#10;ZJYg67CkWCjJFsmR2eR2+fXLzaArVqhOCcoMAhBpq0Evks45XaWpJR3rsb1QmkkINsr02MHStCk1&#10;eAD0XqRFlk3TQRmqjSLMWvhaj8FkGfCbhhH30DSWOSQWCXBzYTRh3PkxXd7gqjVYd5xEGvgTLHrM&#10;JWx6hqqxw+jZ8HdQPSdGWdW4C6L6VDUNJyz0AN3k2Ztu7ox61qGXthpafZYJpH2j06dhyY/91iBO&#10;wbt5giTuwSOqiO2wZq3fPr/2Gg26rSD1zuhHvTVjozC9V+SXhXD6Nu7X7ZiMdsN3RQEWPzsVNDo0&#10;pvcQ0D06BCuOZyvYwSECHy/zPL/KwDECsetpEZ0iHdj5roh061hWzk81eeF5p7gadwsMIyPfDpw2&#10;+yKo/T9BH71awSfrVYqCAuco6D2XDBWzUciQspKjiuQgo4pIqlWHZcsC2NNRg2J5aMGTBdSxxC8s&#10;WPBBVaceAVcnVcvZHFz2kgY9z+rgShvr7pjqkZ8sEgGMg1d4f2/dKOQpxQNKteFCBGwh0QAW5ZdF&#10;KLBKcOqDPs2adrcSBu2xv37hF115lQbnTNIA1jFM13HuMBfjHHgKGfsAOqeOwv36Pc/m69l6Vk7K&#10;YrqelFldT75tVuVkusmvr+rLerWq8z+eWl5WHaeUSc/udNfz8mPWx1dnvKXn236WIX2NHg4eiH76&#10;D6ThCI7ejedvp+hxa7y08TSGWbjooSw+Sv4l+Xcdsl6ezuVfAAAA//8DAFBLAwQUAAYACAAAACEA&#10;6zlr9NoAAAADAQAADwAAAGRycy9kb3ducmV2LnhtbEyPT0vDQBDF74LfYRnBm92k/kFjNqUU9VSE&#10;toJ4m2anSWh2NmS3SfrtHb3oZeDxHm9+L19MrlUD9aHxbCCdJaCIS28brgx87F5vHkGFiGyx9UwG&#10;zhRgUVxe5JhZP/KGhm2slJRwyNBAHWOXaR3KmhyGme+IxTv43mEU2Vfa9jhKuWv1PEketMOG5UON&#10;Ha1qKo/bkzPwNuK4vE1fhvXxsDp/7e7fP9cpGXN9NS2fQUWa4l8YfvAFHQph2vsT26BaAzIk/l7x&#10;7p4SkXsJzUEXuf7PXnwDAAD//wMAUEsBAi0AFAAGAAgAAAAhALaDOJL+AAAA4QEAABMAAAAAAAAA&#10;AAAAAAAAAAAAAFtDb250ZW50X1R5cGVzXS54bWxQSwECLQAUAAYACAAAACEAOP0h/9YAAACUAQAA&#10;CwAAAAAAAAAAAAAAAAAvAQAAX3JlbHMvLnJlbHNQSwECLQAUAAYACAAAACEAMUk6oH4CAACCBQAA&#10;DgAAAAAAAAAAAAAAAAAuAgAAZHJzL2Uyb0RvYy54bWxQSwECLQAUAAYACAAAACEA6zlr9NoAAAAD&#10;AQAADwAAAAAAAAAAAAAAAADYBAAAZHJzL2Rvd25yZXYueG1sUEsFBgAAAAAEAAQA8wAAAN8FAAAA&#10;AA==&#10;">
                <v:line id="Line 28"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sEwQAAANsAAAAPAAAAZHJzL2Rvd25yZXYueG1sRE9da8Iw&#10;FH0X/A/hCnuz6TomW20UsRsMBoLd0NdLc23LmpuSRFv//fIw2OPhfBfbyfTiRs53lhU8JikI4trq&#10;jhsF31/vyxcQPiBr7C2Tgjt52G7mswJzbUc+0q0KjYgh7HNU0IYw5FL6uiWDPrEDceQu1hkMEbpG&#10;aodjDDe9zNJ0JQ12HBtaHGjfUv1TXY0CNuZ0x+fxM90fzk/V61uZ2bJU6mEx7dYgAk3hX/zn/tAK&#10;srg+fok/QG5+AQAA//8DAFBLAQItABQABgAIAAAAIQDb4fbL7gAAAIUBAAATAAAAAAAAAAAAAAAA&#10;AAAAAABbQ29udGVudF9UeXBlc10ueG1sUEsBAi0AFAAGAAgAAAAhAFr0LFu/AAAAFQEAAAsAAAAA&#10;AAAAAAAAAAAAHwEAAF9yZWxzLy5yZWxzUEsBAi0AFAAGAAgAAAAhACsZ2wTBAAAA2wAAAA8AAAAA&#10;AAAAAAAAAAAABwIAAGRycy9kb3ducmV2LnhtbFBLBQYAAAAAAwADALcAAAD1AgAAAAA=&#10;" strokeweight=".19811mm"/>
                <w10:anchorlock/>
              </v:group>
            </w:pict>
          </mc:Fallback>
        </mc:AlternateConten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6A1936">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5080" t="3175" r="7620" b="8255"/>
                <wp:docPr id="1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8" name="Line 26"/>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982519"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uIfAIAAIIFAAAOAAAAZHJzL2Uyb0RvYy54bWykVF1v2yAUfZ+0/4D8nvqjbpJaTaopTvrS&#10;rZHa/QAC2EbDgIDGiab9913ASdf2peryQMD3cjj3nAs3t4deoD0zliu5SPKLLEFMEkW5bBfJz6fN&#10;ZJ4g67CkWCjJFsmR2eR2+fXLzaArVqhOCcoMAhBpq0Evks45XaWpJR3rsb1QmkkINsr02MHStCk1&#10;eAD0XqRFlk3TQRmqjSLMWvhax2CyDPhNw4h7aBrLHBKLBLi5MJow7vyYLm9w1RqsO05GGvgTLHrM&#10;JRx6hqqxw+jZ8HdQPSdGWdW4C6L6VDUNJyzUANXk2Ztq7ox61qGWthpafZYJpH2j06dhyY/91iBO&#10;wbtZgiTuwSOqiO2wZq0/Pp97jQbdVpB6Z/Sj3ppYKEzvFfllIZy+jft1G5PRbviuKMDiZ6eCRofG&#10;9B4CqkeHYMXxbAU7OETgY3E1m+cZOEYgNpsWo1OkAzvfbSLdetxWZtNxT1543imu4mmB4cjIlwPd&#10;Zl8Etf8n6KNXK/hkvUonQaH1o6D3XDJUTKOQIWUlo4rkIEcVkVSrDsuWBbCnowbF8lCCJwuocYtf&#10;WLDgg6qGM3F1UvVFnqDnWR1caWPdHVM98pNFIoBx8Arv762LQp5SvHVSbbgQ8B1XQqIBLMovi7DB&#10;KsGpD/qYNe1uJQzaY3/9wm905VUa9JmkAaxjmK7HucNcxDnwFNLjQR1AZ5zF+/X7Ortez9fzclIW&#10;0/WkzOp68m2zKifTTT67qi/r1arO/3hqeVl1nFImPbvTXc/Lj1k/vjrxlp5v+1mG9DV6aDwge/oP&#10;pKEFo3ex/3aKHrfGSzt2Y5iFix62jY+Sf0n+XYesl6dz+RcAAP//AwBQSwMEFAAGAAgAAAAhANlx&#10;KETZAAAAAwEAAA8AAABkcnMvZG93bnJldi54bWxMj0FLw0AQhe+C/2EZwZvdpGqRmE0pRT0VwVYQ&#10;b9PsNAnNzobsNkn/vaOXehl4vMeb7+XLybVqoD40ng2kswQUceltw5WBz93r3ROoEJEttp7JwJkC&#10;LIvrqxwz60f+oGEbKyUlHDI0UMfYZVqHsiaHYeY7YvEOvncYRfaVtj2OUu5aPU+ShXbYsHyosaN1&#10;TeVxe3IG3kYcV/fpy7A5Htbn793j+9cmJWNub6bVM6hIU7yE4Rdf0KEQpr0/sQ2qNSBD4t8V7yFZ&#10;iNxLaA66yPV/9uIHAAD//wMAUEsBAi0AFAAGAAgAAAAhALaDOJL+AAAA4QEAABMAAAAAAAAAAAAA&#10;AAAAAAAAAFtDb250ZW50X1R5cGVzXS54bWxQSwECLQAUAAYACAAAACEAOP0h/9YAAACUAQAACwAA&#10;AAAAAAAAAAAAAAAvAQAAX3JlbHMvLnJlbHNQSwECLQAUAAYACAAAACEATDzbiHwCAACCBQAADgAA&#10;AAAAAAAAAAAAAAAuAgAAZHJzL2Uyb0RvYy54bWxQSwECLQAUAAYACAAAACEA2XEoRNkAAAADAQAA&#10;DwAAAAAAAAAAAAAAAADWBAAAZHJzL2Rvd25yZXYueG1sUEsFBgAAAAAEAAQA8wAAANwFAAAAAA==&#10;">
                <v:line id="Line 26"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2/xAAAANsAAAAPAAAAZHJzL2Rvd25yZXYueG1sRI9Ba8JA&#10;EIXvBf/DMkJvdaOlUqOrFNNCQRBMRa9DdkyC2dmQ3Zr4751DobcZ3pv3vlltBteoG3Wh9mxgOklA&#10;ERfe1lwaOP58vbyDChHZYuOZDNwpwGY9elphan3PB7rlsVQSwiFFA1WMbap1KCpyGCa+JRbt4juH&#10;Udau1LbDXsJdo2dJMtcOa5aGClvaVlRc819ngJ073fGt3yXb/fk1X3xmM59lxjyPh48lqEhD/Df/&#10;XX9bwRdY+UUG0OsHAAAA//8DAFBLAQItABQABgAIAAAAIQDb4fbL7gAAAIUBAAATAAAAAAAAAAAA&#10;AAAAAAAAAABbQ29udGVudF9UeXBlc10ueG1sUEsBAi0AFAAGAAgAAAAhAFr0LFu/AAAAFQEAAAsA&#10;AAAAAAAAAAAAAAAAHwEAAF9yZWxzLy5yZWxzUEsBAi0AFAAGAAgAAAAhABsDHb/EAAAA2wAAAA8A&#10;AAAAAAAAAAAAAAAABwIAAGRycy9kb3ducmV2LnhtbFBLBQYAAAAAAwADALcAAAD4AgAAAAA=&#10;" strokeweight=".19811mm"/>
                <w10:anchorlock/>
              </v:group>
            </w:pict>
          </mc:Fallback>
        </mc:AlternateContent>
      </w:r>
    </w:p>
    <w:p w:rsidR="00FE215C" w:rsidRPr="001C011B" w:rsidRDefault="006A1936">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7FC61"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Gr/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a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IBO0av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6A1936">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6872"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dW+QIAAI0GAAAOAAAAZHJzL2Uyb0RvYy54bWysVduO0zAQfUfiHyw/grq5NG13q01XqBeE&#10;tMBKWz7AtZ0mIrGD7TZdEP/OeJJ02y5ICJGH1M6MZ84545ne3h2qkuylsYVWKY2uQkqk4loUapvS&#10;L+vV4JoS65gSrNRKpvRJWno3e/3qtqmnMta5LoU0BIIoO23qlObO1dMgsDyXFbNXupYKjJk2FXOw&#10;NdtAGNZA9KoM4jAcB402ojaaS2vh66I10hnGzzLJ3ecss9KRMqWAzeHb4Hvj38Hslk23htV5wTsY&#10;7B9QVKxQkPQYasEcIztTvAhVFdxoqzN3xXUV6CwruEQOwCYKL9g85qyWyAXEsfVRJvv/wvJP+wdD&#10;CgG1G1GiWAU1EppbnzlGeZraTsHrsX4wnqCt7zX/akG34MziNxZ8yKb5qAVEYTunUZJDZip/EsiS&#10;Ayr/dFReHhzh8HEI7McTKBAHWxTDyidg0/4s31n3XmqMw/b31rV1E7BC1UUHfQ0hsqqEEr4dkJCM&#10;h/EQX12dj25R7/YmIOuQNGQUJvGlU9w7YawoGo6T3wYb9n4+WHwSDAhse4gs71Hzg+pgw4ow3ygh&#10;ClVr6wVaA7heIYgATp7iH3wh96Vve6ZLYaADLu++oQTu/qalWzPnkfkUfkmalKIW/kOl93Kt0eQu&#10;SgdJnq2lOvWC4+cMWjOc8AmwrMekHutJaZVeFWWJtS2VhzKJhjFqY3VZCG/0aKzZbualIXvmuxqf&#10;7r6cuRm9UwKD5ZKJZbd2rCjbNSQvUVu4hZ0E/j5i2/64CW+W18vrZJDE4+UgCReLwbvVPBmMV9Fk&#10;tBgu5vNF9NNDi5JpXgghlUfXj5Ao+bsW7YZZ2/zHIXLG4ozsCp+XZINzGCgycOl/kR32q29RPxzt&#10;dKPFE7Sr0e1MhBkOi1yb75Q0MA9Tar/tmJGUlB8UDJybKEn8AMVNMprAcCDm1LI5tTDFIVRKHYUL&#10;7pdz1w7dXW2KbQ6ZIiyr0u9gTGSF72fE16LqNjDzkEE3n/1QPd2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AFbedW+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4121"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B3+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CSWKVVAjobn1kePIy9PUdgpej/WD8Qna+l7zrxYMwZnFbyz4kE3zUQtAYTunUZJDZip/EpIl&#10;B1T+6ai8PDjC4eMwjIfx8JoSDrYoHmNhAjbtz/Kdde+lRhy2v7eurZuAFaouOuprqHFWlVDCtwMS&#10;khGA4qur89Et6t3eBGQdkoYk4xFmCxU8OsW9E2JFUThJfgs27P08WHwCBglse4os71nzg+pow4ow&#10;3yghClVr6wVaA7leIUAAJ5/iH3wh9qVve6YLYaADLu++oQTu/qbVpGbOM/Mh/JI0KUUt/IdK7+Va&#10;o8ldlA6CPFtLdeqFx09ZtWY44QPAvWkXGNRzPSmt0quiLLG2pfJUxtEwRm2sLgvhjZ6NNdvNvDRk&#10;z3xX4+OTAbAzN6N3SiBYLplYdmvHirJdg3+J2sIt7CTw9xHb9sdNeLOcLCfJIIlHy0ESLhaDd6t5&#10;MhitovH1YriYzxfRT08tSqZ5IYRUnl0/QqLk71q0G2Zt8x+HyFkWZ8mu8HmZbHBOA7WAXPrfVuu+&#10;Rdue3mjxBO1qdDsTYYbDItfmOyUNzMOU2m87ZiQl5QcFA+cmShI/QHGTXI9j2JhTy+bUwhQHqJQ6&#10;ChfcL+euHbq72hTbHCJFWFal38GYyArfzzhPWlbdBmYeZtDNZz9UT/fo9fwvMvsF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lezAd/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6A1936">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0198"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Xp+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bkiJYhXUSGhufeY49vI0tZ2A12P9YDxBW99r/s2CITix+I0FH7JuPmkBUdjWaZRkn5nKnwSy&#10;ZI/KPx2Ul3tHOHwcAvvRGArEwRbFsPIJ2KQ/y7fWfZAa47DdvXVt3QSsUHXRQV9BiKwqoYTvByQk&#10;o2E8xFdX54Nb1Lu9C8gqJA25DBNkCxU8OMW9E8aKouEo+W0wEK7N6YPFR8GAwKaHyPIeNd+rDjas&#10;CPONEqJQtbZeoBWA6xWCCODkKf7BF3Kf+7ZnuhQGOuD87htK4O6vW01q5jwyn8IvSZNS1MJ/qPRO&#10;rjSa3FnpIMmLtVTHXnD8lEFrhhM+AZb1kNRjPSqt0suiLLG2pfJQxtEwRm2sLgvhjR6NNZv1rDRk&#10;x3xX49PdlxM3o7dKYLBcMrHo1o4VZbuG5CVqC7ewk8DfR2zbH9fh9eJqcZUMkni0GCThfD64W86S&#10;wWgZjS/nw/lsNo9+emhRMskLIaTy6PoREiV/16LdMGub/zBETlickF3i85pscAoDRQYu/S+yw371&#10;Ldr29FqLJ2hXo9uZCDMcFrk2z5Q0MA9Tar9vmZGUlB8VDJzrKEn8AMVNcjmOYWOOLetjC1McQqXU&#10;Ubjgfjlz7dDd1qbY5JApwrIqfQdjIit8PyO+FlW3gZmHDLr57Ifq8R69Xv5Fpr8A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CTohen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54780"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LI+AIAAI0GAAAOAAAAZHJzL2Uyb0RvYy54bWysVduO0zAQfUfiHyw/grq5NNt2o01XqBeE&#10;tMBKWz7AtZ0mwrGD7TZdEP/O2Em6aRckhMhDamfGZ86c8Uxv746VQAeuTalkhqOrECMuqWKl3GX4&#10;y2Y9mmFkLJGMCCV5hp+4wXfz169umzrlsSqUYFwjAJEmbeoMF9bWaRAYWvCKmCtVcwnGXOmKWNjq&#10;XcA0aQC9EkEchpOgUZrVWlFuDHxdtkY89/h5zqn9nOeGWyQyDNysf2v/3rp3ML8l6U6TuihpR4P8&#10;A4uKlBKCnqCWxBK01+ULqKqkWhmV2yuqqkDleUm5zwGyicKLbB4LUnOfC4hj6pNM5v/B0k+HB41K&#10;BrWLMZKkghoxRY2LHI+dPE1tUvB6rB+0S9DU94p+NWAIzixuY8AHbZuPigEK2VvlJTnmunInIVl0&#10;9Mo/nZTnR4sofByH8TgeX2NEwRbFU1+YgKT9Wbo39j1XHocc7o1t68Zg5VVnHfUN1DivBJTw7QiF&#10;aAKg/tXV+eQW9W5vArQJUYOS6SS6dAJBBlhRFM6S34KNez8HFg/AIIFdT5EUPWt6lB1tWCHiGiX0&#10;QtXKOIE2QK5XCBDAyaX4B1+IfenbnulCaOiAy7uvMYK7v23TrYl1zFwIt0RNhr0W7kOlDnyjvMle&#10;lA6CPFuFHHr540NWrRlOuABwb9qFD+q4Dkor1boUwtdWSEdlGo1jr41RomTO6NgYvdsuhEYH4rra&#10;Py4ZADtz02ovmQcrOGGrbm1JKdo1+AuvLdzCTgJ3H33b/rgJb1az1SwZJfFkNUrC5XL0br1IRpN1&#10;NL1ejpeLxTL66ahFSVqUjHHp2PUjJEr+rkW7YdY2/2mInGVxluzaPy+TDc5peC0gl/631bpv0ban&#10;t4o9Qbtq1c5EmOGwKJT+jlED8zDD5tueaI6R+CBh4NxESeIGqN8k19MYNnpo2Q4tRFKAyrDFcMHd&#10;cmHbobuvdbkrIFLkyyrVOxgTeen62c+TllW3gZnnM+jmsxuqw733ev4Xmf8CAAD//wMAUEsDBBQA&#10;BgAIAAAAIQBhKKyj3QAAAAoBAAAPAAAAZHJzL2Rvd25yZXYueG1sTI/LTsMwEEX3SPyDNUjsqN0W&#10;RSHEqRCIBQtU9bFh58aTh4hnothJw9/jrGA3j6M7Z/Ld7Dox4eBbJg3rlQKBVLJtqdZwPr0/pCB8&#10;MGRNx4QaftDDrri9yU1m+UoHnI6hFjGEfGY0NCH0mZS+bNAZv+IeKe4qHpwJsR1qaQdzjeGukxul&#10;EulMS/FCY3p8bbD8Po5Owzidxw9OD1/2VFn19lTuq0/ea31/N788gwg4hz8YFv2oDkV0uvBI1otO&#10;Q7LdbCO6FAmIBVir9BHEZZmkIItc/n+h+AUAAP//AwBQSwECLQAUAAYACAAAACEAtoM4kv4AAADh&#10;AQAAEwAAAAAAAAAAAAAAAAAAAAAAW0NvbnRlbnRfVHlwZXNdLnhtbFBLAQItABQABgAIAAAAIQA4&#10;/SH/1gAAAJQBAAALAAAAAAAAAAAAAAAAAC8BAABfcmVscy8ucmVsc1BLAQItABQABgAIAAAAIQC0&#10;aaLI+AIAAI0GAAAOAAAAAAAAAAAAAAAAAC4CAABkcnMvZTJvRG9jLnhtbFBLAQItABQABgAIAAAA&#10;IQBhKKyj3QAAAAoBAAAPAAAAAAAAAAAAAAAAAFIFAABkcnMvZG93bnJldi54bWxQSwUGAAAAAAQA&#10;BADzAAAAXAY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6A1936">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BFEE"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X+QIAAI0GAAAOAAAAZHJzL2Uyb0RvYy54bWysVdtu2zAMfR+wfxD0uCH1JW7aBHWKIpdh&#10;QLcVaPYBiiTHxmzJk5Q47bB/H0XbaZJuwDDMD45kUoeHhyJzc7uvSrKTxhZapTS6CCmRimtRqE1K&#10;v66Wg2tKrGNKsFIrmdInaent9O2bm6aeyFjnuhTSEABRdtLUKc2dqydBYHkuK2YvdC0VGDNtKuZg&#10;azaBMKwB9KoM4jAcBY02ojaaS2vh67w10iniZ5nk7kuWWelImVLg5vBt8L3272B6wyYbw+q84B0N&#10;9g8sKlYoCHqAmjPHyNYUr6CqghttdeYuuK4CnWUFl5gDZBOFZ9k85qyWmAuIY+uDTPb/wfLPuwdD&#10;CgG1iyhRrIIaCc2tjxwnXp6mthPweqwfjE/Q1veaf7NgCE4sfmPBh6ybT1oACts6jZLsM1P5k5As&#10;2aPyTwfl5d4RDh+HUMskhAJxsEXxFRYmYJP+LN9a90FqxGG7e+vauglYoeqio74CiKwqoYTvByQk&#10;o2E8xFdX54Mb5Nq6vQvIKiQNuYTw505x74RYUTQc/R5s2Pt5sPgIDBLY9BRZ3rPme9XRhhVhvlFC&#10;FKrW1gu0AnK9QoAATj7FP/hC7HPf9kwXwkAHnN99Qwnc/XWbbs2cZ+ZD+CVpUopa+A+V3smVRpM7&#10;Kx0EebGW6tgLjx+zas1wwgeAe9MuMKjnelRapZdFWWJtS+WpjMLxCLWxuiyEN3o21mzWs9KQHfNd&#10;jY9PBsBO3IzeKoFguWRi0a0dK8p2Df4lagu3sJPA30ds2x/jcLy4XlwngyQeLQZJOJ8P7pazZDBa&#10;RleX8+F8NptHPz21KJnkhRBSeXb9CImSv2vRbpi1zX8YIidZnCS7xOd1ssEpDdQCcul/W637Fm17&#10;eq3FE7Sr0e1MhBkOi1ybZ0oamIcptd+3zEhKyo8KBs44SqBDiMNNcnkVw8YcW9bHFqY4QKXUUbjg&#10;fjlz7dDd1qbY5BApwrIqfQdjIit8P+M8aVl1G5h5mEE3n/1QPd6j18u/yPQXAAAA//8DAFBLAwQU&#10;AAYACAAAACEAw6IOfd4AAAAKAQAADwAAAGRycy9kb3ducmV2LnhtbEyPTU/DMAyG70j8h8hIXBBL&#10;P1CHStNpQ+KCNNAK3L3GtBWNUzXZWv496Ykd/frR68fFZja9ONPoOssK4lUEgri2uuNGwefHy/0j&#10;COeRNfaWScEvOdiU11cF5tpOfKBz5RsRStjlqKD1fsildHVLBt3KDsRh921Hgz6MYyP1iFMoN71M&#10;oiiTBjsOF1oc6Lml+qc6GQXu61Wvp7h9m3dYTYftXu/u3vdK3d7M2ycQnmb/D8OiH9ShDE5He2Lt&#10;RK8gS5M0oAqSdQJiAeI0C8lxSR5AloW8fKH8AwAA//8DAFBLAQItABQABgAIAAAAIQC2gziS/gAA&#10;AOEBAAATAAAAAAAAAAAAAAAAAAAAAABbQ29udGVudF9UeXBlc10ueG1sUEsBAi0AFAAGAAgAAAAh&#10;ADj9If/WAAAAlAEAAAsAAAAAAAAAAAAAAAAALwEAAF9yZWxzLy5yZWxzUEsBAi0AFAAGAAgAAAAh&#10;AG1v5pf5AgAAjQYAAA4AAAAAAAAAAAAAAAAALgIAAGRycy9lMm9Eb2MueG1sUEsBAi0AFAAGAAgA&#10;AAAhAMOiDn3eAAAACgEAAA8AAAAAAAAAAAAAAAAAUwUAAGRycy9kb3ducmV2LnhtbFBLBQYAAAAA&#10;BAAEAPMAAABeBg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B8AF"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lZ9Q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gTyKVVAjobn1keNrL09T2yl4PdYPxido63vNv1swBGcWv7HgQzbNZy0Ahe2cRkkOman8SUiW&#10;HFD5p6Py8uAIh4/DMBmHITDgYIviGyxMwKb9Wb6z7qPUiMP299a1dROwQtVFR30NEFlVQgnfD0hI&#10;RsN4iK+uzke3qHd7F5B1SBriw186xb0TYkVR9ArYsPfzYPEJGCSw7SmyvGfND6qjDSvCfKOEKFSt&#10;rRdoDeR6hQABnHyKr/hC7Evf9kwXwkAHXN59Qwnc/U2bbs2cZ+ZD+CVpUopa+A+V3su1RpO7KB0E&#10;ebaW6tQLj5+yas1wwgeAe9MuMKjnelJapVdFWWJtS+WpjMLJCLWxuiyEN3o21mw389KQPfNdjY9P&#10;BsDO3IzeKYFguWRi2a0dK8p2Df4lagu3sJPA30ds21+TcLIcL8fJIIlHy0ESLhaDD6t5Mhitopvr&#10;xXAxny+i355alEzzQgipPLt+hETJ37VoN8za5j8OkbMszpJd4fMy2eCcBmoBufS/rdZ9i7Y9vdHi&#10;CdrV6HYmwgyHRa7NT0oamIcptT92zEhKyk8KBs4kShI/QHGTXN/EsDGnls2phSkOUCl1FC64X85d&#10;O3R3tSm2OUSKsKxKf4AxkRW+n3GetKy6Dcw8zKCbz36onu7R6/lfZPYHAAD//wMAUEsDBBQABgAI&#10;AAAAIQB+A4CC3QAAAAoBAAAPAAAAZHJzL2Rvd25yZXYueG1sTI9NT4NAEIbvJv6HzZh4MXahtLRB&#10;lsaY9NaLtYnXLTsCys7ifgD+e5eTHuedJ+9HeZh1z0a0rjMkIF0lwJBqozpqBFzejo97YM5LUrI3&#10;hAJ+0MGhur0pZaHMRK84nn3Dogm5QgpovR8Kzl3dopZuZQak+PswVksfT9twZeUUzXXP10mScy07&#10;igmtHPClxfrrHLSAcAyT2Xw+hPfTfNmdrPrOszEX4v5ufn4C5nH2fzAs9WN1qGKnqwmkHOsF5Nk6&#10;i6iA7SZOWIA0XZRrVLYJ8Krk/ydUvwAAAP//AwBQSwECLQAUAAYACAAAACEAtoM4kv4AAADhAQAA&#10;EwAAAAAAAAAAAAAAAAAAAAAAW0NvbnRlbnRfVHlwZXNdLnhtbFBLAQItABQABgAIAAAAIQA4/SH/&#10;1gAAAJQBAAALAAAAAAAAAAAAAAAAAC8BAABfcmVscy8ucmVsc1BLAQItABQABgAIAAAAIQDtQRlZ&#10;9QIAAI0GAAAOAAAAAAAAAAAAAAAAAC4CAABkcnMvZTJvRG9jLnhtbFBLAQItABQABgAIAAAAIQB+&#10;A4CC3QAAAAoBAAAPAAAAAAAAAAAAAAAAAE8FAABkcnMvZG93bnJldi54bWxQSwUGAAAAAAQABADz&#10;AAAAWQYAAAAA&#10;" path="m,l4800,e" filled="f" strokeweight=".48pt">
                <v:path arrowok="t" o:connecttype="custom" o:connectlocs="0,0;3048000,0" o:connectangles="0,0"/>
                <w10:wrap type="topAndBottom" anchorx="page"/>
              </v:shape>
            </w:pict>
          </mc:Fallback>
        </mc:AlternateConten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6A1936">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774700</wp:posOffset>
                </wp:positionH>
                <wp:positionV relativeFrom="paragraph">
                  <wp:posOffset>116205</wp:posOffset>
                </wp:positionV>
                <wp:extent cx="1828800" cy="7620"/>
                <wp:effectExtent l="0" t="0" r="0" b="0"/>
                <wp:wrapTopAndBottom/>
                <wp:docPr id="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F557"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dQ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lJ&#10;iWEdUiSAu3BxPgvVGXpXodNj/2BDfq6/B/7NEQO3LTMbeW0tDK1kAjFlwT95cSAsHB4l6+EjCAzO&#10;th5iofaN7UJALAHZRz6eTnzIvSccN7NFvlikSBtH23yWR7oSVh3P9tb59xI6EiY1tch2jM12984H&#10;LKw6ukTsoJVYKa3jwm7Wt9qSHQvKiF+Ejymeu2kTnA2EY2PEcQch4h3BFsBGpn+WWV6kN3k5Wc0W&#10;80mxKqaTcp4uJmlW3pSztCiLu9VzAJgVVauEkOZeGXlUXVa8jtWD/ke9RN2RAdmb5tOY+wv07nVJ&#10;dspjE2rV1RTLjd/YFoHWd0Zg2qzyTOlxnryEH6uMNTj+Y1WiCALvo37WIJ5QAxaQJGQTnwuctGB/&#10;UDJg69XUfd8yKynRHwzqqMyKIvRqXBTTOfJO7LllfW5hhmOomnpKxumtH/t721u1afGmLBbGwDVq&#10;r1FRGEGXI6qDYrG9YgaHpyD07/k6ev1+sJa/AAAA//8DAFBLAwQUAAYACAAAACEACcvcmdwAAAAJ&#10;AQAADwAAAGRycy9kb3ducmV2LnhtbExPy07DMBC8I/EP1iJxo3ZDi9IQp6JIHJFo4UBvTrwkUeN1&#10;sN028PUsJ7jtPDQ7U64nN4gThth70jCfKRBIjbc9tRreXp9uchAxGbJm8IQavjDCurq8KE1h/Zm2&#10;eNqlVnAIxcJo6FIaCylj06EzceZHJNY+fHAmMQyttMGcOdwNMlPqTjrTE3/ozIiPHTaH3dFp2Kzy&#10;zefLgp6/t/Ue9+/1YZkFpfX11fRwDyLhlP7M8Fufq0PFnWp/JBvFwDjLeEviI78FwYbFXDFRM7Fa&#10;gqxK+X9B9QMAAP//AwBQSwECLQAUAAYACAAAACEAtoM4kv4AAADhAQAAEwAAAAAAAAAAAAAAAAAA&#10;AAAAW0NvbnRlbnRfVHlwZXNdLnhtbFBLAQItABQABgAIAAAAIQA4/SH/1gAAAJQBAAALAAAAAAAA&#10;AAAAAAAAAC8BAABfcmVscy8ucmVsc1BLAQItABQABgAIAAAAIQCltJe+dQIAAPgEAAAOAAAAAAAA&#10;AAAAAAAAAC4CAABkcnMvZTJvRG9jLnhtbFBLAQItABQABgAIAAAAIQAJy9yZ3AAAAAkBAAAPAAAA&#10;AAAAAAAAAAAAAM8EAABkcnMvZG93bnJldi54bWxQSwUGAAAAAAQABADzAAAA2AUAAAAA&#10;" fillcolor="black" stroked="f">
                <w10:wrap type="topAndBottom" anchorx="page"/>
              </v:rect>
            </w:pict>
          </mc:Fallback>
        </mc:AlternateConten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6A1936">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D207"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wm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PHRnMK7CoEfzYEN9ztwD/+qIhtuW6Y28thaGVjKBmLIQnzw7EAyHR8l6+AACk7Ot&#10;h9iofWP7kBBbQPaRj6cTH3LvCcePWbpI53O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0cmwmdAIAAPg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068F"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l/dAIAAPgEAAAOAAAAZHJzL2Uyb0RvYy54bWysVNuO0zAQfUfiHyy/t7mQtkm06WovFCEt&#10;sNLCB7i201g4trHdpgXx74ydtnThZYXog+vJjMdn5pzx1fW+l2jHrRNaNTibphhxRTUTatPgL59X&#10;kxIj54liRGrFG3zgDl8vX7+6GkzNc91pybhFkES5ejAN7rw3dZI42vGeuKk2XIGz1bYnHky7SZgl&#10;A2TvZZKn6TwZtGXGasqdg6/3oxMvY/625dR/alvHPZINBmw+rjau67AmyytSbywxnaBHGOQfUPRE&#10;KLj0nOqeeIK2VvyVqhfUaqdbP6W6T3TbCspjDVBNlv5RzVNHDI+1QHOcObfJ/b+09OPu0SLBGrzA&#10;SJEeKGKaunBxXobuDMbVEPRkHm2oz5kHTb86pPRdR9SG31irh44TBpiyEJ88OxAMB0fRevigGSQn&#10;W69jo/at7UNCaAHaRz4OZz743iMKH7NykVUl0EbBN38zi3QlpD6dNdb5d1z3KGwabIHtmJvsHpwP&#10;WEh9ConYtRRsJaSMht2s76RFOxKUEX8RPpR4GSZVCFY6HBszjl8AItwRfAFsZPpHleVFeptXk9W8&#10;XEyKVTGbVIu0nKRZdVvN06Iq7lc/A8CsqDvBGFcPQvGT6rLiZawe9T/qJeoODQ2uZvks1v4MvXtZ&#10;kb3wMIRS9A0uz50gdaD1rWJQNqk9EXLcJ8/hxy5DD07/sStRBIH3UT9rzQ6gAauBJGATngvYdNp+&#10;x2iA0Wuw+7YllmMk3yvQUZUVRZjVaBSzRQ6GvfSsLz1EUUjVYI/RuL3z43xvjRWbDm7KYmOUvgHt&#10;tSIKI+hyRHVULIxXrOD4FIT5vbRj1O8Ha/kL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CXb6l/dAIAAPgEAAAOAAAA&#10;AAAAAAAAAAAAAC4CAABkcnMvZTJvRG9jLnhtbFBLAQItABQABgAIAAAAIQArZ2bU4AAAAAoBAAAP&#10;AAAAAAAAAAAAAAAAAM4EAABkcnMvZG93bnJldi54bWxQSwUGAAAAAAQABADzAAAA2wUAAAAA&#10;" fillcolor="black" stroked="f">
                <w10:wrap type="topAndBottom" anchorx="page"/>
              </v:rect>
            </w:pict>
          </mc:Fallback>
        </mc:AlternateConten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6A1936">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4B948"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6VmwMAAF0KAAAOAAAAZHJzL2Uyb0RvYy54bWysVl2PmzgUfV9p/4Plx11lwEDIh4apqmSy&#10;WqlfUtMf4IAJaMFmbSdkutr/3msDGUiDRKvmgRh8ONx7ju17H99cygKdmVS54BEmDy5GjMciyfkx&#10;wl/2u9kSI6UpT2ghOIvwC1P4zdPvvz3W1Zp5IhNFwiQCEq7WdRXhTOtq7TgqzlhJ1YOoGIfJVMiS&#10;ariVRyeRtAb2snA81w2dWsikkiJmSsHTbTOJnyx/mrJYf0xTxTQqIgyxaXuV9nowV+fpka6PklZZ&#10;Hrdh0J+IoqQ5h49eqbZUU3SS+XdUZR5LoUSqH2JROiJN85jZHCAb4t5k8zmjFbO5gDiqusqkfh1t&#10;/OH8SaI8iXCIEaclWJSIWJkPeyujTl2pNYA+V5+kyU9V70T8j4IJZzBjbhRg0KF+LxJgoSctrCKX&#10;VJbmTcgVXazwL1fh2UWjGB56bkiWwRyjGOaIt7C+OHTdvRuflP6LCctDz++UbmxLYGRFT9rQ92Bx&#10;Whbg4J8z5CLi+569tDZfYaSD/eGgvYtq5HvB4hbkdSDL5fnh6i6X38EMlzfCFXSglmtB7nKBAk34&#10;hisY4QKjejn6JLgf16KDGa5whAt254Brfj+uVQczXMsRLjIU3w9HBCMD9cmY/GSovx8uRrwcGEDG&#10;HCBDC4L54r5sZOAB6ZsAC/LYLTmadaswvvB2GcIIUXPuuXbhV0KZBb+HdLsVDwwAMkt2BAu5TMZC&#10;oJOxsBgmY8HsyVjj5XTwj2RnfLhlbuRr1ZZwtt+e6hIjONUPzU6uqDYmGbXNENURttvcPCjFme2F&#10;ndI3pxJ85HW24H0Ucf2hkN306wuVpQPgUMVXQPdKC1ySiYxLMo3R8yfG6PkBbNiexGMxWtH6wCYF&#10;0MnICoWgGVipjUO9s5qLXV4U9rAuuDEgnC8DuzmUKPLETBoPlDweNoVEZ2qqtP0ZC4FsAJPixBNL&#10;ljGaPLdjTfOiGQO+sJsLykprvCkwtgz/t3JXz8vnZTALvPB5Frjb7eztbhPMwh1ZzLf+drPZkv9N&#10;aCRYZ3mSMG6i61oCEkwruW1z0hTza1MwyGKQ7M7+vk/WGYZhtYBcuv9G667mNkX6IJIXqL9SND0O&#10;9GQwyIT8ilEN/U2E1b8nKhlGxd8cGogVCYz/2t7AaejBjezPHPozlMdAFWGN4YQzw41umqhTJfNj&#10;Bl8i1lYu3kLdT3NToG2D0ETV3kAPYzNo+y3TJPXvLeq1K3z6BgAA//8DAFBLAwQUAAYACAAAACEA&#10;J41Mzd4AAAANAQAADwAAAGRycy9kb3ducmV2LnhtbEyPy07DMBBF90j8gzVI7Frn0WeIUwES7Akg&#10;dTmN3SSqH6nttunfM4hFWd6Zoztnys1oNDsrH3pnBaTTBJiyjZO9bQV8fb5NVsBCRCtRO6sEXFWA&#10;TXV/V2Ih3cV+qHMdW0YlNhQooItxKDgPTacMhqkblKXd3nmDkaJvufR4oXKjeZYkC26wt3Shw0G9&#10;dqo51CcjIMf0/WXt+fV7W/ero04XhyYchXh8GJ+fgEU1xhsMv/qkDhU57dzJysA05TzPCBUwSWfZ&#10;Ehghs/lyDWz3N5oDr0r+/4vqBwAA//8DAFBLAQItABQABgAIAAAAIQC2gziS/gAAAOEBAAATAAAA&#10;AAAAAAAAAAAAAAAAAABbQ29udGVudF9UeXBlc10ueG1sUEsBAi0AFAAGAAgAAAAhADj9If/WAAAA&#10;lAEAAAsAAAAAAAAAAAAAAAAALwEAAF9yZWxzLy5yZWxzUEsBAi0AFAAGAAgAAAAhALUSLpWbAwAA&#10;XQoAAA4AAAAAAAAAAAAAAAAALgIAAGRycy9lMm9Eb2MueG1sUEsBAi0AFAAGAAgAAAAhACeNTM3e&#10;AAAADQEAAA8AAAAAAAAAAAAAAAAA9QUAAGRycy9kb3ducmV2LnhtbFBLBQYAAAAABAAEAPMAAAAA&#10;Bw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6A1936">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119380</wp:posOffset>
                </wp:positionV>
                <wp:extent cx="1828800" cy="7620"/>
                <wp:effectExtent l="0" t="0" r="0" b="0"/>
                <wp:wrapTopAndBottom/>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39301"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bm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p&#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BeQluZ0AgAA+AQAAA4AAAAAAAAA&#10;AAAAAAAALgIAAGRycy9lMm9Eb2MueG1sUEsBAi0AFAAGAAgAAAAhAHTjtDDcAAAACQEAAA8AAAAA&#10;AAAAAAAAAAAAzgQAAGRycy9kb3ducmV2LnhtbFBLBQYAAAAABAAEAPMAAADXBQAAAAA=&#10;" fillcolor="black" stroked="f">
                <w10:wrap type="topAndBottom" anchorx="page"/>
              </v:rect>
            </w:pict>
          </mc:Fallback>
        </mc:AlternateConten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4402C8" w:rsidRDefault="006A1936" w:rsidP="00FA3C11">
      <w:pPr>
        <w:pStyle w:val="a3"/>
        <w:tabs>
          <w:tab w:val="left" w:pos="1950"/>
        </w:tabs>
        <w:ind w:left="0"/>
        <w:jc w:val="center"/>
        <w:rPr>
          <w:b/>
          <w:sz w:val="20"/>
          <w:szCs w:val="20"/>
        </w:rPr>
      </w:pPr>
      <w:r w:rsidRPr="004402C8">
        <w:rPr>
          <w:noProof/>
          <w:sz w:val="20"/>
          <w:szCs w:val="20"/>
          <w:highlight w:val="yellow"/>
          <w:lang w:eastAsia="ru-RU"/>
        </w:rPr>
        <mc:AlternateContent>
          <mc:Choice Requires="wps">
            <w:drawing>
              <wp:anchor distT="0" distB="0" distL="0" distR="0" simplePos="0" relativeHeight="487601664" behindDoc="1" locked="0" layoutInCell="1" allowOverlap="1">
                <wp:simplePos x="0" y="0"/>
                <wp:positionH relativeFrom="page">
                  <wp:posOffset>2209800</wp:posOffset>
                </wp:positionH>
                <wp:positionV relativeFrom="paragraph">
                  <wp:posOffset>148590</wp:posOffset>
                </wp:positionV>
                <wp:extent cx="3556000" cy="1270"/>
                <wp:effectExtent l="0" t="0" r="0" b="0"/>
                <wp:wrapTopAndBottom/>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D5346" id="docshape31" o:spid="_x0000_s1026"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dQ8wIAAIs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UpxgJEkJJWKKGhd4GDl16srMwemxetAuP1PdK/rdgCG4sLiNAR+0qz8rBijkYJVX5JTp0p2EXNHJ&#10;C/90Fp6fLKLwcTgajcMQ6kPBFsUTX5eAzLuz9GDsR648DjneG9uUjcHKi85a6luAyEoBFXw/QCEa&#10;JtPm1Zb57BZ1bu8CtA1RjVz4a6e4c/JYs/AVrGHn5rDiHhbw33cMSd6RpifZsoYVIq5NQq9TpYzT&#10;ZwvcOoEAAZxchq/4Quxr3+ZMG0LD/b+++RojuPm7JtuKWMfMhXBLVKfYS+E+lOrIt8qb7FXlIMiz&#10;Vci+lz/eZ9WY4YQLANemWfigjmuvslJtCiF8aYV0VCbRMPbaGCUK5oyOjdH73VJodCSup/3jkgGw&#10;CzetDpJ5sJwTtm7XlhSiWYO/8NrCJWwlcNfRN+2vWThbT9fTZJDE4/UgCVerwYfNMhmMN9FktBqu&#10;lstV9NtRi5J5XjDGpWPXDZAo+bsGbUdZ0/rnEXKRxUWyG/+8TDa4pOG1gFy630brrkOblt4p9gTd&#10;qlUzEWGCwyJX+idGNUzDFJsfB6I5RuKThHEzi5LEjU+/SUaTGDa6b9n1LURSgEqxxXDB3XJpm5F7&#10;qHSxzyFS5Msq1QeYElnh2tmPk4ZVu4GJ5zNop7Mbqf2993r+D1n8AQAA//8DAFBLAwQUAAYACAAA&#10;ACEAxQjXjeEAAAAJAQAADwAAAGRycy9kb3ducmV2LnhtbEyPQU/CQBCF7yb+h82YeDGytRCCtVvS&#10;mJgYDyoIBm9Ld2gbu7OlO0D592xPepw3L+99L533thFH7HztSMHDKAKBVDhTU6lg9fVyPwPhWZPR&#10;jSNUcEYP8+z6KtWJcSda4HHJpQgh5BOtoGJuEyl9UaHVfuRapPDbuc5qDmdXStPpUwi3jYyjaCqt&#10;rik0VLrF5wqL3+XBKnh7/XjPv392iz73e17vz5vPu3ij1O1Nnz+BYOz5zwwDfkCHLDBt3YGMF42C&#10;8WQWtrCCeDwBEQyP0SBsB2EKMkvl/wXZBQAA//8DAFBLAQItABQABgAIAAAAIQC2gziS/gAAAOEB&#10;AAATAAAAAAAAAAAAAAAAAAAAAABbQ29udGVudF9UeXBlc10ueG1sUEsBAi0AFAAGAAgAAAAhADj9&#10;If/WAAAAlAEAAAsAAAAAAAAAAAAAAAAALwEAAF9yZWxzLy5yZWxzUEsBAi0AFAAGAAgAAAAhAPDK&#10;B1DzAgAAiwYAAA4AAAAAAAAAAAAAAAAALgIAAGRycy9lMm9Eb2MueG1sUEsBAi0AFAAGAAgAAAAh&#10;AMUI143hAAAACQEAAA8AAAAAAAAAAAAAAAAATQUAAGRycy9kb3ducmV2LnhtbFBLBQYAAAAABAAE&#10;APMAAABbBgAAAAA=&#10;" path="m,l5600,e" filled="f" strokeweight=".19811mm">
                <v:path arrowok="t" o:connecttype="custom" o:connectlocs="0,0;3556000,0" o:connectangles="0,0"/>
                <w10:wrap type="topAndBottom" anchorx="page"/>
              </v:shape>
            </w:pict>
          </mc:Fallback>
        </mc:AlternateContent>
      </w:r>
      <w:r w:rsidR="00FA3C11" w:rsidRPr="004402C8">
        <w:rPr>
          <w:b/>
          <w:sz w:val="20"/>
          <w:szCs w:val="20"/>
        </w:rPr>
        <w:t>Администрация муниципального района «Карымский район»</w: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0"/>
        <w:gridCol w:w="5045"/>
        <w:gridCol w:w="2914"/>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4D534B" w:rsidP="00E862A6">
            <w:pPr>
              <w:pStyle w:val="TableParagraph"/>
            </w:pPr>
            <w:hyperlink r:id="rId11">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w:t>
            </w:r>
            <w:r w:rsidRPr="001C011B">
              <w:lastRenderedPageBreak/>
              <w:t xml:space="preserve">установленных </w:t>
            </w:r>
            <w:r w:rsidRPr="001C011B">
              <w:rPr>
                <w:spacing w:val="-2"/>
              </w:rPr>
              <w:t>требований</w:t>
            </w:r>
          </w:p>
        </w:tc>
        <w:tc>
          <w:tcPr>
            <w:tcW w:w="0" w:type="auto"/>
          </w:tcPr>
          <w:p w:rsidR="00FE215C" w:rsidRPr="001C011B" w:rsidRDefault="007F2872" w:rsidP="00E862A6">
            <w:pPr>
              <w:pStyle w:val="TableParagraph"/>
            </w:pPr>
            <w:r w:rsidRPr="001C011B">
              <w:lastRenderedPageBreak/>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6A1936"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simplePos x="0" y="0"/>
                <wp:positionH relativeFrom="page">
                  <wp:posOffset>4831715</wp:posOffset>
                </wp:positionH>
                <wp:positionV relativeFrom="paragraph">
                  <wp:posOffset>812800</wp:posOffset>
                </wp:positionV>
                <wp:extent cx="1966595" cy="845185"/>
                <wp:effectExtent l="0" t="0" r="0" b="0"/>
                <wp:wrapTopAndBottom/>
                <wp:docPr id="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2D24" w:rsidRDefault="006A2D24">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7" type="#_x0000_t202" style="position:absolute;left:0;text-align:left;margin-left:380.45pt;margin-top:64pt;width:154.85pt;height:66.5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FFegIAAAYFAAAOAAAAZHJzL2Uyb0RvYy54bWysVNuO2yAQfa/Uf0C8Z20nTppY66y2cVJV&#10;2l6kbT+AAI5RMVAgsbdV/70DjrO73Zeqqh/w2Axn5syc4fqmbyU6ceuEViXOrlKMuKKaCXUo8dcv&#10;u8kSI+eJYkRqxUv8wB2+Wb9+dd2Zgk91oyXjFgGIckVnStx4b4okcbThLXFX2nAFm7W2LfHwaQ8J&#10;s6QD9FYm0zRdJJ22zFhNuXPwtxo28Tri1zWn/lNdO+6RLDHk5uNq47oPa7K+JsXBEtMIek6D/EMW&#10;LREKgl6gKuIJOlrxAqoV1Gqna39FdZvouhaURw7AJkv/YHPfEMMjFyiOM5cyuf8HSz+ePlskWIln&#10;GCnSQouYpi4Enk1DdTrjCnC6N+Dm+7e6hy5Hps7cafrNIaU3DVEHfmut7hpOGGSXhZPJk6MDjgsg&#10;++6DZhCGHL2OQH1t21A6KAYCdOjSw6UzvPeIhpCrxWK+mmNEYW+Zz7PlPIYgxXjaWOffcd2iYJTY&#10;QucjOjndOR+yIcXoEoIpvRNSxu5LhboSL2bzdOClpWBhM7g5e9hvpEUnEvQTn3Nc99StFR5ULEUL&#10;yV2cSBGqsVUsRvFEyMGGTKQK4EAOcjtbg1p+rtLVdrld5pN8uthO8rSqJre7TT5Z7LI382pWbTZV&#10;9ivkmeVFIxjjKqQ6KjfL/04Z5xkaNHfR7jNKz5jv4vOSefI8jVhlYDW+I7sog9D5QQO+3/dRb1Ej&#10;QSJ7zR5AF1YPwwmXCRiNtj8w6mAwS+y+H4nlGMn3CrQVpng07GjsR4MoCkdL7DEazI0fpv1orDg0&#10;gDyoV+lb0F8tojQeszirFoYtcjhfDGGan35Hr8fra/0b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AyYEUV6AgAA&#10;BgUAAA4AAAAAAAAAAAAAAAAALgIAAGRycy9lMm9Eb2MueG1sUEsBAi0AFAAGAAgAAAAhAN+YggLi&#10;AAAADAEAAA8AAAAAAAAAAAAAAAAA1AQAAGRycy9kb3ducmV2LnhtbFBLBQYAAAAABAAEAPMAAADj&#10;BQAAAAA=&#10;" filled="f" strokeweight=".5pt">
                <v:textbox inset="0,0,0,0">
                  <w:txbxContent>
                    <w:p w:rsidR="006A2D24" w:rsidRDefault="006A2D24">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2"/>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4B" w:rsidRDefault="004D534B" w:rsidP="00FE215C">
      <w:r>
        <w:separator/>
      </w:r>
    </w:p>
  </w:endnote>
  <w:endnote w:type="continuationSeparator" w:id="0">
    <w:p w:rsidR="004D534B" w:rsidRDefault="004D534B"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4B" w:rsidRDefault="004D534B" w:rsidP="00FE215C">
      <w:r>
        <w:separator/>
      </w:r>
    </w:p>
  </w:footnote>
  <w:footnote w:type="continuationSeparator" w:id="0">
    <w:p w:rsidR="004D534B" w:rsidRDefault="004D534B" w:rsidP="00FE215C">
      <w:r>
        <w:continuationSeparator/>
      </w:r>
    </w:p>
  </w:footnote>
  <w:footnote w:id="1">
    <w:p w:rsidR="006A2D24" w:rsidRDefault="006A2D24">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7"/>
      <w:docPartObj>
        <w:docPartGallery w:val="Page Numbers (Top of Page)"/>
        <w:docPartUnique/>
      </w:docPartObj>
    </w:sdtPr>
    <w:sdtEndPr/>
    <w:sdtContent>
      <w:p w:rsidR="006A2D24" w:rsidRDefault="006A2D24">
        <w:pPr>
          <w:pStyle w:val="a8"/>
          <w:jc w:val="center"/>
        </w:pPr>
        <w:r>
          <w:fldChar w:fldCharType="begin"/>
        </w:r>
        <w:r>
          <w:instrText xml:space="preserve"> PAGE   \* MERGEFORMAT </w:instrText>
        </w:r>
        <w:r>
          <w:fldChar w:fldCharType="separate"/>
        </w:r>
        <w:r w:rsidR="00D73B09">
          <w:rPr>
            <w:noProof/>
          </w:rPr>
          <w:t>2</w:t>
        </w:r>
        <w:r>
          <w:rPr>
            <w:noProof/>
          </w:rPr>
          <w:fldChar w:fldCharType="end"/>
        </w:r>
      </w:p>
    </w:sdtContent>
  </w:sdt>
  <w:p w:rsidR="006A2D24" w:rsidRDefault="006A2D24">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24" w:rsidRDefault="006A2D24">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D24" w:rsidRDefault="006A2D24">
                          <w:pPr>
                            <w:spacing w:before="11"/>
                            <w:ind w:left="20"/>
                          </w:pPr>
                          <w:r>
                            <w:rPr>
                              <w:spacing w:val="-5"/>
                            </w:rPr>
                            <w:fldChar w:fldCharType="begin"/>
                          </w:r>
                          <w:r>
                            <w:rPr>
                              <w:spacing w:val="-5"/>
                            </w:rPr>
                            <w:instrText xml:space="preserve"> PAGE </w:instrText>
                          </w:r>
                          <w:r>
                            <w:rPr>
                              <w:spacing w:val="-5"/>
                            </w:rPr>
                            <w:fldChar w:fldCharType="separate"/>
                          </w:r>
                          <w:r w:rsidR="00D73B09">
                            <w:rPr>
                              <w:noProof/>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kmrQIAAKg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l7Y6Q68zcLrvwc0cbuUBuuyY6v5O0m8aCblqiNiyG6Xk0DBSQXahvemfXR1x&#10;tAXZDB9kBWHIzkgHdKhVZ0sHxUCADl16OHWGHQyisBldzpPZDCMKR1EYLaKZi0Cy6XKvtHnHZIes&#10;kWMFjXfgZH+njU2GZJOLjSVkydvWNb8VzzbAcdyB0HDVntkkXC8f0yBdJ+sk9uJovvbioCi8m3IV&#10;e/MyXMyKy2K1KsKfNm4YZw2vKiZsmElXYfxnfTsqfFTESVlatryycDYlrbabVavQnoCuS/cdC3Lm&#10;5j9PwxUBuLygFEZxcBulXjlPFl5cxjMvXQSJF4TpbToP4jQuyueU7rhg/04JDTlOZ9BHR+e33AL3&#10;veZGso4bmBwt73KcnJxIZhW4FpVrrSG8He2zUtj0n0oB7Z4a7fRqJTqK1Rw2B0CxIt7I6gGUqyQo&#10;C+QJ4w6MRqofGA0wOnKsv++IYhi17wWo386ZyVCTsZkMIihczbHBaDRXZpxHu17xbQPI4/sS8gZe&#10;SM2dep+yOL4rGAeOxHF02Xlz/u+8ngbs8hc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KRuuSatAgAAqAUAAA4AAAAA&#10;AAAAAAAAAAAALgIAAGRycy9lMm9Eb2MueG1sUEsBAi0AFAAGAAgAAAAhADc9N4zfAAAACQEAAA8A&#10;AAAAAAAAAAAAAAAABwUAAGRycy9kb3ducmV2LnhtbFBLBQYAAAAABAAEAPMAAAATBgAAAAA=&#10;" filled="f" stroked="f">
              <v:textbox inset="0,0,0,0">
                <w:txbxContent>
                  <w:p w:rsidR="006A2D24" w:rsidRDefault="006A2D24">
                    <w:pPr>
                      <w:spacing w:before="11"/>
                      <w:ind w:left="20"/>
                    </w:pPr>
                    <w:r>
                      <w:rPr>
                        <w:spacing w:val="-5"/>
                      </w:rPr>
                      <w:fldChar w:fldCharType="begin"/>
                    </w:r>
                    <w:r>
                      <w:rPr>
                        <w:spacing w:val="-5"/>
                      </w:rPr>
                      <w:instrText xml:space="preserve"> PAGE </w:instrText>
                    </w:r>
                    <w:r>
                      <w:rPr>
                        <w:spacing w:val="-5"/>
                      </w:rPr>
                      <w:fldChar w:fldCharType="separate"/>
                    </w:r>
                    <w:r w:rsidR="00D73B09">
                      <w:rPr>
                        <w:noProof/>
                        <w:spacing w:val="-5"/>
                      </w:rPr>
                      <w:t>37</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8"/>
      <w:docPartObj>
        <w:docPartGallery w:val="Page Numbers (Top of Page)"/>
        <w:docPartUnique/>
      </w:docPartObj>
    </w:sdtPr>
    <w:sdtEndPr/>
    <w:sdtContent>
      <w:p w:rsidR="006A2D24" w:rsidRDefault="006A2D24">
        <w:pPr>
          <w:pStyle w:val="a8"/>
          <w:jc w:val="center"/>
        </w:pPr>
        <w:r>
          <w:fldChar w:fldCharType="begin"/>
        </w:r>
        <w:r>
          <w:instrText xml:space="preserve"> PAGE   \* MERGEFORMAT </w:instrText>
        </w:r>
        <w:r>
          <w:fldChar w:fldCharType="separate"/>
        </w:r>
        <w:r w:rsidR="00D73B09">
          <w:rPr>
            <w:noProof/>
          </w:rPr>
          <w:t>39</w:t>
        </w:r>
        <w:r>
          <w:rPr>
            <w:noProof/>
          </w:rPr>
          <w:fldChar w:fldCharType="end"/>
        </w:r>
      </w:p>
    </w:sdtContent>
  </w:sdt>
  <w:p w:rsidR="006A2D24" w:rsidRDefault="006A2D24">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C"/>
    <w:rsid w:val="00005F8D"/>
    <w:rsid w:val="00052B50"/>
    <w:rsid w:val="00063517"/>
    <w:rsid w:val="000E6FFF"/>
    <w:rsid w:val="000E7B99"/>
    <w:rsid w:val="00106E66"/>
    <w:rsid w:val="00155E18"/>
    <w:rsid w:val="001C011B"/>
    <w:rsid w:val="001E1A39"/>
    <w:rsid w:val="00213EE8"/>
    <w:rsid w:val="00257706"/>
    <w:rsid w:val="00262628"/>
    <w:rsid w:val="00284F5F"/>
    <w:rsid w:val="0033463A"/>
    <w:rsid w:val="00386EC3"/>
    <w:rsid w:val="003C5B8E"/>
    <w:rsid w:val="004028EF"/>
    <w:rsid w:val="004402C8"/>
    <w:rsid w:val="004B7DD3"/>
    <w:rsid w:val="004C3D6B"/>
    <w:rsid w:val="004D534B"/>
    <w:rsid w:val="00622FBA"/>
    <w:rsid w:val="006A1936"/>
    <w:rsid w:val="006A2D24"/>
    <w:rsid w:val="006B7217"/>
    <w:rsid w:val="006C245C"/>
    <w:rsid w:val="0072569B"/>
    <w:rsid w:val="00740384"/>
    <w:rsid w:val="00787B29"/>
    <w:rsid w:val="007B2A62"/>
    <w:rsid w:val="007B7FAC"/>
    <w:rsid w:val="007F2872"/>
    <w:rsid w:val="0084588D"/>
    <w:rsid w:val="008D2A12"/>
    <w:rsid w:val="00900734"/>
    <w:rsid w:val="0092016D"/>
    <w:rsid w:val="009D5C06"/>
    <w:rsid w:val="009F1124"/>
    <w:rsid w:val="00A25341"/>
    <w:rsid w:val="00A70100"/>
    <w:rsid w:val="00AC4CFE"/>
    <w:rsid w:val="00B24117"/>
    <w:rsid w:val="00B63056"/>
    <w:rsid w:val="00BC137D"/>
    <w:rsid w:val="00BC262B"/>
    <w:rsid w:val="00CB07F1"/>
    <w:rsid w:val="00D43A4B"/>
    <w:rsid w:val="00D73B09"/>
    <w:rsid w:val="00DA2A49"/>
    <w:rsid w:val="00DD6D56"/>
    <w:rsid w:val="00DE3515"/>
    <w:rsid w:val="00E408ED"/>
    <w:rsid w:val="00E52C2A"/>
    <w:rsid w:val="00E862A6"/>
    <w:rsid w:val="00EB5AC8"/>
    <w:rsid w:val="00F346F5"/>
    <w:rsid w:val="00F50419"/>
    <w:rsid w:val="00F666AB"/>
    <w:rsid w:val="00FA3C11"/>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8130"/>
  <w15:docId w15:val="{CA538054-1A21-4D2A-8761-39C42887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4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8B928-AE75-47AB-8BF8-77CAF004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12534</Words>
  <Characters>71445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imuschestvo-olga</dc:creator>
  <cp:lastModifiedBy>imuschestvo-olga</cp:lastModifiedBy>
  <cp:revision>41</cp:revision>
  <cp:lastPrinted>2023-02-09T23:31:00Z</cp:lastPrinted>
  <dcterms:created xsi:type="dcterms:W3CDTF">2023-01-23T05:08:00Z</dcterms:created>
  <dcterms:modified xsi:type="dcterms:W3CDTF">2023-02-14T05:34:00Z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