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12" w:rsidRDefault="002F4912" w:rsidP="002F4912">
      <w:pPr>
        <w:pStyle w:val="a3"/>
        <w:spacing w:before="0" w:beforeAutospacing="0" w:after="0" w:afterAutospacing="0"/>
        <w:jc w:val="center"/>
        <w:rPr>
          <w:b/>
          <w:sz w:val="28"/>
          <w:szCs w:val="28"/>
        </w:rPr>
      </w:pPr>
      <w:r>
        <w:rPr>
          <w:b/>
          <w:sz w:val="28"/>
          <w:szCs w:val="28"/>
        </w:rPr>
        <w:t>Итоги</w:t>
      </w:r>
    </w:p>
    <w:p w:rsidR="005545E3" w:rsidRDefault="002F4912" w:rsidP="002F4912">
      <w:pPr>
        <w:pStyle w:val="a3"/>
        <w:spacing w:before="0" w:beforeAutospacing="0" w:after="0" w:afterAutospacing="0"/>
        <w:jc w:val="center"/>
        <w:rPr>
          <w:b/>
          <w:sz w:val="28"/>
          <w:szCs w:val="28"/>
        </w:rPr>
      </w:pPr>
      <w:r>
        <w:rPr>
          <w:b/>
          <w:sz w:val="28"/>
          <w:szCs w:val="28"/>
        </w:rPr>
        <w:t>социально- экономического развития муниципального района «Карымский  район» за 2022 год</w:t>
      </w:r>
    </w:p>
    <w:p w:rsidR="002F4912" w:rsidRDefault="002F4912" w:rsidP="002F4912">
      <w:pPr>
        <w:pStyle w:val="a3"/>
        <w:spacing w:before="0" w:beforeAutospacing="0" w:after="0" w:afterAutospacing="0"/>
        <w:jc w:val="center"/>
        <w:rPr>
          <w:sz w:val="28"/>
          <w:szCs w:val="28"/>
        </w:rPr>
      </w:pPr>
    </w:p>
    <w:p w:rsidR="002E5B60" w:rsidRDefault="009C7193" w:rsidP="002E5B60">
      <w:pPr>
        <w:pStyle w:val="a3"/>
        <w:spacing w:line="276" w:lineRule="auto"/>
        <w:rPr>
          <w:rStyle w:val="a6"/>
          <w:sz w:val="28"/>
          <w:szCs w:val="28"/>
        </w:rPr>
      </w:pPr>
      <w:r w:rsidRPr="0022129F">
        <w:rPr>
          <w:sz w:val="28"/>
          <w:szCs w:val="28"/>
        </w:rPr>
        <w:tab/>
      </w:r>
      <w:r w:rsidR="00840F3A" w:rsidRPr="00F70D10">
        <w:rPr>
          <w:rStyle w:val="a6"/>
          <w:sz w:val="28"/>
          <w:szCs w:val="28"/>
        </w:rPr>
        <w:t>Демография</w:t>
      </w:r>
    </w:p>
    <w:p w:rsidR="002E5B60" w:rsidRDefault="00C93B16" w:rsidP="002E5B60">
      <w:pPr>
        <w:pStyle w:val="a3"/>
        <w:spacing w:before="0" w:beforeAutospacing="0" w:after="0" w:afterAutospacing="0"/>
        <w:jc w:val="both"/>
        <w:rPr>
          <w:rStyle w:val="a6"/>
          <w:b w:val="0"/>
          <w:sz w:val="28"/>
          <w:szCs w:val="28"/>
        </w:rPr>
      </w:pPr>
      <w:r w:rsidRPr="00F70D10">
        <w:rPr>
          <w:rStyle w:val="a6"/>
          <w:sz w:val="28"/>
          <w:szCs w:val="28"/>
        </w:rPr>
        <w:tab/>
      </w:r>
      <w:r w:rsidR="00D958A6" w:rsidRPr="00F70D10">
        <w:rPr>
          <w:rStyle w:val="a6"/>
          <w:b w:val="0"/>
          <w:sz w:val="28"/>
          <w:szCs w:val="28"/>
        </w:rPr>
        <w:t xml:space="preserve">Одним из основных направлений развития любой территории, является стабилизация </w:t>
      </w:r>
      <w:r w:rsidRPr="00F70D10">
        <w:rPr>
          <w:rStyle w:val="a6"/>
          <w:b w:val="0"/>
          <w:sz w:val="28"/>
          <w:szCs w:val="28"/>
        </w:rPr>
        <w:t>демографической ситуации, однако в последнее время  следует отметить спад населения</w:t>
      </w:r>
      <w:r w:rsidR="008208A2">
        <w:rPr>
          <w:rStyle w:val="a6"/>
          <w:b w:val="0"/>
          <w:sz w:val="28"/>
          <w:szCs w:val="28"/>
        </w:rPr>
        <w:t xml:space="preserve"> района</w:t>
      </w:r>
      <w:r w:rsidRPr="00F70D10">
        <w:rPr>
          <w:rStyle w:val="a6"/>
          <w:b w:val="0"/>
          <w:sz w:val="28"/>
          <w:szCs w:val="28"/>
        </w:rPr>
        <w:t xml:space="preserve"> за счет естественной убыли. По данным </w:t>
      </w:r>
      <w:r w:rsidR="00A24C20" w:rsidRPr="00F70D10">
        <w:rPr>
          <w:rStyle w:val="a6"/>
          <w:b w:val="0"/>
          <w:sz w:val="28"/>
          <w:szCs w:val="28"/>
        </w:rPr>
        <w:t>статистики</w:t>
      </w:r>
      <w:r w:rsidR="00801BFC" w:rsidRPr="00F70D10">
        <w:rPr>
          <w:rStyle w:val="a6"/>
          <w:b w:val="0"/>
          <w:sz w:val="28"/>
          <w:szCs w:val="28"/>
        </w:rPr>
        <w:t>,</w:t>
      </w:r>
      <w:r w:rsidRPr="00F70D10">
        <w:rPr>
          <w:rStyle w:val="a6"/>
          <w:b w:val="0"/>
          <w:sz w:val="28"/>
          <w:szCs w:val="28"/>
        </w:rPr>
        <w:t xml:space="preserve"> число родившихся в районе в 202</w:t>
      </w:r>
      <w:r w:rsidR="00F70D10" w:rsidRPr="00F70D10">
        <w:rPr>
          <w:rStyle w:val="a6"/>
          <w:b w:val="0"/>
          <w:sz w:val="28"/>
          <w:szCs w:val="28"/>
        </w:rPr>
        <w:t>2</w:t>
      </w:r>
      <w:r w:rsidRPr="00F70D10">
        <w:rPr>
          <w:rStyle w:val="a6"/>
          <w:b w:val="0"/>
          <w:sz w:val="28"/>
          <w:szCs w:val="28"/>
        </w:rPr>
        <w:t xml:space="preserve"> году составило </w:t>
      </w:r>
      <w:r w:rsidR="00F70D10" w:rsidRPr="00F70D10">
        <w:rPr>
          <w:rStyle w:val="a6"/>
          <w:b w:val="0"/>
          <w:sz w:val="28"/>
          <w:szCs w:val="28"/>
        </w:rPr>
        <w:t>376</w:t>
      </w:r>
      <w:r w:rsidRPr="00F70D10">
        <w:rPr>
          <w:rStyle w:val="a6"/>
          <w:b w:val="0"/>
          <w:sz w:val="28"/>
          <w:szCs w:val="28"/>
        </w:rPr>
        <w:t xml:space="preserve"> человек, умерло</w:t>
      </w:r>
      <w:r w:rsidR="00801BFC" w:rsidRPr="00F70D10">
        <w:rPr>
          <w:rStyle w:val="a6"/>
          <w:b w:val="0"/>
          <w:sz w:val="28"/>
          <w:szCs w:val="28"/>
        </w:rPr>
        <w:t xml:space="preserve"> </w:t>
      </w:r>
      <w:r w:rsidRPr="00F70D10">
        <w:rPr>
          <w:rStyle w:val="a6"/>
          <w:b w:val="0"/>
          <w:sz w:val="28"/>
          <w:szCs w:val="28"/>
        </w:rPr>
        <w:t xml:space="preserve"> же на </w:t>
      </w:r>
      <w:r w:rsidR="00F70D10" w:rsidRPr="00F70D10">
        <w:rPr>
          <w:rStyle w:val="a6"/>
          <w:b w:val="0"/>
          <w:sz w:val="28"/>
          <w:szCs w:val="28"/>
        </w:rPr>
        <w:t>98</w:t>
      </w:r>
      <w:r w:rsidRPr="00F70D10">
        <w:rPr>
          <w:rStyle w:val="a6"/>
          <w:b w:val="0"/>
          <w:sz w:val="28"/>
          <w:szCs w:val="28"/>
        </w:rPr>
        <w:t xml:space="preserve"> человек больше или </w:t>
      </w:r>
      <w:r w:rsidR="00F70D10" w:rsidRPr="00F70D10">
        <w:rPr>
          <w:rStyle w:val="a6"/>
          <w:b w:val="0"/>
          <w:sz w:val="28"/>
          <w:szCs w:val="28"/>
        </w:rPr>
        <w:t>474</w:t>
      </w:r>
      <w:r w:rsidRPr="00F70D10">
        <w:rPr>
          <w:rStyle w:val="a6"/>
          <w:b w:val="0"/>
          <w:sz w:val="28"/>
          <w:szCs w:val="28"/>
        </w:rPr>
        <w:t xml:space="preserve"> человека. </w:t>
      </w:r>
    </w:p>
    <w:p w:rsidR="008A7BC7" w:rsidRPr="00F70D10" w:rsidRDefault="008A7BC7" w:rsidP="002E5B60">
      <w:pPr>
        <w:pStyle w:val="a3"/>
        <w:spacing w:before="0" w:beforeAutospacing="0"/>
        <w:jc w:val="both"/>
        <w:rPr>
          <w:rStyle w:val="a6"/>
          <w:b w:val="0"/>
          <w:sz w:val="28"/>
          <w:szCs w:val="28"/>
        </w:rPr>
      </w:pPr>
      <w:r w:rsidRPr="00F70D10">
        <w:rPr>
          <w:rStyle w:val="a6"/>
          <w:b w:val="0"/>
          <w:sz w:val="28"/>
          <w:szCs w:val="28"/>
        </w:rPr>
        <w:tab/>
        <w:t xml:space="preserve">Миграционное сальдо  в отчетном периоде имело </w:t>
      </w:r>
      <w:r w:rsidR="00F70D10" w:rsidRPr="00F70D10">
        <w:rPr>
          <w:rStyle w:val="a6"/>
          <w:b w:val="0"/>
          <w:sz w:val="28"/>
          <w:szCs w:val="28"/>
        </w:rPr>
        <w:t xml:space="preserve">положительную </w:t>
      </w:r>
      <w:r w:rsidRPr="00F70D10">
        <w:rPr>
          <w:rStyle w:val="a6"/>
          <w:b w:val="0"/>
          <w:sz w:val="28"/>
          <w:szCs w:val="28"/>
        </w:rPr>
        <w:t xml:space="preserve"> динамику</w:t>
      </w:r>
      <w:r w:rsidR="00F409F1">
        <w:rPr>
          <w:rStyle w:val="a6"/>
          <w:b w:val="0"/>
          <w:sz w:val="28"/>
          <w:szCs w:val="28"/>
        </w:rPr>
        <w:t>,</w:t>
      </w:r>
      <w:r w:rsidRPr="00F70D10">
        <w:rPr>
          <w:rStyle w:val="a6"/>
          <w:b w:val="0"/>
          <w:sz w:val="28"/>
          <w:szCs w:val="28"/>
        </w:rPr>
        <w:t xml:space="preserve"> </w:t>
      </w:r>
      <w:r w:rsidR="008208A2">
        <w:rPr>
          <w:rStyle w:val="a6"/>
          <w:b w:val="0"/>
          <w:sz w:val="28"/>
          <w:szCs w:val="28"/>
        </w:rPr>
        <w:t xml:space="preserve">миграционная </w:t>
      </w:r>
      <w:r w:rsidR="00F70D10" w:rsidRPr="00F70D10">
        <w:rPr>
          <w:rStyle w:val="a6"/>
          <w:b w:val="0"/>
          <w:sz w:val="28"/>
          <w:szCs w:val="28"/>
        </w:rPr>
        <w:t>прибыль</w:t>
      </w:r>
      <w:r w:rsidRPr="00F70D10">
        <w:rPr>
          <w:rStyle w:val="a6"/>
          <w:b w:val="0"/>
          <w:sz w:val="28"/>
          <w:szCs w:val="28"/>
        </w:rPr>
        <w:t xml:space="preserve"> населения составила </w:t>
      </w:r>
      <w:r w:rsidR="00F70D10" w:rsidRPr="00F70D10">
        <w:rPr>
          <w:rStyle w:val="a6"/>
          <w:b w:val="0"/>
          <w:sz w:val="28"/>
          <w:szCs w:val="28"/>
        </w:rPr>
        <w:t>727</w:t>
      </w:r>
      <w:r w:rsidR="00B40B9B" w:rsidRPr="00F70D10">
        <w:rPr>
          <w:rStyle w:val="a6"/>
          <w:b w:val="0"/>
          <w:sz w:val="28"/>
          <w:szCs w:val="28"/>
        </w:rPr>
        <w:t xml:space="preserve"> человек</w:t>
      </w:r>
      <w:r w:rsidR="00F70D10" w:rsidRPr="00F70D10">
        <w:rPr>
          <w:rStyle w:val="a6"/>
          <w:b w:val="0"/>
          <w:sz w:val="28"/>
          <w:szCs w:val="28"/>
        </w:rPr>
        <w:t>, что на 12 человек больше миграционной убыли</w:t>
      </w:r>
      <w:r w:rsidR="00B40B9B" w:rsidRPr="00F70D10">
        <w:rPr>
          <w:rStyle w:val="a6"/>
          <w:b w:val="0"/>
          <w:sz w:val="28"/>
          <w:szCs w:val="28"/>
        </w:rPr>
        <w:t>.</w:t>
      </w:r>
      <w:r w:rsidR="00F70D10" w:rsidRPr="00F70D10">
        <w:rPr>
          <w:rStyle w:val="a6"/>
          <w:b w:val="0"/>
          <w:sz w:val="28"/>
          <w:szCs w:val="28"/>
        </w:rPr>
        <w:t xml:space="preserve"> </w:t>
      </w:r>
      <w:r w:rsidR="00B40B9B" w:rsidRPr="00F70D10">
        <w:rPr>
          <w:rStyle w:val="a6"/>
          <w:b w:val="0"/>
          <w:sz w:val="28"/>
          <w:szCs w:val="28"/>
        </w:rPr>
        <w:t>По предварительным данным численность населения района на начало текущего года составила 3</w:t>
      </w:r>
      <w:r w:rsidR="00F70D10" w:rsidRPr="00F70D10">
        <w:rPr>
          <w:rStyle w:val="a6"/>
          <w:b w:val="0"/>
          <w:sz w:val="28"/>
          <w:szCs w:val="28"/>
        </w:rPr>
        <w:t>3921</w:t>
      </w:r>
      <w:r w:rsidR="00B40B9B" w:rsidRPr="00F70D10">
        <w:rPr>
          <w:rStyle w:val="a6"/>
          <w:b w:val="0"/>
          <w:sz w:val="28"/>
          <w:szCs w:val="28"/>
        </w:rPr>
        <w:t xml:space="preserve"> человек.</w:t>
      </w:r>
      <w:r w:rsidRPr="00F70D10">
        <w:rPr>
          <w:rStyle w:val="a6"/>
          <w:b w:val="0"/>
          <w:sz w:val="28"/>
          <w:szCs w:val="28"/>
        </w:rPr>
        <w:t xml:space="preserve"> </w:t>
      </w:r>
    </w:p>
    <w:p w:rsidR="000343C6" w:rsidRPr="00F70D10" w:rsidRDefault="000343C6" w:rsidP="00AC3343">
      <w:pPr>
        <w:pStyle w:val="a3"/>
        <w:spacing w:before="0" w:beforeAutospacing="0" w:after="0" w:afterAutospacing="0"/>
        <w:jc w:val="both"/>
        <w:rPr>
          <w:rStyle w:val="a6"/>
          <w:b w:val="0"/>
          <w:sz w:val="28"/>
          <w:szCs w:val="28"/>
        </w:rPr>
      </w:pPr>
    </w:p>
    <w:p w:rsidR="00E43B13" w:rsidRPr="00F70D10" w:rsidRDefault="00AC3343" w:rsidP="00840F3A">
      <w:pPr>
        <w:pStyle w:val="a3"/>
        <w:spacing w:before="0" w:beforeAutospacing="0" w:after="0" w:afterAutospacing="0"/>
        <w:jc w:val="both"/>
        <w:rPr>
          <w:rStyle w:val="a6"/>
          <w:sz w:val="28"/>
          <w:szCs w:val="28"/>
        </w:rPr>
      </w:pPr>
      <w:r w:rsidRPr="00F70D10">
        <w:rPr>
          <w:rStyle w:val="a6"/>
          <w:sz w:val="28"/>
          <w:szCs w:val="28"/>
        </w:rPr>
        <w:tab/>
      </w:r>
      <w:r w:rsidR="00E43B13" w:rsidRPr="00F70D10">
        <w:rPr>
          <w:rStyle w:val="a6"/>
          <w:sz w:val="28"/>
          <w:szCs w:val="28"/>
        </w:rPr>
        <w:t>Финансовая система и бюджет</w:t>
      </w:r>
    </w:p>
    <w:p w:rsidR="00345CCC" w:rsidRPr="009C7193" w:rsidRDefault="00345CCC" w:rsidP="00840F3A">
      <w:pPr>
        <w:pStyle w:val="a3"/>
        <w:spacing w:before="0" w:beforeAutospacing="0" w:after="0" w:afterAutospacing="0"/>
        <w:jc w:val="both"/>
        <w:rPr>
          <w:rStyle w:val="a6"/>
          <w:color w:val="FF0000"/>
          <w:sz w:val="28"/>
          <w:szCs w:val="28"/>
        </w:rPr>
      </w:pPr>
    </w:p>
    <w:p w:rsidR="00486F48" w:rsidRPr="007038C8" w:rsidRDefault="00486F48" w:rsidP="002E5B60">
      <w:pPr>
        <w:spacing w:after="0" w:line="240" w:lineRule="auto"/>
        <w:ind w:firstLine="708"/>
        <w:jc w:val="both"/>
        <w:rPr>
          <w:rFonts w:ascii="Times New Roman" w:hAnsi="Times New Roman" w:cs="Times New Roman"/>
          <w:sz w:val="28"/>
          <w:szCs w:val="28"/>
        </w:rPr>
      </w:pPr>
      <w:r w:rsidRPr="007038C8">
        <w:rPr>
          <w:rFonts w:ascii="Times New Roman" w:hAnsi="Times New Roman" w:cs="Times New Roman"/>
          <w:sz w:val="28"/>
          <w:szCs w:val="28"/>
        </w:rPr>
        <w:t>Исполнение консолидированного бюджета Карымского  района за 2022</w:t>
      </w:r>
      <w:r w:rsidR="00F409F1">
        <w:rPr>
          <w:rFonts w:ascii="Times New Roman" w:hAnsi="Times New Roman" w:cs="Times New Roman"/>
          <w:sz w:val="28"/>
          <w:szCs w:val="28"/>
        </w:rPr>
        <w:t xml:space="preserve"> </w:t>
      </w:r>
      <w:r w:rsidRPr="007038C8">
        <w:rPr>
          <w:rFonts w:ascii="Times New Roman" w:hAnsi="Times New Roman" w:cs="Times New Roman"/>
          <w:sz w:val="28"/>
          <w:szCs w:val="28"/>
        </w:rPr>
        <w:t xml:space="preserve">год по доходам составляет 1283,0 млн. рублей, или 99,7 % к годовым плановым назначениям. </w:t>
      </w:r>
      <w:r w:rsidRPr="007038C8">
        <w:rPr>
          <w:rFonts w:ascii="Times New Roman" w:hAnsi="Times New Roman" w:cs="Times New Roman"/>
          <w:sz w:val="28"/>
          <w:szCs w:val="28"/>
        </w:rPr>
        <w:tab/>
        <w:t>Собственные налоговые и неналоговые доходы консолидированного бюджета исполнены по итогам отчетного периода в объеме 401,7 млн.</w:t>
      </w:r>
      <w:r w:rsidRPr="007038C8">
        <w:rPr>
          <w:rFonts w:ascii="Times New Roman" w:hAnsi="Times New Roman" w:cs="Times New Roman"/>
          <w:bCs/>
          <w:kern w:val="32"/>
          <w:sz w:val="28"/>
          <w:szCs w:val="28"/>
        </w:rPr>
        <w:t xml:space="preserve"> рублей</w:t>
      </w:r>
      <w:r w:rsidRPr="007038C8">
        <w:rPr>
          <w:rFonts w:ascii="Times New Roman" w:hAnsi="Times New Roman" w:cs="Times New Roman"/>
          <w:sz w:val="28"/>
          <w:szCs w:val="28"/>
        </w:rPr>
        <w:t xml:space="preserve"> с приростом к уровню 2021 года в сопоставимых условиях на 62,3 млн</w:t>
      </w:r>
      <w:proofErr w:type="gramStart"/>
      <w:r w:rsidRPr="007038C8">
        <w:rPr>
          <w:rFonts w:ascii="Times New Roman" w:hAnsi="Times New Roman" w:cs="Times New Roman"/>
          <w:sz w:val="28"/>
          <w:szCs w:val="28"/>
        </w:rPr>
        <w:t>.р</w:t>
      </w:r>
      <w:proofErr w:type="gramEnd"/>
      <w:r w:rsidRPr="007038C8">
        <w:rPr>
          <w:rFonts w:ascii="Times New Roman" w:hAnsi="Times New Roman" w:cs="Times New Roman"/>
          <w:sz w:val="28"/>
          <w:szCs w:val="28"/>
        </w:rPr>
        <w:t>уб. или на 18,3%. Темп роста по доходным источникам консолидированного бюджета в 2022 году по сравнению с 2021 годом составил:</w:t>
      </w:r>
    </w:p>
    <w:p w:rsidR="00486F48" w:rsidRPr="00F409F1" w:rsidRDefault="00486F48" w:rsidP="002E5B60">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hAnsi="Times New Roman" w:cs="Times New Roman"/>
          <w:sz w:val="28"/>
          <w:szCs w:val="28"/>
        </w:rPr>
        <w:t>- налога на доходы физических лиц – 3,3%</w:t>
      </w:r>
    </w:p>
    <w:p w:rsidR="00486F48" w:rsidRPr="00F409F1" w:rsidRDefault="00486F48" w:rsidP="00F409F1">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-акцизы по подакцизным товарам (продукции), производимым на территории Российской Федерации – 20,2%</w:t>
      </w:r>
    </w:p>
    <w:p w:rsidR="00486F48" w:rsidRPr="00F409F1" w:rsidRDefault="00486F48" w:rsidP="00F409F1">
      <w:pPr>
        <w:spacing w:after="0" w:line="240" w:lineRule="auto"/>
        <w:ind w:firstLine="708"/>
        <w:jc w:val="both"/>
        <w:rPr>
          <w:rFonts w:ascii="Times New Roman" w:hAnsi="Times New Roman" w:cs="Times New Roman"/>
          <w:sz w:val="28"/>
          <w:szCs w:val="28"/>
        </w:rPr>
      </w:pPr>
      <w:r w:rsidRPr="00F409F1">
        <w:rPr>
          <w:rFonts w:ascii="Times New Roman" w:hAnsi="Times New Roman" w:cs="Times New Roman"/>
          <w:sz w:val="28"/>
          <w:szCs w:val="28"/>
        </w:rPr>
        <w:t xml:space="preserve">- налога на имущество физических лиц – 5,3% </w:t>
      </w:r>
    </w:p>
    <w:p w:rsidR="00486F48" w:rsidRPr="00F409F1" w:rsidRDefault="00486F48" w:rsidP="00F409F1">
      <w:pPr>
        <w:spacing w:after="0" w:line="240" w:lineRule="auto"/>
        <w:ind w:firstLine="708"/>
        <w:jc w:val="both"/>
        <w:rPr>
          <w:rFonts w:ascii="Times New Roman" w:hAnsi="Times New Roman" w:cs="Times New Roman"/>
          <w:i/>
          <w:sz w:val="28"/>
          <w:szCs w:val="28"/>
        </w:rPr>
      </w:pPr>
      <w:r w:rsidRPr="00F409F1">
        <w:rPr>
          <w:rFonts w:ascii="Times New Roman" w:hAnsi="Times New Roman" w:cs="Times New Roman"/>
          <w:sz w:val="28"/>
          <w:szCs w:val="28"/>
        </w:rPr>
        <w:t xml:space="preserve">- </w:t>
      </w:r>
      <w:r w:rsidR="00DC750D">
        <w:rPr>
          <w:rFonts w:ascii="Times New Roman" w:hAnsi="Times New Roman" w:cs="Times New Roman"/>
          <w:sz w:val="28"/>
          <w:szCs w:val="28"/>
        </w:rPr>
        <w:t>з</w:t>
      </w:r>
      <w:r w:rsidRPr="00F409F1">
        <w:rPr>
          <w:rFonts w:ascii="Times New Roman" w:hAnsi="Times New Roman" w:cs="Times New Roman"/>
          <w:sz w:val="28"/>
          <w:szCs w:val="28"/>
        </w:rPr>
        <w:t>емельный налог – 1,5%</w:t>
      </w:r>
    </w:p>
    <w:p w:rsidR="00486F48" w:rsidRPr="00F409F1" w:rsidRDefault="00486F48" w:rsidP="00F409F1">
      <w:pPr>
        <w:spacing w:after="0" w:line="240" w:lineRule="auto"/>
        <w:ind w:firstLine="708"/>
        <w:jc w:val="both"/>
        <w:rPr>
          <w:rFonts w:ascii="Times New Roman" w:hAnsi="Times New Roman" w:cs="Times New Roman"/>
          <w:sz w:val="28"/>
          <w:szCs w:val="28"/>
        </w:rPr>
      </w:pPr>
      <w:r w:rsidRPr="00F409F1">
        <w:rPr>
          <w:rFonts w:ascii="Times New Roman" w:hAnsi="Times New Roman" w:cs="Times New Roman"/>
          <w:sz w:val="28"/>
          <w:szCs w:val="28"/>
        </w:rPr>
        <w:t>- госпошлина – 14,5 %;</w:t>
      </w:r>
    </w:p>
    <w:p w:rsidR="00486F48" w:rsidRPr="00F409F1" w:rsidRDefault="00486F48" w:rsidP="00F409F1">
      <w:pPr>
        <w:spacing w:after="0" w:line="240" w:lineRule="auto"/>
        <w:ind w:firstLine="708"/>
        <w:jc w:val="both"/>
        <w:rPr>
          <w:rFonts w:ascii="Times New Roman" w:hAnsi="Times New Roman" w:cs="Times New Roman"/>
          <w:sz w:val="28"/>
          <w:szCs w:val="28"/>
        </w:rPr>
      </w:pPr>
      <w:r w:rsidRPr="00F409F1">
        <w:rPr>
          <w:rFonts w:ascii="Times New Roman" w:hAnsi="Times New Roman" w:cs="Times New Roman"/>
          <w:sz w:val="28"/>
          <w:szCs w:val="28"/>
        </w:rPr>
        <w:t xml:space="preserve">- </w:t>
      </w:r>
      <w:r w:rsidR="00F409F1" w:rsidRPr="00F409F1">
        <w:rPr>
          <w:rFonts w:ascii="Times New Roman" w:hAnsi="Times New Roman" w:cs="Times New Roman"/>
          <w:sz w:val="28"/>
          <w:szCs w:val="28"/>
        </w:rPr>
        <w:t>налог на добычу полезных ископаемых-</w:t>
      </w:r>
      <w:r w:rsidRPr="00F409F1">
        <w:rPr>
          <w:rFonts w:ascii="Times New Roman" w:hAnsi="Times New Roman" w:cs="Times New Roman"/>
          <w:sz w:val="28"/>
          <w:szCs w:val="28"/>
        </w:rPr>
        <w:t xml:space="preserve"> 116,3%</w:t>
      </w:r>
    </w:p>
    <w:p w:rsidR="00486F48" w:rsidRPr="00F409F1" w:rsidRDefault="00486F48" w:rsidP="00F409F1">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 xml:space="preserve">- </w:t>
      </w:r>
      <w:r w:rsidR="00F409F1" w:rsidRPr="00F409F1">
        <w:rPr>
          <w:rFonts w:ascii="Times New Roman" w:eastAsia="Times New Roman" w:hAnsi="Times New Roman" w:cs="Times New Roman"/>
          <w:sz w:val="28"/>
          <w:szCs w:val="28"/>
        </w:rPr>
        <w:t>доходы от использования имущества</w:t>
      </w:r>
      <w:r w:rsidRPr="00F409F1">
        <w:rPr>
          <w:rFonts w:ascii="Times New Roman" w:eastAsia="Times New Roman" w:hAnsi="Times New Roman" w:cs="Times New Roman"/>
          <w:sz w:val="28"/>
          <w:szCs w:val="28"/>
        </w:rPr>
        <w:t>,</w:t>
      </w:r>
      <w:r w:rsidR="00F409F1" w:rsidRPr="00F409F1">
        <w:rPr>
          <w:rFonts w:ascii="Times New Roman" w:eastAsia="Times New Roman" w:hAnsi="Times New Roman" w:cs="Times New Roman"/>
          <w:sz w:val="28"/>
          <w:szCs w:val="28"/>
        </w:rPr>
        <w:t xml:space="preserve"> находящегося в государственной и муниципальной  собственности -6,7</w:t>
      </w:r>
      <w:r w:rsidRPr="00F409F1">
        <w:rPr>
          <w:rFonts w:ascii="Times New Roman" w:eastAsia="Times New Roman" w:hAnsi="Times New Roman" w:cs="Times New Roman"/>
          <w:sz w:val="28"/>
          <w:szCs w:val="28"/>
        </w:rPr>
        <w:t>%</w:t>
      </w:r>
    </w:p>
    <w:p w:rsidR="00486F48" w:rsidRPr="00F409F1" w:rsidRDefault="00486F48" w:rsidP="00F409F1">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w:t>
      </w:r>
      <w:r w:rsidR="00F409F1" w:rsidRPr="00F409F1">
        <w:rPr>
          <w:rFonts w:ascii="Times New Roman" w:eastAsia="Times New Roman" w:hAnsi="Times New Roman" w:cs="Times New Roman"/>
          <w:sz w:val="28"/>
          <w:szCs w:val="28"/>
        </w:rPr>
        <w:t xml:space="preserve"> п</w:t>
      </w:r>
      <w:r w:rsidRPr="00F409F1">
        <w:rPr>
          <w:rFonts w:ascii="Times New Roman" w:eastAsia="Times New Roman" w:hAnsi="Times New Roman" w:cs="Times New Roman"/>
          <w:sz w:val="28"/>
          <w:szCs w:val="28"/>
        </w:rPr>
        <w:t>лата за негативное воздействие на окружающую среду 74,3%</w:t>
      </w:r>
    </w:p>
    <w:p w:rsidR="00486F48" w:rsidRPr="00F409F1" w:rsidRDefault="00486F48" w:rsidP="00F409F1">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w:t>
      </w:r>
      <w:r w:rsidR="00F409F1" w:rsidRPr="00F409F1">
        <w:rPr>
          <w:rFonts w:ascii="Times New Roman" w:eastAsia="Times New Roman" w:hAnsi="Times New Roman" w:cs="Times New Roman"/>
          <w:sz w:val="28"/>
          <w:szCs w:val="28"/>
        </w:rPr>
        <w:t xml:space="preserve"> доходы от оказания платных услуг и компенсации затрат государства- </w:t>
      </w:r>
      <w:r w:rsidRPr="00F409F1">
        <w:rPr>
          <w:rFonts w:ascii="Times New Roman" w:eastAsia="Times New Roman" w:hAnsi="Times New Roman" w:cs="Times New Roman"/>
          <w:sz w:val="28"/>
          <w:szCs w:val="28"/>
        </w:rPr>
        <w:t>175,8%</w:t>
      </w:r>
    </w:p>
    <w:p w:rsidR="00486F48" w:rsidRPr="00F409F1" w:rsidRDefault="00486F48" w:rsidP="00F409F1">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w:t>
      </w:r>
      <w:r w:rsidR="00F409F1" w:rsidRPr="00F409F1">
        <w:rPr>
          <w:rFonts w:ascii="Times New Roman" w:eastAsia="Times New Roman" w:hAnsi="Times New Roman" w:cs="Times New Roman"/>
          <w:sz w:val="28"/>
          <w:szCs w:val="28"/>
        </w:rPr>
        <w:t xml:space="preserve"> доходы от продажи </w:t>
      </w:r>
      <w:proofErr w:type="gramStart"/>
      <w:r w:rsidR="00F409F1" w:rsidRPr="00F409F1">
        <w:rPr>
          <w:rFonts w:ascii="Times New Roman" w:eastAsia="Times New Roman" w:hAnsi="Times New Roman" w:cs="Times New Roman"/>
          <w:sz w:val="28"/>
          <w:szCs w:val="28"/>
        </w:rPr>
        <w:t>материальных</w:t>
      </w:r>
      <w:proofErr w:type="gramEnd"/>
      <w:r w:rsidR="00F409F1" w:rsidRPr="00F409F1">
        <w:rPr>
          <w:rFonts w:ascii="Times New Roman" w:eastAsia="Times New Roman" w:hAnsi="Times New Roman" w:cs="Times New Roman"/>
          <w:sz w:val="28"/>
          <w:szCs w:val="28"/>
        </w:rPr>
        <w:t xml:space="preserve"> и нематериальных активов-2</w:t>
      </w:r>
      <w:r w:rsidRPr="00F409F1">
        <w:rPr>
          <w:rFonts w:ascii="Times New Roman" w:eastAsia="Times New Roman" w:hAnsi="Times New Roman" w:cs="Times New Roman"/>
          <w:sz w:val="28"/>
          <w:szCs w:val="28"/>
        </w:rPr>
        <w:t>5,6%</w:t>
      </w:r>
    </w:p>
    <w:p w:rsidR="00486F48" w:rsidRPr="00F409F1" w:rsidRDefault="00486F48" w:rsidP="00F409F1">
      <w:pPr>
        <w:spacing w:after="0" w:line="240" w:lineRule="auto"/>
        <w:ind w:firstLineChars="200" w:firstLine="560"/>
        <w:jc w:val="both"/>
        <w:rPr>
          <w:rFonts w:ascii="Times New Roman" w:eastAsia="Times New Roman" w:hAnsi="Times New Roman" w:cs="Times New Roman"/>
          <w:sz w:val="28"/>
          <w:szCs w:val="28"/>
        </w:rPr>
      </w:pPr>
      <w:r w:rsidRPr="00F409F1">
        <w:rPr>
          <w:rFonts w:ascii="Times New Roman" w:eastAsia="Times New Roman" w:hAnsi="Times New Roman" w:cs="Times New Roman"/>
          <w:sz w:val="28"/>
          <w:szCs w:val="28"/>
        </w:rPr>
        <w:t xml:space="preserve">- </w:t>
      </w:r>
      <w:r w:rsidR="00F409F1" w:rsidRPr="00F409F1">
        <w:rPr>
          <w:rFonts w:ascii="Times New Roman" w:eastAsia="Times New Roman" w:hAnsi="Times New Roman" w:cs="Times New Roman"/>
          <w:sz w:val="28"/>
          <w:szCs w:val="28"/>
        </w:rPr>
        <w:t xml:space="preserve">штрафы, санкции, возмещение ущерба- </w:t>
      </w:r>
      <w:r w:rsidRPr="00F409F1">
        <w:rPr>
          <w:rFonts w:ascii="Times New Roman" w:eastAsia="Times New Roman" w:hAnsi="Times New Roman" w:cs="Times New Roman"/>
          <w:sz w:val="28"/>
          <w:szCs w:val="28"/>
        </w:rPr>
        <w:t>35,9%</w:t>
      </w:r>
      <w:r w:rsidR="00F409F1" w:rsidRPr="00F409F1">
        <w:rPr>
          <w:rFonts w:ascii="Times New Roman" w:eastAsia="Times New Roman" w:hAnsi="Times New Roman" w:cs="Times New Roman"/>
          <w:sz w:val="28"/>
          <w:szCs w:val="28"/>
        </w:rPr>
        <w:t>.</w:t>
      </w:r>
    </w:p>
    <w:p w:rsidR="00486F48" w:rsidRPr="007038C8" w:rsidRDefault="00486F48" w:rsidP="00F409F1">
      <w:pPr>
        <w:spacing w:after="0" w:line="240" w:lineRule="auto"/>
        <w:ind w:firstLine="708"/>
        <w:jc w:val="both"/>
        <w:rPr>
          <w:rFonts w:ascii="Times New Roman" w:hAnsi="Times New Roman" w:cs="Times New Roman"/>
          <w:sz w:val="28"/>
          <w:szCs w:val="28"/>
        </w:rPr>
      </w:pPr>
    </w:p>
    <w:p w:rsidR="00486F48" w:rsidRPr="007038C8" w:rsidRDefault="00486F48" w:rsidP="005545E3">
      <w:pPr>
        <w:spacing w:after="0" w:line="240" w:lineRule="auto"/>
        <w:jc w:val="both"/>
        <w:rPr>
          <w:rFonts w:ascii="Times New Roman" w:hAnsi="Times New Roman" w:cs="Times New Roman"/>
          <w:sz w:val="28"/>
          <w:szCs w:val="28"/>
        </w:rPr>
      </w:pPr>
      <w:r w:rsidRPr="007038C8">
        <w:rPr>
          <w:rFonts w:ascii="Times New Roman" w:hAnsi="Times New Roman" w:cs="Times New Roman"/>
          <w:sz w:val="28"/>
          <w:szCs w:val="28"/>
        </w:rPr>
        <w:lastRenderedPageBreak/>
        <w:tab/>
      </w:r>
      <w:r w:rsidRPr="007038C8">
        <w:rPr>
          <w:rFonts w:ascii="Times New Roman" w:hAnsi="Times New Roman" w:cs="Times New Roman"/>
          <w:bCs/>
          <w:sz w:val="28"/>
          <w:szCs w:val="28"/>
        </w:rPr>
        <w:t xml:space="preserve">За 2022 год  проведено 4 заседания Межведомственной комиссии по мобилизации доходов. </w:t>
      </w:r>
      <w:r w:rsidRPr="007038C8">
        <w:rPr>
          <w:rFonts w:ascii="Times New Roman" w:hAnsi="Times New Roman" w:cs="Times New Roman"/>
          <w:sz w:val="28"/>
          <w:szCs w:val="28"/>
        </w:rPr>
        <w:t xml:space="preserve">За счет погашения недоимки в консолидированный бюджет по Карымскому  району поступило  2053,6 тыс. рублей. </w:t>
      </w:r>
    </w:p>
    <w:p w:rsidR="00486F48" w:rsidRPr="007038C8" w:rsidRDefault="00F409F1" w:rsidP="005545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486F48" w:rsidRPr="007038C8">
        <w:rPr>
          <w:rFonts w:ascii="Times New Roman" w:hAnsi="Times New Roman" w:cs="Times New Roman"/>
          <w:sz w:val="28"/>
          <w:szCs w:val="28"/>
        </w:rPr>
        <w:t>2022  год</w:t>
      </w:r>
      <w:r>
        <w:rPr>
          <w:rFonts w:ascii="Times New Roman" w:hAnsi="Times New Roman" w:cs="Times New Roman"/>
          <w:sz w:val="28"/>
          <w:szCs w:val="28"/>
        </w:rPr>
        <w:t>у</w:t>
      </w:r>
      <w:r w:rsidR="00486F48" w:rsidRPr="007038C8">
        <w:rPr>
          <w:rFonts w:ascii="Times New Roman" w:hAnsi="Times New Roman" w:cs="Times New Roman"/>
          <w:sz w:val="28"/>
          <w:szCs w:val="28"/>
        </w:rPr>
        <w:t xml:space="preserve"> сумма безвозмездных поступлений от других бюджетов бюджетной системы составила 881,4 млн</w:t>
      </w:r>
      <w:proofErr w:type="gramStart"/>
      <w:r w:rsidR="00486F48" w:rsidRPr="007038C8">
        <w:rPr>
          <w:rFonts w:ascii="Times New Roman" w:hAnsi="Times New Roman" w:cs="Times New Roman"/>
          <w:sz w:val="28"/>
          <w:szCs w:val="28"/>
        </w:rPr>
        <w:t>.р</w:t>
      </w:r>
      <w:proofErr w:type="gramEnd"/>
      <w:r w:rsidR="00486F48" w:rsidRPr="007038C8">
        <w:rPr>
          <w:rFonts w:ascii="Times New Roman" w:hAnsi="Times New Roman" w:cs="Times New Roman"/>
          <w:sz w:val="28"/>
          <w:szCs w:val="28"/>
        </w:rPr>
        <w:t>уб.,</w:t>
      </w:r>
      <w:r>
        <w:rPr>
          <w:rFonts w:ascii="Times New Roman" w:hAnsi="Times New Roman" w:cs="Times New Roman"/>
          <w:sz w:val="28"/>
          <w:szCs w:val="28"/>
        </w:rPr>
        <w:t xml:space="preserve"> </w:t>
      </w:r>
      <w:r w:rsidR="00486F48" w:rsidRPr="007038C8">
        <w:rPr>
          <w:rFonts w:ascii="Times New Roman" w:hAnsi="Times New Roman" w:cs="Times New Roman"/>
          <w:sz w:val="28"/>
          <w:szCs w:val="28"/>
        </w:rPr>
        <w:t xml:space="preserve">что на 138,0 млн. рублей меньше, чем в 2021 году. </w:t>
      </w:r>
    </w:p>
    <w:p w:rsidR="00486F48" w:rsidRPr="007038C8" w:rsidRDefault="00486F48" w:rsidP="005545E3">
      <w:pPr>
        <w:spacing w:after="0" w:line="240" w:lineRule="auto"/>
        <w:jc w:val="both"/>
        <w:rPr>
          <w:rFonts w:ascii="Times New Roman" w:hAnsi="Times New Roman" w:cs="Times New Roman"/>
          <w:sz w:val="28"/>
          <w:szCs w:val="28"/>
        </w:rPr>
      </w:pPr>
      <w:r w:rsidRPr="007038C8">
        <w:rPr>
          <w:rFonts w:ascii="Times New Roman" w:hAnsi="Times New Roman" w:cs="Times New Roman"/>
          <w:sz w:val="28"/>
          <w:szCs w:val="28"/>
        </w:rPr>
        <w:tab/>
        <w:t>Фактические расходы консолидированного бюджета района на 01.01.2023  составили 1293,1 млн</w:t>
      </w:r>
      <w:proofErr w:type="gramStart"/>
      <w:r w:rsidRPr="007038C8">
        <w:rPr>
          <w:rFonts w:ascii="Times New Roman" w:hAnsi="Times New Roman" w:cs="Times New Roman"/>
          <w:sz w:val="28"/>
          <w:szCs w:val="28"/>
        </w:rPr>
        <w:t>.р</w:t>
      </w:r>
      <w:proofErr w:type="gramEnd"/>
      <w:r w:rsidRPr="007038C8">
        <w:rPr>
          <w:rFonts w:ascii="Times New Roman" w:hAnsi="Times New Roman" w:cs="Times New Roman"/>
          <w:sz w:val="28"/>
          <w:szCs w:val="28"/>
        </w:rPr>
        <w:t>ублей, или 97,7% к годовым плановым назначениям, что ниже уровня 202</w:t>
      </w:r>
      <w:r>
        <w:rPr>
          <w:rFonts w:ascii="Times New Roman" w:hAnsi="Times New Roman" w:cs="Times New Roman"/>
          <w:sz w:val="28"/>
          <w:szCs w:val="28"/>
        </w:rPr>
        <w:t>1</w:t>
      </w:r>
      <w:r w:rsidRPr="007038C8">
        <w:rPr>
          <w:rFonts w:ascii="Times New Roman" w:hAnsi="Times New Roman" w:cs="Times New Roman"/>
          <w:sz w:val="28"/>
          <w:szCs w:val="28"/>
        </w:rPr>
        <w:t xml:space="preserve"> года на 41,9 млн.рублей.</w:t>
      </w:r>
    </w:p>
    <w:p w:rsidR="00486F48" w:rsidRPr="007038C8" w:rsidRDefault="00486F48" w:rsidP="00F409F1">
      <w:pPr>
        <w:pStyle w:val="a3"/>
        <w:spacing w:before="0" w:beforeAutospacing="0" w:after="0" w:afterAutospacing="0"/>
        <w:jc w:val="both"/>
        <w:rPr>
          <w:b/>
          <w:bCs/>
          <w:sz w:val="28"/>
          <w:szCs w:val="28"/>
        </w:rPr>
      </w:pPr>
      <w:r w:rsidRPr="007038C8">
        <w:rPr>
          <w:bCs/>
          <w:kern w:val="32"/>
          <w:sz w:val="28"/>
          <w:szCs w:val="28"/>
        </w:rPr>
        <w:tab/>
      </w:r>
      <w:r w:rsidRPr="007038C8">
        <w:rPr>
          <w:sz w:val="28"/>
          <w:szCs w:val="28"/>
        </w:rPr>
        <w:t>На реализацию  муниципальных программ из консолидированного бюджета  района в 2022 году направлено 79 % всех расходов бюджета  района.</w:t>
      </w:r>
    </w:p>
    <w:p w:rsidR="00E9180B" w:rsidRPr="009C7193" w:rsidRDefault="00E9180B" w:rsidP="000C5FDA">
      <w:pPr>
        <w:pStyle w:val="a3"/>
        <w:spacing w:before="0" w:beforeAutospacing="0" w:after="0" w:afterAutospacing="0"/>
        <w:jc w:val="both"/>
        <w:rPr>
          <w:rStyle w:val="a6"/>
          <w:bCs w:val="0"/>
          <w:color w:val="FF0000"/>
          <w:sz w:val="28"/>
          <w:szCs w:val="28"/>
        </w:rPr>
      </w:pPr>
      <w:r w:rsidRPr="009C7193">
        <w:rPr>
          <w:color w:val="FF0000"/>
          <w:sz w:val="28"/>
          <w:szCs w:val="28"/>
        </w:rPr>
        <w:tab/>
      </w:r>
    </w:p>
    <w:p w:rsidR="00D644E8" w:rsidRPr="009C7193" w:rsidRDefault="00D644E8" w:rsidP="00840F3A">
      <w:pPr>
        <w:pStyle w:val="a3"/>
        <w:spacing w:before="0" w:beforeAutospacing="0" w:after="0" w:afterAutospacing="0"/>
        <w:jc w:val="both"/>
        <w:rPr>
          <w:rStyle w:val="a6"/>
          <w:color w:val="FF0000"/>
          <w:sz w:val="28"/>
          <w:szCs w:val="28"/>
        </w:rPr>
      </w:pPr>
    </w:p>
    <w:p w:rsidR="00D644E8" w:rsidRPr="002E5B60" w:rsidRDefault="00D644E8" w:rsidP="00840F3A">
      <w:pPr>
        <w:pStyle w:val="a3"/>
        <w:spacing w:before="0" w:beforeAutospacing="0" w:after="0" w:afterAutospacing="0"/>
        <w:jc w:val="both"/>
        <w:rPr>
          <w:rStyle w:val="a6"/>
          <w:sz w:val="28"/>
          <w:szCs w:val="28"/>
        </w:rPr>
      </w:pPr>
      <w:r w:rsidRPr="009C7193">
        <w:rPr>
          <w:rStyle w:val="a6"/>
          <w:color w:val="FF0000"/>
          <w:sz w:val="28"/>
          <w:szCs w:val="28"/>
        </w:rPr>
        <w:tab/>
      </w:r>
      <w:r w:rsidRPr="002E5B60">
        <w:rPr>
          <w:rStyle w:val="a6"/>
          <w:sz w:val="28"/>
          <w:szCs w:val="28"/>
        </w:rPr>
        <w:t>Рынок труда</w:t>
      </w:r>
    </w:p>
    <w:p w:rsidR="00D928E4" w:rsidRPr="009C7193" w:rsidRDefault="00D928E4" w:rsidP="00840F3A">
      <w:pPr>
        <w:pStyle w:val="a3"/>
        <w:spacing w:before="0" w:beforeAutospacing="0" w:after="0" w:afterAutospacing="0"/>
        <w:jc w:val="both"/>
        <w:rPr>
          <w:rStyle w:val="a6"/>
          <w:color w:val="FF0000"/>
          <w:sz w:val="28"/>
          <w:szCs w:val="28"/>
        </w:rPr>
      </w:pPr>
    </w:p>
    <w:p w:rsidR="00BC6943" w:rsidRPr="0006607C" w:rsidRDefault="00BC6943" w:rsidP="00BC694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r>
      <w:r w:rsidRPr="0006607C">
        <w:rPr>
          <w:rFonts w:ascii="Times New Roman" w:hAnsi="Times New Roman" w:cs="Times New Roman"/>
          <w:sz w:val="28"/>
          <w:szCs w:val="28"/>
        </w:rPr>
        <w:t xml:space="preserve">Среднесписочная численность работников организаций, по предварительным данным, составила 8304 человек, фонд заработной платы </w:t>
      </w:r>
      <w:r w:rsidR="005545E3" w:rsidRPr="0006607C">
        <w:rPr>
          <w:rFonts w:ascii="Times New Roman" w:hAnsi="Times New Roman" w:cs="Times New Roman"/>
          <w:sz w:val="28"/>
          <w:szCs w:val="28"/>
        </w:rPr>
        <w:t xml:space="preserve"> в оценке 2022 года </w:t>
      </w:r>
      <w:r w:rsidRPr="0006607C">
        <w:rPr>
          <w:rFonts w:ascii="Times New Roman" w:hAnsi="Times New Roman" w:cs="Times New Roman"/>
          <w:sz w:val="28"/>
          <w:szCs w:val="28"/>
        </w:rPr>
        <w:t>сформирован в объеме 57</w:t>
      </w:r>
      <w:r w:rsidR="0006607C" w:rsidRPr="0006607C">
        <w:rPr>
          <w:rFonts w:ascii="Times New Roman" w:hAnsi="Times New Roman" w:cs="Times New Roman"/>
          <w:sz w:val="28"/>
          <w:szCs w:val="28"/>
        </w:rPr>
        <w:t>54,3</w:t>
      </w:r>
      <w:r w:rsidRPr="0006607C">
        <w:rPr>
          <w:rFonts w:ascii="Times New Roman" w:hAnsi="Times New Roman" w:cs="Times New Roman"/>
          <w:sz w:val="28"/>
          <w:szCs w:val="28"/>
        </w:rPr>
        <w:t xml:space="preserve"> млн. рублей, среднемесячная заработная плата одного работающего, по данным органов статистики, составила </w:t>
      </w:r>
      <w:r w:rsidR="005545E3" w:rsidRPr="0006607C">
        <w:rPr>
          <w:rFonts w:ascii="Times New Roman" w:hAnsi="Times New Roman" w:cs="Times New Roman"/>
          <w:sz w:val="28"/>
          <w:szCs w:val="28"/>
        </w:rPr>
        <w:t xml:space="preserve"> по состоянию на 01.01.2023 года </w:t>
      </w:r>
      <w:r w:rsidRPr="0006607C">
        <w:rPr>
          <w:rFonts w:ascii="Times New Roman" w:hAnsi="Times New Roman" w:cs="Times New Roman"/>
          <w:sz w:val="28"/>
          <w:szCs w:val="28"/>
        </w:rPr>
        <w:t xml:space="preserve"> </w:t>
      </w:r>
      <w:r w:rsidR="0006607C" w:rsidRPr="0006607C">
        <w:rPr>
          <w:rFonts w:ascii="Times New Roman" w:hAnsi="Times New Roman" w:cs="Times New Roman"/>
          <w:sz w:val="28"/>
          <w:szCs w:val="28"/>
        </w:rPr>
        <w:t xml:space="preserve">57747 </w:t>
      </w:r>
      <w:r w:rsidRPr="0006607C">
        <w:rPr>
          <w:rFonts w:ascii="Times New Roman" w:hAnsi="Times New Roman" w:cs="Times New Roman"/>
          <w:sz w:val="28"/>
          <w:szCs w:val="28"/>
        </w:rPr>
        <w:t xml:space="preserve">рублей. </w:t>
      </w:r>
    </w:p>
    <w:p w:rsidR="0006607C" w:rsidRDefault="00BC6943" w:rsidP="00BC694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6375E">
        <w:rPr>
          <w:rFonts w:ascii="Times New Roman" w:eastAsia="Times New Roman" w:hAnsi="Times New Roman" w:cs="Times New Roman"/>
          <w:sz w:val="28"/>
          <w:szCs w:val="28"/>
        </w:rPr>
        <w:t>В 2022году в Карымский отдел ГКУ КЦЗН Забайкальского края за содействием в поиске подходящей работы обратился 591 человек, на 479 человек меньше по сравнению с прошлым годом</w:t>
      </w:r>
      <w:r w:rsidR="0006607C">
        <w:rPr>
          <w:rFonts w:ascii="Times New Roman" w:eastAsia="Times New Roman" w:hAnsi="Times New Roman" w:cs="Times New Roman"/>
          <w:sz w:val="28"/>
          <w:szCs w:val="28"/>
        </w:rPr>
        <w:t>.</w:t>
      </w:r>
    </w:p>
    <w:p w:rsidR="00E43B13" w:rsidRDefault="0006607C" w:rsidP="00BC6943">
      <w:pPr>
        <w:spacing w:after="0" w:line="240" w:lineRule="auto"/>
        <w:jc w:val="both"/>
        <w:rPr>
          <w:rFonts w:ascii="Times New Roman" w:hAnsi="Times New Roman" w:cs="Times New Roman"/>
          <w:color w:val="FF0000"/>
          <w:sz w:val="28"/>
          <w:szCs w:val="28"/>
        </w:rPr>
      </w:pPr>
      <w:r>
        <w:rPr>
          <w:rFonts w:ascii="Times New Roman" w:eastAsia="Times New Roman" w:hAnsi="Times New Roman" w:cs="Times New Roman"/>
          <w:sz w:val="28"/>
          <w:szCs w:val="28"/>
        </w:rPr>
        <w:tab/>
      </w:r>
      <w:r w:rsidRPr="00D6375E">
        <w:rPr>
          <w:rFonts w:ascii="Times New Roman" w:eastAsia="Times New Roman" w:hAnsi="Times New Roman" w:cs="Times New Roman"/>
          <w:sz w:val="28"/>
          <w:szCs w:val="28"/>
        </w:rPr>
        <w:t>Трудоустроено с помощью Центра занятости населения 62 гражданина, что составляет 11 %  от обратившихся граждан в центр занятости населения за содействием в поиске подходящей работы</w:t>
      </w:r>
      <w:r>
        <w:rPr>
          <w:rFonts w:ascii="Times New Roman" w:eastAsia="Times New Roman" w:hAnsi="Times New Roman" w:cs="Times New Roman"/>
          <w:sz w:val="28"/>
          <w:szCs w:val="28"/>
        </w:rPr>
        <w:t>.</w:t>
      </w:r>
      <w:r w:rsidR="00C26597" w:rsidRPr="009C7193">
        <w:rPr>
          <w:rFonts w:ascii="Times New Roman" w:hAnsi="Times New Roman" w:cs="Times New Roman"/>
          <w:color w:val="FF0000"/>
          <w:sz w:val="28"/>
          <w:szCs w:val="28"/>
        </w:rPr>
        <w:tab/>
      </w:r>
    </w:p>
    <w:p w:rsidR="0006607C" w:rsidRPr="00B64801" w:rsidRDefault="0006607C" w:rsidP="00BC6943">
      <w:pPr>
        <w:spacing w:after="0" w:line="240" w:lineRule="auto"/>
        <w:jc w:val="both"/>
        <w:rPr>
          <w:rStyle w:val="a6"/>
          <w:sz w:val="28"/>
          <w:szCs w:val="28"/>
        </w:rPr>
      </w:pPr>
      <w:r>
        <w:rPr>
          <w:rFonts w:ascii="Times New Roman" w:hAnsi="Times New Roman" w:cs="Times New Roman"/>
          <w:color w:val="FF0000"/>
          <w:sz w:val="28"/>
          <w:szCs w:val="28"/>
        </w:rPr>
        <w:tab/>
      </w:r>
      <w:r w:rsidRPr="00B64801">
        <w:rPr>
          <w:rFonts w:ascii="Times New Roman" w:hAnsi="Times New Roman" w:cs="Times New Roman"/>
          <w:sz w:val="28"/>
          <w:szCs w:val="28"/>
        </w:rPr>
        <w:t xml:space="preserve">По состоянию на 01.01.2023 года количество официально зарегистрированных безработных составило </w:t>
      </w:r>
      <w:r w:rsidR="00B64801" w:rsidRPr="00B64801">
        <w:rPr>
          <w:rFonts w:ascii="Times New Roman" w:hAnsi="Times New Roman" w:cs="Times New Roman"/>
          <w:sz w:val="28"/>
          <w:szCs w:val="28"/>
        </w:rPr>
        <w:t xml:space="preserve">86 человек. Уровень </w:t>
      </w:r>
      <w:r w:rsidR="008E1D64">
        <w:rPr>
          <w:rFonts w:ascii="Times New Roman" w:hAnsi="Times New Roman" w:cs="Times New Roman"/>
          <w:sz w:val="28"/>
          <w:szCs w:val="28"/>
        </w:rPr>
        <w:t xml:space="preserve">зарегистрированной безработицы на конец года </w:t>
      </w:r>
      <w:r w:rsidR="00B64801" w:rsidRPr="00B64801">
        <w:rPr>
          <w:rFonts w:ascii="Times New Roman" w:hAnsi="Times New Roman" w:cs="Times New Roman"/>
          <w:sz w:val="28"/>
          <w:szCs w:val="28"/>
        </w:rPr>
        <w:t>безработицы составил 0,5%.</w:t>
      </w:r>
    </w:p>
    <w:p w:rsidR="002F4912" w:rsidRDefault="00E43B13" w:rsidP="00840F3A">
      <w:pPr>
        <w:pStyle w:val="a3"/>
        <w:spacing w:before="0" w:beforeAutospacing="0" w:after="0" w:afterAutospacing="0"/>
        <w:jc w:val="both"/>
        <w:rPr>
          <w:rStyle w:val="a6"/>
          <w:color w:val="FF0000"/>
          <w:sz w:val="28"/>
          <w:szCs w:val="28"/>
        </w:rPr>
      </w:pPr>
      <w:r w:rsidRPr="009C7193">
        <w:rPr>
          <w:rStyle w:val="a6"/>
          <w:color w:val="FF0000"/>
          <w:sz w:val="28"/>
          <w:szCs w:val="28"/>
        </w:rPr>
        <w:tab/>
      </w:r>
    </w:p>
    <w:p w:rsidR="00840F3A" w:rsidRDefault="002F4912" w:rsidP="00840F3A">
      <w:pPr>
        <w:pStyle w:val="a3"/>
        <w:spacing w:before="0" w:beforeAutospacing="0" w:after="0" w:afterAutospacing="0"/>
        <w:jc w:val="both"/>
        <w:rPr>
          <w:rStyle w:val="a6"/>
          <w:sz w:val="28"/>
          <w:szCs w:val="28"/>
        </w:rPr>
      </w:pPr>
      <w:r>
        <w:rPr>
          <w:rStyle w:val="a6"/>
          <w:color w:val="FF0000"/>
          <w:sz w:val="28"/>
          <w:szCs w:val="28"/>
        </w:rPr>
        <w:tab/>
      </w:r>
      <w:r w:rsidR="00733BB8" w:rsidRPr="00DC750D">
        <w:rPr>
          <w:rStyle w:val="a6"/>
          <w:sz w:val="28"/>
          <w:szCs w:val="28"/>
        </w:rPr>
        <w:t>Образование</w:t>
      </w:r>
    </w:p>
    <w:p w:rsidR="007449D7" w:rsidRPr="00DC750D" w:rsidRDefault="007449D7" w:rsidP="00840F3A">
      <w:pPr>
        <w:pStyle w:val="a3"/>
        <w:spacing w:before="0" w:beforeAutospacing="0" w:after="0" w:afterAutospacing="0"/>
        <w:jc w:val="both"/>
        <w:rPr>
          <w:rStyle w:val="a6"/>
          <w:sz w:val="28"/>
          <w:szCs w:val="28"/>
        </w:rPr>
      </w:pPr>
    </w:p>
    <w:p w:rsidR="00733BB8" w:rsidRPr="007449D7" w:rsidRDefault="007449D7" w:rsidP="00840F3A">
      <w:pPr>
        <w:pStyle w:val="a3"/>
        <w:spacing w:before="0" w:beforeAutospacing="0" w:after="0" w:afterAutospacing="0"/>
        <w:jc w:val="both"/>
        <w:rPr>
          <w:rStyle w:val="a6"/>
          <w:b w:val="0"/>
          <w:sz w:val="28"/>
          <w:szCs w:val="28"/>
        </w:rPr>
      </w:pPr>
      <w:r>
        <w:rPr>
          <w:rStyle w:val="a6"/>
          <w:color w:val="FF0000"/>
          <w:sz w:val="28"/>
          <w:szCs w:val="28"/>
        </w:rPr>
        <w:tab/>
      </w:r>
      <w:r w:rsidRPr="007449D7">
        <w:rPr>
          <w:rStyle w:val="a6"/>
          <w:b w:val="0"/>
          <w:sz w:val="28"/>
          <w:szCs w:val="28"/>
        </w:rPr>
        <w:t>Продолжает своё развитие в районе социальная сфера</w:t>
      </w:r>
      <w:r>
        <w:rPr>
          <w:rStyle w:val="a6"/>
          <w:b w:val="0"/>
          <w:sz w:val="28"/>
          <w:szCs w:val="28"/>
        </w:rPr>
        <w:t>:</w:t>
      </w:r>
    </w:p>
    <w:p w:rsidR="005A3991" w:rsidRDefault="005A3991" w:rsidP="002E5B60">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территории района функционирует 27 учреждений образования, в которых обучается 6 218 чел. Численность обучающихся на протяжении последних 10 лет стабильна. Контингент работников учреждений составляет 1 086 чел.</w:t>
      </w:r>
      <w:r w:rsidR="000635EA">
        <w:rPr>
          <w:rFonts w:ascii="Times New Roman" w:hAnsi="Times New Roman" w:cs="Times New Roman"/>
          <w:sz w:val="28"/>
          <w:szCs w:val="28"/>
        </w:rPr>
        <w:t xml:space="preserve"> </w:t>
      </w:r>
      <w:r>
        <w:rPr>
          <w:rFonts w:ascii="Times New Roman" w:hAnsi="Times New Roman" w:cs="Times New Roman"/>
          <w:sz w:val="28"/>
          <w:szCs w:val="28"/>
        </w:rPr>
        <w:t>На обеспечение образовательного процесса в районе  из муниципального бюджета ежегодно направляется 80 % всех  денежных средств.</w:t>
      </w:r>
      <w:r>
        <w:rPr>
          <w:rFonts w:ascii="Times New Roman" w:hAnsi="Times New Roman" w:cs="Times New Roman"/>
          <w:color w:val="FF0000"/>
          <w:sz w:val="28"/>
          <w:szCs w:val="28"/>
        </w:rPr>
        <w:t xml:space="preserve"> </w:t>
      </w:r>
      <w:r>
        <w:rPr>
          <w:rFonts w:ascii="Times New Roman" w:hAnsi="Times New Roman" w:cs="Times New Roman"/>
          <w:sz w:val="28"/>
          <w:szCs w:val="28"/>
        </w:rPr>
        <w:t>Объем финансовой обеспеченности ежегодно растет</w:t>
      </w:r>
      <w:r w:rsidR="000635EA">
        <w:rPr>
          <w:rFonts w:ascii="Times New Roman" w:hAnsi="Times New Roman" w:cs="Times New Roman"/>
          <w:sz w:val="28"/>
          <w:szCs w:val="28"/>
        </w:rPr>
        <w:t xml:space="preserve">- </w:t>
      </w:r>
      <w:r>
        <w:rPr>
          <w:rFonts w:ascii="Times New Roman" w:hAnsi="Times New Roman" w:cs="Times New Roman"/>
          <w:sz w:val="28"/>
          <w:szCs w:val="28"/>
        </w:rPr>
        <w:t xml:space="preserve">  с 661 млн. руб. в 2019 г. до 718 млн. руб. в 2022 г. </w:t>
      </w:r>
    </w:p>
    <w:p w:rsidR="005A3991" w:rsidRDefault="000635EA" w:rsidP="002E5B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A3991">
        <w:rPr>
          <w:rFonts w:ascii="Times New Roman" w:hAnsi="Times New Roman" w:cs="Times New Roman"/>
          <w:sz w:val="28"/>
          <w:szCs w:val="28"/>
        </w:rPr>
        <w:t xml:space="preserve">В районе продолжается непрерывная работа по модернизации сети образовательных учреждений.  В 2022 году проведен процесс реорганизации МОУ ООШ с. </w:t>
      </w:r>
      <w:proofErr w:type="spellStart"/>
      <w:r w:rsidR="005A3991">
        <w:rPr>
          <w:rFonts w:ascii="Times New Roman" w:hAnsi="Times New Roman" w:cs="Times New Roman"/>
          <w:sz w:val="28"/>
          <w:szCs w:val="28"/>
        </w:rPr>
        <w:t>Кайдалово</w:t>
      </w:r>
      <w:proofErr w:type="spellEnd"/>
      <w:r w:rsidR="005A3991">
        <w:rPr>
          <w:rFonts w:ascii="Times New Roman" w:hAnsi="Times New Roman" w:cs="Times New Roman"/>
          <w:sz w:val="28"/>
          <w:szCs w:val="28"/>
        </w:rPr>
        <w:t xml:space="preserve"> путем присоединения к МОУ СОШ № 5 п. </w:t>
      </w:r>
      <w:r w:rsidR="005A3991">
        <w:rPr>
          <w:rFonts w:ascii="Times New Roman" w:hAnsi="Times New Roman" w:cs="Times New Roman"/>
          <w:sz w:val="28"/>
          <w:szCs w:val="28"/>
        </w:rPr>
        <w:lastRenderedPageBreak/>
        <w:t xml:space="preserve">Карымское. </w:t>
      </w:r>
      <w:r>
        <w:rPr>
          <w:rFonts w:ascii="Times New Roman" w:hAnsi="Times New Roman" w:cs="Times New Roman"/>
          <w:sz w:val="28"/>
          <w:szCs w:val="28"/>
        </w:rPr>
        <w:t>Организована р</w:t>
      </w:r>
      <w:r w:rsidR="005A3991">
        <w:rPr>
          <w:rFonts w:ascii="Times New Roman" w:hAnsi="Times New Roman" w:cs="Times New Roman"/>
          <w:sz w:val="28"/>
          <w:szCs w:val="28"/>
        </w:rPr>
        <w:t>абота по эффективному использованию средств  по трем направлениям:1) у</w:t>
      </w:r>
      <w:r w:rsidR="005A3991" w:rsidRPr="001452C2">
        <w:rPr>
          <w:rFonts w:ascii="Times New Roman" w:hAnsi="Times New Roman" w:cs="Times New Roman"/>
          <w:sz w:val="28"/>
          <w:szCs w:val="28"/>
        </w:rPr>
        <w:t>становка</w:t>
      </w:r>
      <w:r w:rsidR="005A3991">
        <w:rPr>
          <w:rFonts w:ascii="Times New Roman" w:hAnsi="Times New Roman" w:cs="Times New Roman"/>
          <w:sz w:val="28"/>
          <w:szCs w:val="28"/>
        </w:rPr>
        <w:t xml:space="preserve"> узлов учета тепловой энергии и водоснабжения;2) переход на современные автоматические котлы отопления;3) установка современных энергосберегающих освет</w:t>
      </w:r>
      <w:r>
        <w:rPr>
          <w:rFonts w:ascii="Times New Roman" w:hAnsi="Times New Roman" w:cs="Times New Roman"/>
          <w:sz w:val="28"/>
          <w:szCs w:val="28"/>
        </w:rPr>
        <w:t>ительных приборов. Н</w:t>
      </w:r>
      <w:r w:rsidR="005A3991">
        <w:rPr>
          <w:rFonts w:ascii="Times New Roman" w:hAnsi="Times New Roman" w:cs="Times New Roman"/>
          <w:sz w:val="28"/>
          <w:szCs w:val="28"/>
        </w:rPr>
        <w:t xml:space="preserve">а конец  2022 г. на объектах образования функционирует 7 узлов учета тепловой энергии, ежегодный эффект от работы которых составляет более 3,5 млн. руб. Особенно заметен этот эффект там, где ранее услуги теплоснабжения предоставлялись некачественно, а также использовались нерегулируемые тарифы. </w:t>
      </w:r>
    </w:p>
    <w:p w:rsidR="005A3991" w:rsidRDefault="000635EA" w:rsidP="002E5B60">
      <w:pPr>
        <w:tabs>
          <w:tab w:val="left" w:pos="851"/>
        </w:tabs>
        <w:spacing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005A3991">
        <w:rPr>
          <w:rFonts w:ascii="Times New Roman" w:hAnsi="Times New Roman" w:cs="Times New Roman"/>
          <w:sz w:val="28"/>
          <w:szCs w:val="28"/>
        </w:rPr>
        <w:t xml:space="preserve">Не останавливается работа и по модернизации котельного оборудования. В сентябре 2022 года в эксплуатацию будет введен 4-ый автоматический котел, который отапливает  здание МОУ ООШ № 5 п. Дарасун. Экономический эффект от установки автоматического котла отопления измеряется от 500 тыс. руб. до 1 500 тыс. руб. в год. Кроме этого, в результате мы имеем стабильный температурный режим в зданиях образовательных учреждений, который является основой комфортных условий обучения. Ежегодно в плановом режиме проводятся мероприятия по ремонту коммуникации. В текущем году уже выполнен ремонт участка теплотрассы детского сада «Светлячок», произведен ремонт водопровода детского сада «Улыбка» и детского сада «Звездочка» п. Курорт-Дарасун, проведен частичный ремонт системы отопления детского сада «Теремок» с </w:t>
      </w:r>
      <w:proofErr w:type="spellStart"/>
      <w:r w:rsidR="005A3991">
        <w:rPr>
          <w:rFonts w:ascii="Times New Roman" w:hAnsi="Times New Roman" w:cs="Times New Roman"/>
          <w:sz w:val="28"/>
          <w:szCs w:val="28"/>
        </w:rPr>
        <w:t>Урульга</w:t>
      </w:r>
      <w:proofErr w:type="spellEnd"/>
      <w:r w:rsidR="005A3991">
        <w:rPr>
          <w:rFonts w:ascii="Times New Roman" w:hAnsi="Times New Roman" w:cs="Times New Roman"/>
          <w:sz w:val="28"/>
          <w:szCs w:val="28"/>
        </w:rPr>
        <w:t>, на эти цели затрачено порядка 1,3 млн</w:t>
      </w:r>
      <w:proofErr w:type="gramStart"/>
      <w:r w:rsidR="005A3991">
        <w:rPr>
          <w:rFonts w:ascii="Times New Roman" w:hAnsi="Times New Roman" w:cs="Times New Roman"/>
          <w:sz w:val="28"/>
          <w:szCs w:val="28"/>
        </w:rPr>
        <w:t>.р</w:t>
      </w:r>
      <w:proofErr w:type="gramEnd"/>
      <w:r w:rsidR="005A3991">
        <w:rPr>
          <w:rFonts w:ascii="Times New Roman" w:hAnsi="Times New Roman" w:cs="Times New Roman"/>
          <w:sz w:val="28"/>
          <w:szCs w:val="28"/>
        </w:rPr>
        <w:t>уб.</w:t>
      </w:r>
    </w:p>
    <w:p w:rsidR="005A3991" w:rsidRDefault="000635EA" w:rsidP="002E5B60">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5A3991">
        <w:rPr>
          <w:rFonts w:ascii="Times New Roman" w:hAnsi="Times New Roman" w:cs="Times New Roman"/>
          <w:sz w:val="28"/>
          <w:szCs w:val="28"/>
        </w:rPr>
        <w:t>Продолжается работа по обновлению инфраструктуры зданий образовательны</w:t>
      </w:r>
      <w:r>
        <w:rPr>
          <w:rFonts w:ascii="Times New Roman" w:hAnsi="Times New Roman" w:cs="Times New Roman"/>
          <w:sz w:val="28"/>
          <w:szCs w:val="28"/>
        </w:rPr>
        <w:t>х</w:t>
      </w:r>
      <w:r w:rsidR="005A3991">
        <w:rPr>
          <w:rFonts w:ascii="Times New Roman" w:hAnsi="Times New Roman" w:cs="Times New Roman"/>
          <w:sz w:val="28"/>
          <w:szCs w:val="28"/>
        </w:rPr>
        <w:t xml:space="preserve"> учреждений </w:t>
      </w:r>
      <w:r>
        <w:rPr>
          <w:rFonts w:ascii="Times New Roman" w:hAnsi="Times New Roman" w:cs="Times New Roman"/>
          <w:sz w:val="28"/>
          <w:szCs w:val="28"/>
        </w:rPr>
        <w:t xml:space="preserve">путем </w:t>
      </w:r>
      <w:r w:rsidR="005A3991">
        <w:rPr>
          <w:rFonts w:ascii="Times New Roman" w:hAnsi="Times New Roman" w:cs="Times New Roman"/>
          <w:sz w:val="28"/>
          <w:szCs w:val="28"/>
        </w:rPr>
        <w:t>проведени</w:t>
      </w:r>
      <w:r>
        <w:rPr>
          <w:rFonts w:ascii="Times New Roman" w:hAnsi="Times New Roman" w:cs="Times New Roman"/>
          <w:sz w:val="28"/>
          <w:szCs w:val="28"/>
        </w:rPr>
        <w:t>я</w:t>
      </w:r>
      <w:r w:rsidR="005A3991">
        <w:rPr>
          <w:rFonts w:ascii="Times New Roman" w:hAnsi="Times New Roman" w:cs="Times New Roman"/>
          <w:sz w:val="28"/>
          <w:szCs w:val="28"/>
        </w:rPr>
        <w:t xml:space="preserve"> капитальных ремонтов. Разработана проектно-сметная документация на капитальный ремонт зданий МОУ СОШ с. </w:t>
      </w:r>
      <w:proofErr w:type="spellStart"/>
      <w:r w:rsidR="005A3991">
        <w:rPr>
          <w:rFonts w:ascii="Times New Roman" w:hAnsi="Times New Roman" w:cs="Times New Roman"/>
          <w:sz w:val="28"/>
          <w:szCs w:val="28"/>
        </w:rPr>
        <w:t>Тыргетуй</w:t>
      </w:r>
      <w:proofErr w:type="spellEnd"/>
      <w:r w:rsidR="005A3991">
        <w:rPr>
          <w:rFonts w:ascii="Times New Roman" w:hAnsi="Times New Roman" w:cs="Times New Roman"/>
          <w:sz w:val="28"/>
          <w:szCs w:val="28"/>
        </w:rPr>
        <w:t xml:space="preserve"> и корпуса начальной школы МОУ СОШ № 3 п. Дарасун, документация получила положительное заключение Государственной экспертизы, плановый срок проведения ремонта -  2024 г. </w:t>
      </w:r>
      <w:r w:rsidR="002E5B60">
        <w:rPr>
          <w:rFonts w:ascii="Times New Roman" w:hAnsi="Times New Roman" w:cs="Times New Roman"/>
          <w:sz w:val="28"/>
          <w:szCs w:val="28"/>
        </w:rPr>
        <w:tab/>
      </w:r>
      <w:r w:rsidR="005A3991">
        <w:rPr>
          <w:rFonts w:ascii="Times New Roman" w:hAnsi="Times New Roman" w:cs="Times New Roman"/>
          <w:sz w:val="28"/>
          <w:szCs w:val="28"/>
        </w:rPr>
        <w:t>На подготовку документации по двум объектам из районного бюджета было израсходовано  более 1 млн</w:t>
      </w:r>
      <w:proofErr w:type="gramStart"/>
      <w:r w:rsidR="005A3991">
        <w:rPr>
          <w:rFonts w:ascii="Times New Roman" w:hAnsi="Times New Roman" w:cs="Times New Roman"/>
          <w:sz w:val="28"/>
          <w:szCs w:val="28"/>
        </w:rPr>
        <w:t>.р</w:t>
      </w:r>
      <w:proofErr w:type="gramEnd"/>
      <w:r w:rsidR="005A3991">
        <w:rPr>
          <w:rFonts w:ascii="Times New Roman" w:hAnsi="Times New Roman" w:cs="Times New Roman"/>
          <w:sz w:val="28"/>
          <w:szCs w:val="28"/>
        </w:rPr>
        <w:t xml:space="preserve">уб.  В 2023 году планируем подготовить сметную документацию на капитальный ремонт школы № 46 с. </w:t>
      </w:r>
      <w:proofErr w:type="spellStart"/>
      <w:r w:rsidR="005A3991">
        <w:rPr>
          <w:rFonts w:ascii="Times New Roman" w:hAnsi="Times New Roman" w:cs="Times New Roman"/>
          <w:sz w:val="28"/>
          <w:szCs w:val="28"/>
        </w:rPr>
        <w:t>Урульга</w:t>
      </w:r>
      <w:proofErr w:type="spellEnd"/>
      <w:r w:rsidR="005A3991">
        <w:rPr>
          <w:rFonts w:ascii="Times New Roman" w:hAnsi="Times New Roman" w:cs="Times New Roman"/>
          <w:sz w:val="28"/>
          <w:szCs w:val="28"/>
        </w:rPr>
        <w:t>, это последнее типовое здание школы в районе, которое не подвергалось комплексному капитальному ремонту.</w:t>
      </w:r>
      <w:r w:rsidR="005A3991">
        <w:rPr>
          <w:rFonts w:ascii="Times New Roman" w:hAnsi="Times New Roman" w:cs="Times New Roman"/>
          <w:color w:val="FF0000"/>
          <w:sz w:val="28"/>
          <w:szCs w:val="28"/>
        </w:rPr>
        <w:t xml:space="preserve"> </w:t>
      </w:r>
      <w:r w:rsidR="005A3991">
        <w:rPr>
          <w:rFonts w:ascii="Times New Roman" w:hAnsi="Times New Roman" w:cs="Times New Roman"/>
          <w:sz w:val="28"/>
          <w:szCs w:val="28"/>
        </w:rPr>
        <w:t>Завершается работа по оснащению и строительству двух объектов образования: детский сад на 60 мест и физкультурно-оздоровительный комплекс в п. Карымское, стоимостью 139 млн. руб. и 184 млн. руб., соответственно.</w:t>
      </w:r>
      <w:r>
        <w:rPr>
          <w:rFonts w:ascii="Times New Roman" w:hAnsi="Times New Roman" w:cs="Times New Roman"/>
          <w:sz w:val="28"/>
          <w:szCs w:val="28"/>
        </w:rPr>
        <w:t xml:space="preserve"> </w:t>
      </w:r>
      <w:r w:rsidR="005A3991">
        <w:rPr>
          <w:rFonts w:ascii="Times New Roman" w:hAnsi="Times New Roman" w:cs="Times New Roman"/>
          <w:sz w:val="28"/>
          <w:szCs w:val="28"/>
        </w:rPr>
        <w:t xml:space="preserve">В 2022 году </w:t>
      </w:r>
      <w:r w:rsidR="005A3991" w:rsidRPr="00D87E9A">
        <w:rPr>
          <w:rFonts w:ascii="Times New Roman" w:hAnsi="Times New Roman" w:cs="Times New Roman"/>
          <w:sz w:val="28"/>
          <w:szCs w:val="28"/>
        </w:rPr>
        <w:t>утверждено  новое требование:  по условиям соглашения с Министерством просвещения РФ при проведении капитальных ремонтов   в ремонтируемых зданиях должен быть выполнен</w:t>
      </w:r>
      <w:r w:rsidR="005A3991">
        <w:rPr>
          <w:rFonts w:ascii="Times New Roman" w:hAnsi="Times New Roman" w:cs="Times New Roman"/>
          <w:sz w:val="28"/>
          <w:szCs w:val="28"/>
        </w:rPr>
        <w:t xml:space="preserve"> весь комплекс мероприятий по антитеррористической защищенности от ремонта ограждения с наружным освещением до видеонаблюдения и установки входной зоны.</w:t>
      </w:r>
    </w:p>
    <w:p w:rsidR="005A3991" w:rsidRDefault="000635EA" w:rsidP="002E5B60">
      <w:pPr>
        <w:spacing w:before="240" w:after="240" w:line="240" w:lineRule="auto"/>
        <w:jc w:val="both"/>
        <w:rPr>
          <w:rFonts w:ascii="Times New Roman" w:eastAsia="Times New Roman" w:hAnsi="Times New Roman" w:cs="Times New Roman"/>
          <w:b/>
          <w:color w:val="000000"/>
          <w:sz w:val="24"/>
          <w:szCs w:val="24"/>
        </w:rPr>
      </w:pPr>
      <w:r>
        <w:rPr>
          <w:rFonts w:ascii="Times New Roman" w:hAnsi="Times New Roman" w:cs="Times New Roman"/>
          <w:sz w:val="28"/>
          <w:szCs w:val="28"/>
        </w:rPr>
        <w:tab/>
      </w:r>
      <w:r w:rsidR="005A3991" w:rsidRPr="007D7B27">
        <w:rPr>
          <w:rFonts w:ascii="Times New Roman" w:hAnsi="Times New Roman" w:cs="Times New Roman"/>
          <w:sz w:val="28"/>
          <w:szCs w:val="28"/>
        </w:rPr>
        <w:t>Проблема правильного питания детей</w:t>
      </w:r>
      <w:r w:rsidR="005A3991">
        <w:rPr>
          <w:rFonts w:ascii="Times New Roman" w:hAnsi="Times New Roman" w:cs="Times New Roman"/>
          <w:sz w:val="28"/>
          <w:szCs w:val="28"/>
        </w:rPr>
        <w:t xml:space="preserve">, в рамках общей концепции </w:t>
      </w:r>
      <w:proofErr w:type="spellStart"/>
      <w:r w:rsidR="005A3991">
        <w:rPr>
          <w:rFonts w:ascii="Times New Roman" w:hAnsi="Times New Roman" w:cs="Times New Roman"/>
          <w:sz w:val="28"/>
          <w:szCs w:val="28"/>
        </w:rPr>
        <w:t>здоровьесбережения</w:t>
      </w:r>
      <w:proofErr w:type="spellEnd"/>
      <w:r w:rsidR="005A3991">
        <w:rPr>
          <w:rFonts w:ascii="Times New Roman" w:hAnsi="Times New Roman" w:cs="Times New Roman"/>
          <w:sz w:val="28"/>
          <w:szCs w:val="28"/>
        </w:rPr>
        <w:t xml:space="preserve">, </w:t>
      </w:r>
      <w:r w:rsidR="005A3991" w:rsidRPr="007D7B27">
        <w:rPr>
          <w:rFonts w:ascii="Times New Roman" w:hAnsi="Times New Roman" w:cs="Times New Roman"/>
          <w:sz w:val="28"/>
          <w:szCs w:val="28"/>
        </w:rPr>
        <w:t xml:space="preserve">является одной из актуальных задач, стоящих перед </w:t>
      </w:r>
      <w:r w:rsidR="005A3991">
        <w:rPr>
          <w:rFonts w:ascii="Times New Roman" w:hAnsi="Times New Roman" w:cs="Times New Roman"/>
          <w:sz w:val="28"/>
          <w:szCs w:val="28"/>
        </w:rPr>
        <w:lastRenderedPageBreak/>
        <w:t>нами.   В 2022 году из регионального, муниципального бюджетов и при финансовой спонсорской поддержке, удалось привлечь порядка 700 тыс. руб.  Приобретены посуда, разделочные столы, мармиты, моечные раковины, морозильная камера и другое оборудование. Пищеблоки детских садов планомерно обеспечиваем вытяжными вентиляционными устройствами.  Несмотря на сложности, образовательные учреждения Карымского района ежедневно обеспечивают питанием более 5 тыс. детей и выполняют свою работу на достойном уровне, а финансовые вливания в материально-техническую базу пищеблоков и столовых содействуют повышению качества организации питания на всех уровнях образования Карымского района.</w:t>
      </w:r>
      <w:r>
        <w:rPr>
          <w:rFonts w:ascii="Times New Roman" w:hAnsi="Times New Roman" w:cs="Times New Roman"/>
          <w:sz w:val="28"/>
          <w:szCs w:val="28"/>
        </w:rPr>
        <w:t xml:space="preserve"> </w:t>
      </w:r>
      <w:r w:rsidR="005A3991" w:rsidRPr="00514B5F">
        <w:rPr>
          <w:rFonts w:ascii="Times New Roman" w:hAnsi="Times New Roman" w:cs="Times New Roman"/>
          <w:sz w:val="28"/>
          <w:szCs w:val="28"/>
        </w:rPr>
        <w:t>В настоящее время горячее питание организовано во всех общеобразовательных организациях района, учащиеся начальной школы обеспечены горячим питанием на 100</w:t>
      </w:r>
      <w:r w:rsidR="005A3991" w:rsidRPr="00523C76">
        <w:rPr>
          <w:rFonts w:ascii="Times New Roman" w:hAnsi="Times New Roman" w:cs="Times New Roman"/>
          <w:sz w:val="28"/>
          <w:szCs w:val="28"/>
        </w:rPr>
        <w:t xml:space="preserve">%.  </w:t>
      </w:r>
      <w:r w:rsidR="005A3991">
        <w:rPr>
          <w:rFonts w:ascii="Times New Roman" w:hAnsi="Times New Roman" w:cs="Times New Roman"/>
          <w:sz w:val="28"/>
          <w:szCs w:val="28"/>
        </w:rPr>
        <w:t>В 2022</w:t>
      </w:r>
      <w:r w:rsidR="005A3991" w:rsidRPr="00523C76">
        <w:rPr>
          <w:rFonts w:ascii="Times New Roman" w:eastAsia="Times New Roman" w:hAnsi="Times New Roman" w:cs="Times New Roman"/>
          <w:color w:val="000000"/>
          <w:sz w:val="28"/>
          <w:szCs w:val="28"/>
        </w:rPr>
        <w:t xml:space="preserve"> год</w:t>
      </w:r>
      <w:r w:rsidR="005A3991">
        <w:rPr>
          <w:rFonts w:ascii="Times New Roman" w:eastAsia="Times New Roman" w:hAnsi="Times New Roman" w:cs="Times New Roman"/>
          <w:color w:val="000000"/>
          <w:sz w:val="28"/>
          <w:szCs w:val="28"/>
        </w:rPr>
        <w:t xml:space="preserve">у за счет средств муниципального бюджета  </w:t>
      </w:r>
      <w:r w:rsidR="005A3991" w:rsidRPr="00523C76">
        <w:rPr>
          <w:rFonts w:ascii="Times New Roman" w:eastAsia="Times New Roman" w:hAnsi="Times New Roman" w:cs="Times New Roman"/>
          <w:color w:val="000000"/>
          <w:sz w:val="28"/>
          <w:szCs w:val="28"/>
        </w:rPr>
        <w:t xml:space="preserve">организовано бесплатное питание </w:t>
      </w:r>
      <w:r w:rsidR="005A3991">
        <w:rPr>
          <w:rFonts w:ascii="Times New Roman" w:eastAsia="Times New Roman" w:hAnsi="Times New Roman" w:cs="Times New Roman"/>
          <w:color w:val="000000"/>
          <w:sz w:val="28"/>
          <w:szCs w:val="28"/>
        </w:rPr>
        <w:t xml:space="preserve">для </w:t>
      </w:r>
      <w:r w:rsidR="005A3991" w:rsidRPr="00523C76">
        <w:rPr>
          <w:rFonts w:ascii="Times New Roman" w:eastAsia="Times New Roman" w:hAnsi="Times New Roman" w:cs="Times New Roman"/>
          <w:color w:val="000000"/>
          <w:sz w:val="28"/>
          <w:szCs w:val="28"/>
        </w:rPr>
        <w:t>детей с</w:t>
      </w:r>
      <w:r w:rsidR="005A3991">
        <w:rPr>
          <w:rFonts w:ascii="Times New Roman" w:eastAsia="Times New Roman" w:hAnsi="Times New Roman" w:cs="Times New Roman"/>
          <w:color w:val="000000"/>
          <w:sz w:val="28"/>
          <w:szCs w:val="28"/>
        </w:rPr>
        <w:t xml:space="preserve"> ограниченными возможностями здоровья. </w:t>
      </w:r>
    </w:p>
    <w:p w:rsidR="005A3991" w:rsidRPr="00523C76" w:rsidRDefault="000635EA" w:rsidP="002E5B60">
      <w:pPr>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r>
      <w:r w:rsidR="005A3991">
        <w:rPr>
          <w:rFonts w:ascii="Times New Roman" w:eastAsia="Times New Roman" w:hAnsi="Times New Roman" w:cs="Times New Roman"/>
          <w:color w:val="000000"/>
          <w:sz w:val="28"/>
          <w:szCs w:val="28"/>
        </w:rPr>
        <w:t>В настоящее время  в</w:t>
      </w:r>
      <w:r w:rsidR="005A3991" w:rsidRPr="00523C76">
        <w:rPr>
          <w:rFonts w:ascii="Times New Roman" w:eastAsia="Times New Roman" w:hAnsi="Times New Roman" w:cs="Times New Roman"/>
          <w:color w:val="000000"/>
          <w:sz w:val="28"/>
          <w:szCs w:val="28"/>
        </w:rPr>
        <w:t xml:space="preserve"> ведомстве образовательных учреждений имеется 11 автобусов. </w:t>
      </w:r>
      <w:r w:rsidR="005A3991">
        <w:rPr>
          <w:rFonts w:ascii="Times New Roman" w:eastAsia="Times New Roman" w:hAnsi="Times New Roman" w:cs="Times New Roman"/>
          <w:color w:val="000000"/>
          <w:sz w:val="28"/>
          <w:szCs w:val="28"/>
        </w:rPr>
        <w:t xml:space="preserve">Подвоз детей осуществляется также за счет средств муниципального бюджета (ежедневный подвоз – по 10 маршрутам, еженедельный маршрут – один). </w:t>
      </w:r>
      <w:r w:rsidR="005A3991" w:rsidRPr="00523C76">
        <w:rPr>
          <w:rFonts w:ascii="Times New Roman" w:eastAsia="Times New Roman" w:hAnsi="Times New Roman" w:cs="Times New Roman"/>
          <w:color w:val="000000"/>
          <w:sz w:val="28"/>
          <w:szCs w:val="28"/>
        </w:rPr>
        <w:t xml:space="preserve">Автобусы приходят по согласованному расписанию, сопровождение детей обеспечивает школа. </w:t>
      </w:r>
    </w:p>
    <w:p w:rsidR="005A3991" w:rsidRDefault="005A3991" w:rsidP="002E5B60">
      <w:pPr>
        <w:spacing w:before="240" w:after="24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территории Карымского района продолжает формироваться сеть центров образования цифрового, естественнонаучного, технического гуманитарного профилей «Точка Роста».   На базе четырех учреждений Точки роста функционируют с 2019 года.   В 2022  году Точки роста открылись  в школе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ольшая Тура и школе №3 п.Дарасун.      </w:t>
      </w:r>
    </w:p>
    <w:p w:rsidR="000635EA" w:rsidRDefault="000635EA" w:rsidP="002E5B60">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5A3991">
        <w:rPr>
          <w:rFonts w:ascii="Times New Roman" w:hAnsi="Times New Roman" w:cs="Times New Roman"/>
          <w:sz w:val="28"/>
          <w:szCs w:val="28"/>
          <w:shd w:val="clear" w:color="auto" w:fill="FFFFFF"/>
        </w:rPr>
        <w:t>В районе на протяжении нескольких лет действует система поддержки талантливых и одаренных детей.</w:t>
      </w:r>
      <w:r>
        <w:rPr>
          <w:rFonts w:ascii="Times New Roman" w:hAnsi="Times New Roman" w:cs="Times New Roman"/>
          <w:sz w:val="28"/>
          <w:szCs w:val="28"/>
          <w:shd w:val="clear" w:color="auto" w:fill="FFFFFF"/>
        </w:rPr>
        <w:t xml:space="preserve"> </w:t>
      </w:r>
      <w:r w:rsidR="005A3991">
        <w:rPr>
          <w:rFonts w:ascii="Times New Roman" w:hAnsi="Times New Roman"/>
          <w:sz w:val="28"/>
          <w:szCs w:val="28"/>
        </w:rPr>
        <w:t>Ежегодно денежные сертификаты получают выпускники, окончившие школу с медалью. В 2022 году медалистам были вручены денежные сертификаты на сумму 132 тысячи рублей из средств муниципального бюджета. Победители и призеры регионального этапа Всероссийской олимпиады школьников и их наставники получили в 2022 году  денежные премии на сумму более двухсот тысяч рубле</w:t>
      </w:r>
      <w:proofErr w:type="gramStart"/>
      <w:r w:rsidR="005A3991">
        <w:rPr>
          <w:rFonts w:ascii="Times New Roman" w:hAnsi="Times New Roman"/>
          <w:sz w:val="28"/>
          <w:szCs w:val="28"/>
        </w:rPr>
        <w:t>й(</w:t>
      </w:r>
      <w:proofErr w:type="gramEnd"/>
      <w:r w:rsidR="005A3991">
        <w:rPr>
          <w:rFonts w:ascii="Times New Roman" w:hAnsi="Times New Roman"/>
          <w:sz w:val="28"/>
          <w:szCs w:val="28"/>
        </w:rPr>
        <w:t>также за счёт средств муниципального бюджета).</w:t>
      </w:r>
    </w:p>
    <w:p w:rsidR="005A3991" w:rsidRPr="000635EA" w:rsidRDefault="000635EA" w:rsidP="002E5B60">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5A3991">
        <w:rPr>
          <w:rFonts w:ascii="Times New Roman" w:hAnsi="Times New Roman" w:cs="Times New Roman"/>
          <w:color w:val="FF0000"/>
          <w:sz w:val="28"/>
          <w:szCs w:val="28"/>
        </w:rPr>
        <w:t xml:space="preserve"> </w:t>
      </w:r>
      <w:r w:rsidR="005A3991" w:rsidRPr="00062814">
        <w:rPr>
          <w:rFonts w:ascii="Times New Roman" w:hAnsi="Times New Roman" w:cs="Times New Roman"/>
          <w:sz w:val="28"/>
          <w:szCs w:val="28"/>
        </w:rPr>
        <w:t>Одной из острых проблем, находящейся в зоне внимания, по-прежнему, остается кадровый дефицит специалистов в образовательных учреждениях района.  Проблема частично решается через программу «Земский учитель» (за 2 года к нам прибыло 5 специалистов по данной программе) и через целевую подготовку выпускников, на сегодняшний день таких у студентов у нас 8 человек.</w:t>
      </w:r>
      <w:r>
        <w:rPr>
          <w:rFonts w:ascii="Times New Roman" w:hAnsi="Times New Roman" w:cs="Times New Roman"/>
          <w:sz w:val="28"/>
          <w:szCs w:val="28"/>
        </w:rPr>
        <w:t xml:space="preserve"> </w:t>
      </w:r>
    </w:p>
    <w:p w:rsidR="002F4912" w:rsidRDefault="000343C6" w:rsidP="005A3991">
      <w:pPr>
        <w:spacing w:after="0" w:line="240" w:lineRule="auto"/>
        <w:jc w:val="both"/>
        <w:rPr>
          <w:rFonts w:ascii="Times New Roman" w:hAnsi="Times New Roman" w:cs="Times New Roman"/>
          <w:color w:val="FF0000"/>
          <w:sz w:val="28"/>
          <w:szCs w:val="28"/>
        </w:rPr>
      </w:pPr>
      <w:r w:rsidRPr="009C7193">
        <w:rPr>
          <w:rFonts w:ascii="Times New Roman" w:hAnsi="Times New Roman" w:cs="Times New Roman"/>
          <w:color w:val="FF0000"/>
          <w:sz w:val="28"/>
          <w:szCs w:val="28"/>
        </w:rPr>
        <w:tab/>
      </w:r>
      <w:r w:rsidRPr="009C7193">
        <w:rPr>
          <w:rFonts w:ascii="Times New Roman" w:hAnsi="Times New Roman" w:cs="Times New Roman"/>
          <w:color w:val="FF0000"/>
          <w:sz w:val="28"/>
          <w:szCs w:val="28"/>
        </w:rPr>
        <w:tab/>
      </w:r>
    </w:p>
    <w:p w:rsidR="000343C6" w:rsidRPr="00D26EC7" w:rsidRDefault="002F4912" w:rsidP="005A3991">
      <w:pPr>
        <w:spacing w:after="0" w:line="240" w:lineRule="auto"/>
        <w:jc w:val="both"/>
        <w:rPr>
          <w:rFonts w:ascii="Times New Roman" w:hAnsi="Times New Roman" w:cs="Times New Roman"/>
          <w:b/>
          <w:sz w:val="28"/>
          <w:szCs w:val="28"/>
        </w:rPr>
      </w:pPr>
      <w:r>
        <w:rPr>
          <w:rFonts w:ascii="Times New Roman" w:hAnsi="Times New Roman" w:cs="Times New Roman"/>
          <w:color w:val="FF0000"/>
          <w:sz w:val="28"/>
          <w:szCs w:val="28"/>
        </w:rPr>
        <w:lastRenderedPageBreak/>
        <w:tab/>
      </w:r>
      <w:r w:rsidR="000343C6" w:rsidRPr="00D26EC7">
        <w:rPr>
          <w:rFonts w:ascii="Times New Roman" w:hAnsi="Times New Roman" w:cs="Times New Roman"/>
          <w:b/>
          <w:sz w:val="28"/>
          <w:szCs w:val="28"/>
        </w:rPr>
        <w:t>Культура</w:t>
      </w:r>
      <w:r w:rsidR="00D26EC7">
        <w:rPr>
          <w:rFonts w:ascii="Times New Roman" w:hAnsi="Times New Roman" w:cs="Times New Roman"/>
          <w:b/>
          <w:sz w:val="28"/>
          <w:szCs w:val="28"/>
        </w:rPr>
        <w:t>, физическая культура и спорт</w:t>
      </w:r>
    </w:p>
    <w:p w:rsidR="00D26EC7" w:rsidRPr="009C7193" w:rsidRDefault="00D26EC7" w:rsidP="005A3991">
      <w:pPr>
        <w:spacing w:after="0" w:line="240" w:lineRule="auto"/>
        <w:jc w:val="both"/>
        <w:rPr>
          <w:rFonts w:ascii="Times New Roman" w:hAnsi="Times New Roman" w:cs="Times New Roman"/>
          <w:b/>
          <w:color w:val="FF0000"/>
          <w:sz w:val="28"/>
          <w:szCs w:val="28"/>
        </w:rPr>
      </w:pPr>
    </w:p>
    <w:p w:rsidR="000744B2" w:rsidRDefault="000744B2" w:rsidP="007449D7">
      <w:pPr>
        <w:spacing w:line="240" w:lineRule="auto"/>
        <w:rPr>
          <w:rFonts w:ascii="Times New Roman" w:hAnsi="Times New Roman" w:cs="Times New Roman"/>
          <w:sz w:val="28"/>
          <w:szCs w:val="28"/>
        </w:rPr>
      </w:pPr>
      <w:r>
        <w:rPr>
          <w:rFonts w:ascii="Times New Roman" w:hAnsi="Times New Roman" w:cs="Times New Roman"/>
          <w:sz w:val="28"/>
          <w:szCs w:val="28"/>
        </w:rPr>
        <w:tab/>
        <w:t>В 2022 году на содержание и развитие объектов культуры направлено более 43 миллионов рублей.</w:t>
      </w:r>
    </w:p>
    <w:p w:rsidR="000744B2" w:rsidRDefault="000744B2" w:rsidP="000744B2">
      <w:pPr>
        <w:spacing w:line="240" w:lineRule="auto"/>
        <w:jc w:val="both"/>
        <w:rPr>
          <w:rFonts w:ascii="Times New Roman" w:hAnsi="Times New Roman" w:cs="Times New Roman"/>
          <w:sz w:val="28"/>
          <w:szCs w:val="28"/>
        </w:rPr>
      </w:pPr>
      <w:r>
        <w:rPr>
          <w:rFonts w:ascii="Times New Roman" w:hAnsi="Times New Roman" w:cs="Times New Roman"/>
          <w:sz w:val="28"/>
          <w:szCs w:val="28"/>
        </w:rPr>
        <w:tab/>
        <w:t>В зрительном зале районного дома культуры установлен светодиодный экран и звуковое оборудование, отвечающее всем современных требованиям, в здании установлена система видеонаблюдения, приобретены ростовые куклы и насколько единиц оргтехники. В клубе с. Адриановка, отремонтированном в 2021 году, установлены театральные кресла.</w:t>
      </w:r>
    </w:p>
    <w:p w:rsidR="000744B2" w:rsidRDefault="000744B2" w:rsidP="000744B2">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941D3B">
        <w:rPr>
          <w:rFonts w:ascii="Times New Roman" w:hAnsi="Times New Roman" w:cs="Times New Roman"/>
          <w:sz w:val="28"/>
          <w:szCs w:val="28"/>
        </w:rPr>
        <w:t xml:space="preserve">Реализуя программу </w:t>
      </w:r>
      <w:r>
        <w:rPr>
          <w:rFonts w:ascii="Times New Roman" w:hAnsi="Times New Roman" w:cs="Times New Roman"/>
          <w:sz w:val="28"/>
          <w:szCs w:val="28"/>
        </w:rPr>
        <w:t>«Р</w:t>
      </w:r>
      <w:r w:rsidRPr="00941D3B">
        <w:rPr>
          <w:rFonts w:ascii="Times New Roman" w:hAnsi="Times New Roman" w:cs="Times New Roman"/>
          <w:sz w:val="28"/>
          <w:szCs w:val="28"/>
        </w:rPr>
        <w:t>азвити</w:t>
      </w:r>
      <w:r>
        <w:rPr>
          <w:rFonts w:ascii="Times New Roman" w:hAnsi="Times New Roman" w:cs="Times New Roman"/>
          <w:sz w:val="28"/>
          <w:szCs w:val="28"/>
        </w:rPr>
        <w:t>е</w:t>
      </w:r>
      <w:r w:rsidRPr="00941D3B">
        <w:rPr>
          <w:rFonts w:ascii="Times New Roman" w:hAnsi="Times New Roman" w:cs="Times New Roman"/>
          <w:sz w:val="28"/>
          <w:szCs w:val="28"/>
        </w:rPr>
        <w:t xml:space="preserve"> культуры</w:t>
      </w:r>
      <w:r>
        <w:rPr>
          <w:rFonts w:ascii="Times New Roman" w:hAnsi="Times New Roman" w:cs="Times New Roman"/>
          <w:sz w:val="28"/>
          <w:szCs w:val="28"/>
        </w:rPr>
        <w:t>, молодежной политики, ФК и спорта» на организацию культурных мероприятий направлено около 800 тысяч рублей.</w:t>
      </w:r>
    </w:p>
    <w:p w:rsidR="000744B2" w:rsidRDefault="000744B2" w:rsidP="00D26EC7">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Количество жителей, систематически занимающихся спортом, возросло до 31%. </w:t>
      </w:r>
      <w:r w:rsidRPr="00D06788">
        <w:rPr>
          <w:rFonts w:ascii="Times New Roman" w:hAnsi="Times New Roman" w:cs="Times New Roman"/>
          <w:sz w:val="28"/>
          <w:szCs w:val="28"/>
        </w:rPr>
        <w:t>Инфраструктура спорта в Карымском районе состоит из 5</w:t>
      </w:r>
      <w:r>
        <w:rPr>
          <w:rFonts w:ascii="Times New Roman" w:hAnsi="Times New Roman" w:cs="Times New Roman"/>
          <w:sz w:val="28"/>
          <w:szCs w:val="28"/>
        </w:rPr>
        <w:t>7</w:t>
      </w:r>
      <w:r w:rsidRPr="00D06788">
        <w:rPr>
          <w:rFonts w:ascii="Times New Roman" w:hAnsi="Times New Roman" w:cs="Times New Roman"/>
          <w:sz w:val="28"/>
          <w:szCs w:val="28"/>
        </w:rPr>
        <w:t xml:space="preserve"> спортивных сооружений</w:t>
      </w:r>
      <w:r>
        <w:rPr>
          <w:rFonts w:ascii="Times New Roman" w:hAnsi="Times New Roman" w:cs="Times New Roman"/>
          <w:sz w:val="28"/>
          <w:szCs w:val="28"/>
        </w:rPr>
        <w:t xml:space="preserve">, в 2022 году введена в эксплуатацию комплексная площадка для сдачи нормативов ВФСК ГТО. Команда юных хоккеистов стала серебряным призером Всероссийского турнира «Золотая шайба» в Забайкальском крае. </w:t>
      </w:r>
    </w:p>
    <w:p w:rsidR="000744B2" w:rsidRPr="00D06788" w:rsidRDefault="000744B2" w:rsidP="000744B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Реализация молодежной политики на территории Карымского района направлена на развитие добровольчества. На портале </w:t>
      </w:r>
      <w:proofErr w:type="spellStart"/>
      <w:r>
        <w:rPr>
          <w:rFonts w:ascii="Times New Roman" w:hAnsi="Times New Roman" w:cs="Times New Roman"/>
          <w:sz w:val="28"/>
          <w:szCs w:val="28"/>
        </w:rPr>
        <w:t>Добро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 xml:space="preserve"> зарегистрировано 131 волонтер, в т.ч. 46 волонтеров культуры, 80 волонтеров в области образования, 5 человек вовлечены в корпоративное добровольчество. Для молодежи проведено более 200 мероприятий с охватом населения 22148 человек. </w:t>
      </w:r>
    </w:p>
    <w:p w:rsidR="000744B2" w:rsidRPr="00B75F9D" w:rsidRDefault="000744B2" w:rsidP="000744B2">
      <w:pPr>
        <w:jc w:val="both"/>
        <w:rPr>
          <w:rFonts w:ascii="Times New Roman" w:hAnsi="Times New Roman" w:cs="Times New Roman"/>
          <w:b/>
          <w:sz w:val="28"/>
          <w:szCs w:val="28"/>
        </w:rPr>
      </w:pPr>
    </w:p>
    <w:p w:rsidR="00F32CDF" w:rsidRPr="00B75F9D" w:rsidRDefault="00F32CDF" w:rsidP="000744B2">
      <w:pPr>
        <w:jc w:val="both"/>
        <w:rPr>
          <w:rFonts w:ascii="Times New Roman" w:hAnsi="Times New Roman" w:cs="Times New Roman"/>
          <w:b/>
          <w:sz w:val="28"/>
          <w:szCs w:val="28"/>
        </w:rPr>
      </w:pPr>
      <w:r w:rsidRPr="00B75F9D">
        <w:rPr>
          <w:rFonts w:ascii="Times New Roman" w:hAnsi="Times New Roman" w:cs="Times New Roman"/>
          <w:b/>
          <w:sz w:val="28"/>
          <w:szCs w:val="28"/>
        </w:rPr>
        <w:tab/>
      </w:r>
      <w:r w:rsidRPr="00B75F9D">
        <w:rPr>
          <w:rFonts w:ascii="Times New Roman" w:hAnsi="Times New Roman" w:cs="Times New Roman"/>
          <w:b/>
          <w:sz w:val="28"/>
          <w:szCs w:val="28"/>
        </w:rPr>
        <w:tab/>
        <w:t>Здравоохранение</w:t>
      </w:r>
    </w:p>
    <w:p w:rsidR="00F32CDF" w:rsidRPr="00F32CDF" w:rsidRDefault="00F32CDF" w:rsidP="00B75F9D">
      <w:pPr>
        <w:pStyle w:val="a3"/>
        <w:spacing w:before="0" w:beforeAutospacing="0" w:after="0" w:afterAutospacing="0"/>
        <w:jc w:val="both"/>
        <w:rPr>
          <w:sz w:val="28"/>
          <w:szCs w:val="28"/>
        </w:rPr>
      </w:pPr>
      <w:r>
        <w:rPr>
          <w:sz w:val="28"/>
          <w:szCs w:val="28"/>
        </w:rPr>
        <w:tab/>
      </w:r>
      <w:r w:rsidRPr="00F32CDF">
        <w:rPr>
          <w:sz w:val="28"/>
          <w:szCs w:val="28"/>
        </w:rPr>
        <w:t xml:space="preserve">На </w:t>
      </w:r>
      <w:r w:rsidRPr="00F32CDF">
        <w:rPr>
          <w:rStyle w:val="a6"/>
          <w:b w:val="0"/>
          <w:sz w:val="28"/>
          <w:szCs w:val="28"/>
        </w:rPr>
        <w:t>создание условий для обеспечения доступности и качества первичной медико-санитарной помощи</w:t>
      </w:r>
      <w:r w:rsidRPr="00F32CDF">
        <w:rPr>
          <w:sz w:val="28"/>
          <w:szCs w:val="28"/>
        </w:rPr>
        <w:t xml:space="preserve">, оказываемой населению ГУЗ «Карымская ЦРБ» в 2022 году </w:t>
      </w:r>
      <w:r w:rsidRPr="00F32CDF">
        <w:rPr>
          <w:rStyle w:val="a6"/>
          <w:b w:val="0"/>
          <w:sz w:val="28"/>
          <w:szCs w:val="28"/>
        </w:rPr>
        <w:t xml:space="preserve">выделено более 19 млн. рублей. </w:t>
      </w:r>
    </w:p>
    <w:p w:rsidR="00F32CDF" w:rsidRPr="00F32CDF" w:rsidRDefault="00F32CDF" w:rsidP="00B75F9D">
      <w:pPr>
        <w:pStyle w:val="a3"/>
        <w:spacing w:before="0" w:beforeAutospacing="0" w:after="0" w:afterAutospacing="0"/>
        <w:jc w:val="both"/>
        <w:rPr>
          <w:sz w:val="28"/>
          <w:szCs w:val="28"/>
        </w:rPr>
      </w:pPr>
      <w:r>
        <w:rPr>
          <w:sz w:val="28"/>
          <w:szCs w:val="28"/>
        </w:rPr>
        <w:tab/>
      </w:r>
      <w:r w:rsidRPr="00F32CDF">
        <w:rPr>
          <w:sz w:val="28"/>
          <w:szCs w:val="28"/>
        </w:rPr>
        <w:t>За счет выделенных средств было проведено:</w:t>
      </w:r>
    </w:p>
    <w:p w:rsidR="00F32CDF" w:rsidRPr="00F32CDF" w:rsidRDefault="00F32CDF" w:rsidP="00B75F9D">
      <w:pPr>
        <w:pStyle w:val="a3"/>
        <w:spacing w:before="0" w:beforeAutospacing="0" w:after="0" w:afterAutospacing="0"/>
        <w:jc w:val="both"/>
        <w:rPr>
          <w:sz w:val="28"/>
          <w:szCs w:val="28"/>
        </w:rPr>
      </w:pPr>
      <w:r w:rsidRPr="00F32CDF">
        <w:rPr>
          <w:sz w:val="28"/>
          <w:szCs w:val="28"/>
        </w:rPr>
        <w:t xml:space="preserve"> - </w:t>
      </w:r>
      <w:r w:rsidRPr="00F32CDF">
        <w:rPr>
          <w:rStyle w:val="a6"/>
          <w:b w:val="0"/>
          <w:sz w:val="28"/>
          <w:szCs w:val="28"/>
        </w:rPr>
        <w:t>оснащение медицинских организаций</w:t>
      </w:r>
      <w:r w:rsidRPr="00F32CDF">
        <w:rPr>
          <w:sz w:val="28"/>
          <w:szCs w:val="28"/>
        </w:rPr>
        <w:t xml:space="preserve">, </w:t>
      </w:r>
      <w:r w:rsidRPr="00F32CDF">
        <w:rPr>
          <w:rStyle w:val="a6"/>
          <w:b w:val="0"/>
          <w:sz w:val="28"/>
          <w:szCs w:val="28"/>
        </w:rPr>
        <w:t>оборудованием.</w:t>
      </w:r>
    </w:p>
    <w:p w:rsidR="00F32CDF" w:rsidRPr="00F32CDF" w:rsidRDefault="00F32CDF" w:rsidP="00B75F9D">
      <w:pPr>
        <w:pStyle w:val="a3"/>
        <w:spacing w:before="0" w:beforeAutospacing="0" w:after="0" w:afterAutospacing="0"/>
        <w:jc w:val="both"/>
        <w:rPr>
          <w:sz w:val="28"/>
          <w:szCs w:val="28"/>
        </w:rPr>
      </w:pPr>
      <w:r w:rsidRPr="00F32CDF">
        <w:rPr>
          <w:sz w:val="28"/>
          <w:szCs w:val="28"/>
        </w:rPr>
        <w:t>  –</w:t>
      </w:r>
      <w:proofErr w:type="gramStart"/>
      <w:r w:rsidRPr="00F32CDF">
        <w:rPr>
          <w:rStyle w:val="a6"/>
          <w:b w:val="0"/>
          <w:sz w:val="28"/>
          <w:szCs w:val="28"/>
        </w:rPr>
        <w:t>закуплены</w:t>
      </w:r>
      <w:proofErr w:type="gramEnd"/>
      <w:r w:rsidRPr="00F32CDF">
        <w:rPr>
          <w:rStyle w:val="a6"/>
          <w:b w:val="0"/>
          <w:sz w:val="28"/>
          <w:szCs w:val="28"/>
        </w:rPr>
        <w:t xml:space="preserve"> 3 легковых автомобиля</w:t>
      </w:r>
      <w:r w:rsidRPr="00F32CDF">
        <w:rPr>
          <w:sz w:val="28"/>
          <w:szCs w:val="28"/>
        </w:rPr>
        <w:t xml:space="preserve"> для медицинских служб.</w:t>
      </w:r>
    </w:p>
    <w:p w:rsidR="00F32CDF" w:rsidRPr="00AC5286" w:rsidRDefault="00F32CDF" w:rsidP="00B75F9D">
      <w:pPr>
        <w:pStyle w:val="a3"/>
        <w:spacing w:before="0" w:beforeAutospacing="0" w:after="0" w:afterAutospacing="0"/>
        <w:jc w:val="both"/>
        <w:rPr>
          <w:sz w:val="28"/>
          <w:szCs w:val="28"/>
        </w:rPr>
      </w:pPr>
      <w:r>
        <w:rPr>
          <w:rStyle w:val="a6"/>
          <w:b w:val="0"/>
          <w:sz w:val="28"/>
          <w:szCs w:val="28"/>
        </w:rPr>
        <w:tab/>
      </w:r>
      <w:r w:rsidRPr="00F32CDF">
        <w:rPr>
          <w:rStyle w:val="a6"/>
          <w:b w:val="0"/>
          <w:sz w:val="28"/>
          <w:szCs w:val="28"/>
        </w:rPr>
        <w:t xml:space="preserve">Дефицит медицинских работников сохраняется в первичном звене здравоохранения. </w:t>
      </w:r>
      <w:r w:rsidRPr="00F32CDF">
        <w:rPr>
          <w:sz w:val="28"/>
          <w:szCs w:val="28"/>
        </w:rPr>
        <w:t xml:space="preserve">Для его устранения организована </w:t>
      </w:r>
      <w:r w:rsidRPr="00F32CDF">
        <w:rPr>
          <w:rStyle w:val="a6"/>
          <w:b w:val="0"/>
          <w:sz w:val="28"/>
          <w:szCs w:val="28"/>
        </w:rPr>
        <w:t xml:space="preserve">система целевого приема и целевого обучения: </w:t>
      </w:r>
      <w:r w:rsidRPr="00F32CDF">
        <w:rPr>
          <w:sz w:val="28"/>
          <w:szCs w:val="28"/>
        </w:rPr>
        <w:t>в 2022 г. выдано 7 целевых</w:t>
      </w:r>
      <w:r w:rsidRPr="00AC5286">
        <w:rPr>
          <w:sz w:val="28"/>
          <w:szCs w:val="28"/>
        </w:rPr>
        <w:t xml:space="preserve"> направлений, поступило 6 абитуриентов. В настоящее время по целевому направлению обучается 26 студентов, которые после окончания учебного заведения придут на работу в ЦРБ.</w:t>
      </w:r>
    </w:p>
    <w:p w:rsidR="00F32CDF" w:rsidRDefault="00F32CDF" w:rsidP="00B75F9D">
      <w:pPr>
        <w:pStyle w:val="a3"/>
        <w:spacing w:before="0" w:beforeAutospacing="0" w:after="0" w:afterAutospacing="0"/>
        <w:jc w:val="both"/>
        <w:rPr>
          <w:sz w:val="28"/>
          <w:szCs w:val="28"/>
        </w:rPr>
      </w:pPr>
      <w:r>
        <w:rPr>
          <w:sz w:val="28"/>
          <w:szCs w:val="28"/>
        </w:rPr>
        <w:tab/>
      </w:r>
      <w:r w:rsidRPr="00AC5286">
        <w:rPr>
          <w:sz w:val="28"/>
          <w:szCs w:val="28"/>
        </w:rPr>
        <w:t>Всем студентам выплачивается стипендия.</w:t>
      </w:r>
    </w:p>
    <w:p w:rsidR="00F32CDF" w:rsidRPr="00AC5286" w:rsidRDefault="00F32CDF" w:rsidP="00B75F9D">
      <w:pPr>
        <w:pStyle w:val="a3"/>
        <w:spacing w:before="0" w:beforeAutospacing="0" w:after="0" w:afterAutospacing="0"/>
        <w:jc w:val="both"/>
        <w:rPr>
          <w:sz w:val="28"/>
          <w:szCs w:val="28"/>
        </w:rPr>
      </w:pPr>
      <w:r>
        <w:rPr>
          <w:sz w:val="28"/>
          <w:szCs w:val="28"/>
        </w:rPr>
        <w:lastRenderedPageBreak/>
        <w:tab/>
      </w:r>
      <w:r w:rsidRPr="00AC5286">
        <w:rPr>
          <w:sz w:val="28"/>
          <w:szCs w:val="28"/>
        </w:rPr>
        <w:t>На основании приказа Министерства здравоохранения Забайкальского края в ГУЗ «</w:t>
      </w:r>
      <w:proofErr w:type="spellStart"/>
      <w:r w:rsidRPr="00AC5286">
        <w:rPr>
          <w:sz w:val="28"/>
          <w:szCs w:val="28"/>
        </w:rPr>
        <w:t>Карымской</w:t>
      </w:r>
      <w:proofErr w:type="spellEnd"/>
      <w:r w:rsidRPr="00AC5286">
        <w:rPr>
          <w:sz w:val="28"/>
          <w:szCs w:val="28"/>
        </w:rPr>
        <w:t xml:space="preserve"> ЦРБ» закрылось родовое отделение.  Создана 1,0 </w:t>
      </w:r>
      <w:proofErr w:type="spellStart"/>
      <w:r w:rsidRPr="00AC5286">
        <w:rPr>
          <w:sz w:val="28"/>
          <w:szCs w:val="28"/>
        </w:rPr>
        <w:t>ургентная</w:t>
      </w:r>
      <w:proofErr w:type="spellEnd"/>
      <w:r w:rsidRPr="00AC5286">
        <w:rPr>
          <w:sz w:val="28"/>
          <w:szCs w:val="28"/>
        </w:rPr>
        <w:t xml:space="preserve"> койка круглосуточного пребывания при хирургическом отделении для пребывания матери и ребенка. </w:t>
      </w:r>
    </w:p>
    <w:p w:rsidR="00F32CDF" w:rsidRPr="00235DF9" w:rsidRDefault="00F32CDF" w:rsidP="00B75F9D">
      <w:pPr>
        <w:pStyle w:val="a3"/>
        <w:spacing w:before="0" w:beforeAutospacing="0" w:after="0" w:afterAutospacing="0"/>
        <w:jc w:val="both"/>
        <w:rPr>
          <w:sz w:val="28"/>
          <w:szCs w:val="28"/>
        </w:rPr>
      </w:pPr>
      <w:r>
        <w:rPr>
          <w:sz w:val="28"/>
          <w:szCs w:val="28"/>
        </w:rPr>
        <w:tab/>
      </w:r>
      <w:r w:rsidRPr="00AC5286">
        <w:rPr>
          <w:sz w:val="28"/>
          <w:szCs w:val="28"/>
        </w:rPr>
        <w:t>На основании распоряжения  Министерства здравоохранения Забайкальского края отделение скорой медицинской помощи ГУЗ «Карымская ЦРБ» с 01 июня 2022 года передано в ГБУЗ «Станция скорой медицинской помощи» г</w:t>
      </w:r>
      <w:proofErr w:type="gramStart"/>
      <w:r w:rsidRPr="00AC5286">
        <w:rPr>
          <w:sz w:val="28"/>
          <w:szCs w:val="28"/>
        </w:rPr>
        <w:t>.Ч</w:t>
      </w:r>
      <w:proofErr w:type="gramEnd"/>
      <w:r w:rsidRPr="00AC5286">
        <w:rPr>
          <w:sz w:val="28"/>
          <w:szCs w:val="28"/>
        </w:rPr>
        <w:t>иты.</w:t>
      </w:r>
    </w:p>
    <w:p w:rsidR="00F32CDF" w:rsidRPr="00030249" w:rsidRDefault="00F32CDF" w:rsidP="00B75F9D">
      <w:pPr>
        <w:pStyle w:val="a3"/>
        <w:spacing w:before="0" w:beforeAutospacing="0" w:after="0" w:afterAutospacing="0"/>
        <w:jc w:val="both"/>
        <w:rPr>
          <w:sz w:val="28"/>
          <w:szCs w:val="28"/>
        </w:rPr>
      </w:pPr>
      <w:r>
        <w:rPr>
          <w:sz w:val="28"/>
          <w:szCs w:val="28"/>
        </w:rPr>
        <w:tab/>
      </w:r>
    </w:p>
    <w:p w:rsidR="00B75F9D" w:rsidRDefault="000343C6" w:rsidP="00B75F9D">
      <w:pPr>
        <w:spacing w:after="0" w:line="240" w:lineRule="auto"/>
        <w:jc w:val="both"/>
        <w:rPr>
          <w:rFonts w:ascii="Times New Roman" w:hAnsi="Times New Roman" w:cs="Times New Roman"/>
          <w:b/>
          <w:color w:val="FF0000"/>
          <w:sz w:val="28"/>
          <w:szCs w:val="28"/>
        </w:rPr>
      </w:pPr>
      <w:r w:rsidRPr="009C7193">
        <w:rPr>
          <w:rFonts w:ascii="Times New Roman" w:hAnsi="Times New Roman" w:cs="Times New Roman"/>
          <w:b/>
          <w:color w:val="FF0000"/>
          <w:sz w:val="28"/>
          <w:szCs w:val="28"/>
        </w:rPr>
        <w:tab/>
      </w:r>
      <w:r w:rsidR="00E43B13" w:rsidRPr="009C7193">
        <w:rPr>
          <w:rFonts w:ascii="Times New Roman" w:hAnsi="Times New Roman" w:cs="Times New Roman"/>
          <w:b/>
          <w:color w:val="FF0000"/>
          <w:sz w:val="28"/>
          <w:szCs w:val="28"/>
        </w:rPr>
        <w:tab/>
      </w:r>
    </w:p>
    <w:p w:rsidR="000343C6" w:rsidRPr="00D26EC7" w:rsidRDefault="00B75F9D" w:rsidP="00B75F9D">
      <w:pPr>
        <w:spacing w:after="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ab/>
      </w:r>
      <w:r w:rsidR="00E43B13" w:rsidRPr="00D26EC7">
        <w:rPr>
          <w:rFonts w:ascii="Times New Roman" w:hAnsi="Times New Roman" w:cs="Times New Roman"/>
          <w:b/>
          <w:sz w:val="28"/>
          <w:szCs w:val="28"/>
        </w:rPr>
        <w:t>Опека и попечительство</w:t>
      </w:r>
    </w:p>
    <w:p w:rsidR="002F4912" w:rsidRDefault="00EE4D60" w:rsidP="000744B2">
      <w:pPr>
        <w:spacing w:line="240" w:lineRule="auto"/>
        <w:jc w:val="both"/>
        <w:rPr>
          <w:rFonts w:ascii="Times New Roman" w:hAnsi="Times New Roman" w:cs="Times New Roman"/>
          <w:color w:val="FF0000"/>
          <w:sz w:val="28"/>
          <w:szCs w:val="28"/>
        </w:rPr>
      </w:pPr>
      <w:r w:rsidRPr="009C7193">
        <w:rPr>
          <w:rFonts w:ascii="Times New Roman" w:hAnsi="Times New Roman" w:cs="Times New Roman"/>
          <w:color w:val="FF0000"/>
          <w:sz w:val="28"/>
          <w:szCs w:val="28"/>
        </w:rPr>
        <w:tab/>
      </w:r>
    </w:p>
    <w:p w:rsidR="000744B2" w:rsidRPr="007558E6" w:rsidRDefault="002F4912" w:rsidP="000744B2">
      <w:pPr>
        <w:spacing w:line="240" w:lineRule="auto"/>
        <w:jc w:val="both"/>
        <w:rPr>
          <w:rFonts w:ascii="Times New Roman" w:eastAsia="Times New Roman" w:hAnsi="Times New Roman" w:cs="Times New Roman"/>
          <w:sz w:val="28"/>
          <w:szCs w:val="28"/>
        </w:rPr>
      </w:pPr>
      <w:r>
        <w:rPr>
          <w:rFonts w:ascii="Times New Roman" w:hAnsi="Times New Roman" w:cs="Times New Roman"/>
          <w:color w:val="FF0000"/>
          <w:sz w:val="28"/>
          <w:szCs w:val="28"/>
        </w:rPr>
        <w:tab/>
      </w:r>
      <w:r w:rsidR="000744B2" w:rsidRPr="007558E6">
        <w:rPr>
          <w:rFonts w:ascii="Times New Roman" w:eastAsia="Times New Roman" w:hAnsi="Times New Roman" w:cs="Times New Roman"/>
          <w:sz w:val="28"/>
          <w:szCs w:val="28"/>
        </w:rPr>
        <w:t xml:space="preserve">Отделом опеки и попечительства в 2022 году было выявлено 30 несовершеннолетних детей, оставшихся без попечения родителей.  За 2022 год было передано в семью 29 </w:t>
      </w:r>
      <w:r w:rsidR="008E1D64">
        <w:rPr>
          <w:rFonts w:ascii="Times New Roman" w:eastAsia="Times New Roman" w:hAnsi="Times New Roman" w:cs="Times New Roman"/>
          <w:sz w:val="28"/>
          <w:szCs w:val="28"/>
        </w:rPr>
        <w:t>детей</w:t>
      </w:r>
      <w:r w:rsidR="000744B2" w:rsidRPr="007558E6">
        <w:rPr>
          <w:rFonts w:ascii="Times New Roman" w:eastAsia="Times New Roman" w:hAnsi="Times New Roman" w:cs="Times New Roman"/>
          <w:sz w:val="28"/>
          <w:szCs w:val="28"/>
        </w:rPr>
        <w:t>, 1 ребенок передан  на воспитание родителям из организации для детей-сирот и детей, оставшихся без попечения родителей.</w:t>
      </w:r>
    </w:p>
    <w:p w:rsidR="000744B2" w:rsidRPr="007558E6" w:rsidRDefault="000744B2" w:rsidP="000744B2">
      <w:pPr>
        <w:spacing w:line="240" w:lineRule="auto"/>
        <w:jc w:val="both"/>
        <w:rPr>
          <w:rFonts w:ascii="Times New Roman" w:eastAsia="Times New Roman" w:hAnsi="Times New Roman" w:cs="Times New Roman"/>
          <w:sz w:val="28"/>
          <w:szCs w:val="28"/>
        </w:rPr>
      </w:pPr>
      <w:r w:rsidRPr="007558E6">
        <w:rPr>
          <w:rFonts w:ascii="Times New Roman" w:eastAsia="Times New Roman" w:hAnsi="Times New Roman" w:cs="Times New Roman"/>
          <w:sz w:val="28"/>
          <w:szCs w:val="28"/>
        </w:rPr>
        <w:t xml:space="preserve">          </w:t>
      </w:r>
      <w:r w:rsidR="00D26EC7">
        <w:rPr>
          <w:rFonts w:ascii="Times New Roman" w:eastAsia="Times New Roman" w:hAnsi="Times New Roman" w:cs="Times New Roman"/>
          <w:sz w:val="28"/>
          <w:szCs w:val="28"/>
        </w:rPr>
        <w:t xml:space="preserve">В отчетном периоде </w:t>
      </w:r>
      <w:r w:rsidRPr="007558E6">
        <w:rPr>
          <w:rFonts w:ascii="Times New Roman" w:eastAsia="Times New Roman" w:hAnsi="Times New Roman" w:cs="Times New Roman"/>
          <w:sz w:val="28"/>
          <w:szCs w:val="28"/>
        </w:rPr>
        <w:t xml:space="preserve">было подано </w:t>
      </w:r>
      <w:r>
        <w:rPr>
          <w:rFonts w:ascii="Times New Roman" w:eastAsia="Times New Roman" w:hAnsi="Times New Roman" w:cs="Times New Roman"/>
          <w:sz w:val="28"/>
          <w:szCs w:val="28"/>
        </w:rPr>
        <w:t>23</w:t>
      </w:r>
      <w:r w:rsidRPr="007558E6">
        <w:rPr>
          <w:rFonts w:ascii="Times New Roman" w:eastAsia="Times New Roman" w:hAnsi="Times New Roman" w:cs="Times New Roman"/>
          <w:sz w:val="28"/>
          <w:szCs w:val="28"/>
        </w:rPr>
        <w:t xml:space="preserve"> исковых заявлении на лишение родительских прав 16 родителей, в защиту прав 25 несовершеннолетних, 7 исков на ограничение в родительских правах в защиту прав 10 детей. Специалисты отдела опеки и попечительства еженедельно принимают участие в судебных заседаниях в качестве третьих лиц, истцов, ответчиков или в качестве законных представителей.</w:t>
      </w:r>
    </w:p>
    <w:p w:rsidR="000744B2" w:rsidRPr="007558E6" w:rsidRDefault="000744B2" w:rsidP="000744B2">
      <w:pPr>
        <w:spacing w:line="240" w:lineRule="auto"/>
        <w:ind w:firstLine="708"/>
        <w:jc w:val="both"/>
        <w:rPr>
          <w:rFonts w:ascii="Times New Roman" w:eastAsia="Times New Roman" w:hAnsi="Times New Roman" w:cs="Times New Roman"/>
          <w:sz w:val="28"/>
          <w:szCs w:val="28"/>
        </w:rPr>
      </w:pPr>
      <w:r w:rsidRPr="007558E6">
        <w:rPr>
          <w:rFonts w:ascii="Times New Roman" w:eastAsia="Times New Roman" w:hAnsi="Times New Roman" w:cs="Times New Roman"/>
          <w:sz w:val="28"/>
          <w:szCs w:val="28"/>
        </w:rPr>
        <w:t>На территории Карымского района в замещающих семьях проживает 140 детей: а именно в опекаемых семьях 110 детей, 13 детей в приемных семьях, в семьях усыновителей 27 детей. В ГУСО «КЦПДОПР «Прометей» в 2022 году воспитывалось 32 ребенка, оставшегося без попечения родителей, в отделение  для детей, оказавшихся в трудной жизненной ситуации при центре «Прометей», наполняемость всегда была 100%(56 детей прошли реабилитацию). В ГОУ «Урульгинская специально-коррекционная школа» 48 воспитанников из числа детей-сирот и детей, оставшихся без попечения родителей. Всего на территории нашего района 228 детей-сирот и детей, оставшихся без попечения родителей при общей численности детского населения 9124 ребенка.</w:t>
      </w:r>
    </w:p>
    <w:p w:rsidR="00D26EC7" w:rsidRDefault="000744B2" w:rsidP="000744B2">
      <w:pPr>
        <w:spacing w:line="240" w:lineRule="auto"/>
        <w:jc w:val="both"/>
        <w:rPr>
          <w:rFonts w:ascii="Times New Roman" w:eastAsia="Times New Roman" w:hAnsi="Times New Roman" w:cs="Times New Roman"/>
          <w:sz w:val="28"/>
          <w:szCs w:val="28"/>
        </w:rPr>
      </w:pPr>
      <w:r w:rsidRPr="007558E6">
        <w:rPr>
          <w:rFonts w:ascii="Times New Roman" w:eastAsia="Times New Roman" w:hAnsi="Times New Roman" w:cs="Times New Roman"/>
          <w:sz w:val="28"/>
          <w:szCs w:val="28"/>
        </w:rPr>
        <w:t xml:space="preserve">         Отделом опеки и попечительства выдано 38 разрешени</w:t>
      </w:r>
      <w:r w:rsidR="007449D7">
        <w:rPr>
          <w:rFonts w:ascii="Times New Roman" w:eastAsia="Times New Roman" w:hAnsi="Times New Roman" w:cs="Times New Roman"/>
          <w:sz w:val="28"/>
          <w:szCs w:val="28"/>
        </w:rPr>
        <w:t>й</w:t>
      </w:r>
      <w:r w:rsidRPr="007558E6">
        <w:rPr>
          <w:rFonts w:ascii="Times New Roman" w:eastAsia="Times New Roman" w:hAnsi="Times New Roman" w:cs="Times New Roman"/>
          <w:sz w:val="28"/>
          <w:szCs w:val="28"/>
        </w:rPr>
        <w:t xml:space="preserve"> на отчуждение имущества, принадлежащее несовершеннолетним детям. Специалистами отдела было принято участие в допросе 18 несовершеннолетних по уголовным делам разной направленности. </w:t>
      </w:r>
    </w:p>
    <w:p w:rsidR="000744B2" w:rsidRPr="007558E6" w:rsidRDefault="00D26EC7" w:rsidP="000744B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744B2" w:rsidRPr="007558E6">
        <w:rPr>
          <w:rFonts w:ascii="Times New Roman" w:eastAsia="Times New Roman" w:hAnsi="Times New Roman" w:cs="Times New Roman"/>
          <w:sz w:val="28"/>
          <w:szCs w:val="28"/>
        </w:rPr>
        <w:t xml:space="preserve">С 01.01.2022 года прошла индексация всех видов выплат опекунского пособия и на конец года составила: на ребенка дошкольного возраста- 6936,81 рублей; школьного возраста- 8021,1 рублей.            </w:t>
      </w:r>
    </w:p>
    <w:p w:rsidR="00143FBD" w:rsidRPr="009C7193" w:rsidRDefault="00143FBD" w:rsidP="000744B2">
      <w:pPr>
        <w:spacing w:after="0" w:line="240" w:lineRule="auto"/>
        <w:jc w:val="both"/>
        <w:rPr>
          <w:rFonts w:ascii="Times New Roman" w:eastAsia="Times New Roman" w:hAnsi="Times New Roman" w:cs="Times New Roman"/>
          <w:color w:val="FF0000"/>
          <w:sz w:val="28"/>
          <w:szCs w:val="28"/>
        </w:rPr>
      </w:pPr>
    </w:p>
    <w:p w:rsidR="00143FBD" w:rsidRPr="00B75F9D" w:rsidRDefault="00143FBD" w:rsidP="00EE4D60">
      <w:pPr>
        <w:spacing w:after="0" w:line="240" w:lineRule="auto"/>
        <w:jc w:val="both"/>
        <w:rPr>
          <w:rFonts w:ascii="Times New Roman" w:eastAsia="Times New Roman" w:hAnsi="Times New Roman" w:cs="Times New Roman"/>
          <w:b/>
          <w:sz w:val="28"/>
          <w:szCs w:val="28"/>
        </w:rPr>
      </w:pPr>
      <w:r w:rsidRPr="009C7193">
        <w:rPr>
          <w:rFonts w:ascii="Times New Roman" w:eastAsia="Times New Roman" w:hAnsi="Times New Roman" w:cs="Times New Roman"/>
          <w:color w:val="FF0000"/>
          <w:sz w:val="28"/>
          <w:szCs w:val="28"/>
        </w:rPr>
        <w:tab/>
      </w:r>
      <w:r w:rsidRPr="009C7193">
        <w:rPr>
          <w:rFonts w:ascii="Times New Roman" w:eastAsia="Times New Roman" w:hAnsi="Times New Roman" w:cs="Times New Roman"/>
          <w:color w:val="FF0000"/>
          <w:sz w:val="28"/>
          <w:szCs w:val="28"/>
        </w:rPr>
        <w:tab/>
      </w:r>
      <w:r w:rsidRPr="00B75F9D">
        <w:rPr>
          <w:rFonts w:ascii="Times New Roman" w:eastAsia="Times New Roman" w:hAnsi="Times New Roman" w:cs="Times New Roman"/>
          <w:b/>
          <w:sz w:val="28"/>
          <w:szCs w:val="28"/>
        </w:rPr>
        <w:t>Социальная защита населения</w:t>
      </w:r>
    </w:p>
    <w:p w:rsidR="0098005A" w:rsidRPr="009C7193" w:rsidRDefault="0098005A" w:rsidP="00143FBD">
      <w:pPr>
        <w:tabs>
          <w:tab w:val="left" w:pos="540"/>
          <w:tab w:val="left" w:pos="720"/>
        </w:tabs>
        <w:spacing w:after="0" w:line="240" w:lineRule="auto"/>
        <w:ind w:firstLine="709"/>
        <w:jc w:val="both"/>
        <w:rPr>
          <w:rFonts w:ascii="Times New Roman" w:hAnsi="Times New Roman" w:cs="Times New Roman"/>
          <w:color w:val="FF0000"/>
          <w:sz w:val="28"/>
          <w:szCs w:val="28"/>
        </w:rPr>
      </w:pPr>
    </w:p>
    <w:p w:rsidR="00B75F9D" w:rsidRPr="00B75F9D" w:rsidRDefault="00143FBD" w:rsidP="00B75F9D">
      <w:pPr>
        <w:tabs>
          <w:tab w:val="left" w:pos="540"/>
          <w:tab w:val="left" w:pos="720"/>
        </w:tabs>
        <w:spacing w:after="0" w:line="240" w:lineRule="auto"/>
        <w:ind w:firstLine="709"/>
        <w:jc w:val="both"/>
        <w:rPr>
          <w:rFonts w:ascii="Times New Roman" w:hAnsi="Times New Roman" w:cs="Times New Roman"/>
          <w:sz w:val="28"/>
          <w:szCs w:val="28"/>
        </w:rPr>
      </w:pPr>
      <w:r w:rsidRPr="00B75F9D">
        <w:rPr>
          <w:rFonts w:ascii="Times New Roman" w:hAnsi="Times New Roman" w:cs="Times New Roman"/>
          <w:sz w:val="28"/>
          <w:szCs w:val="28"/>
        </w:rPr>
        <w:t>В сфере социальной защиты населения</w:t>
      </w:r>
      <w:r w:rsidR="0098005A" w:rsidRPr="00B75F9D">
        <w:rPr>
          <w:rFonts w:ascii="Times New Roman" w:hAnsi="Times New Roman" w:cs="Times New Roman"/>
          <w:sz w:val="28"/>
          <w:szCs w:val="28"/>
        </w:rPr>
        <w:t xml:space="preserve">, </w:t>
      </w:r>
      <w:r w:rsidRPr="00B75F9D">
        <w:rPr>
          <w:rFonts w:ascii="Times New Roman" w:hAnsi="Times New Roman" w:cs="Times New Roman"/>
          <w:sz w:val="28"/>
          <w:szCs w:val="28"/>
        </w:rPr>
        <w:t>в течение отчетного периода</w:t>
      </w:r>
      <w:r w:rsidR="0098005A" w:rsidRPr="00B75F9D">
        <w:rPr>
          <w:rFonts w:ascii="Times New Roman" w:hAnsi="Times New Roman" w:cs="Times New Roman"/>
          <w:sz w:val="28"/>
          <w:szCs w:val="28"/>
        </w:rPr>
        <w:t>,</w:t>
      </w:r>
      <w:r w:rsidRPr="00B75F9D">
        <w:rPr>
          <w:rFonts w:ascii="Times New Roman" w:hAnsi="Times New Roman" w:cs="Times New Roman"/>
          <w:sz w:val="28"/>
          <w:szCs w:val="28"/>
        </w:rPr>
        <w:t xml:space="preserve"> своевременно и в полном объеме исполнялись все  федеральные и региональные полномочия.</w:t>
      </w:r>
    </w:p>
    <w:p w:rsidR="00B75F9D" w:rsidRPr="00B75F9D" w:rsidRDefault="00B75F9D" w:rsidP="00B75F9D">
      <w:pPr>
        <w:tabs>
          <w:tab w:val="left" w:pos="540"/>
          <w:tab w:val="left" w:pos="720"/>
        </w:tabs>
        <w:spacing w:after="0" w:line="240" w:lineRule="auto"/>
        <w:ind w:firstLine="709"/>
        <w:jc w:val="both"/>
        <w:rPr>
          <w:rFonts w:ascii="Times New Roman" w:hAnsi="Times New Roman" w:cs="Times New Roman"/>
          <w:sz w:val="28"/>
          <w:szCs w:val="28"/>
        </w:rPr>
      </w:pPr>
      <w:r w:rsidRPr="00B75F9D">
        <w:rPr>
          <w:rFonts w:ascii="Times New Roman" w:hAnsi="Times New Roman" w:cs="Times New Roman"/>
          <w:sz w:val="28"/>
          <w:szCs w:val="28"/>
        </w:rPr>
        <w:t>Мы продолжим поддержку нашего населения различными формами социальных пособий и выплат.</w:t>
      </w:r>
    </w:p>
    <w:p w:rsidR="00B75F9D" w:rsidRPr="00B75F9D" w:rsidRDefault="00B75F9D" w:rsidP="00B75F9D">
      <w:pPr>
        <w:tabs>
          <w:tab w:val="left" w:pos="540"/>
          <w:tab w:val="left" w:pos="720"/>
        </w:tabs>
        <w:spacing w:after="0" w:line="240" w:lineRule="auto"/>
        <w:ind w:firstLine="709"/>
        <w:jc w:val="both"/>
        <w:rPr>
          <w:rFonts w:ascii="Times New Roman" w:hAnsi="Times New Roman" w:cs="Times New Roman"/>
          <w:sz w:val="28"/>
          <w:szCs w:val="28"/>
        </w:rPr>
      </w:pPr>
      <w:r w:rsidRPr="00B75F9D">
        <w:rPr>
          <w:rFonts w:ascii="Times New Roman" w:hAnsi="Times New Roman" w:cs="Times New Roman"/>
          <w:sz w:val="28"/>
          <w:szCs w:val="28"/>
        </w:rPr>
        <w:t>В 2022 году на эти цели израсходовано</w:t>
      </w:r>
      <w:r>
        <w:rPr>
          <w:rFonts w:ascii="Times New Roman" w:hAnsi="Times New Roman" w:cs="Times New Roman"/>
          <w:sz w:val="28"/>
          <w:szCs w:val="28"/>
        </w:rPr>
        <w:t xml:space="preserve"> более 400 млн. рублей</w:t>
      </w:r>
      <w:r w:rsidR="008E1D64">
        <w:rPr>
          <w:rFonts w:ascii="Times New Roman" w:hAnsi="Times New Roman" w:cs="Times New Roman"/>
          <w:sz w:val="28"/>
          <w:szCs w:val="28"/>
        </w:rPr>
        <w:t xml:space="preserve">, в том числе </w:t>
      </w:r>
      <w:r w:rsidR="007449D7">
        <w:rPr>
          <w:rFonts w:ascii="Times New Roman" w:hAnsi="Times New Roman" w:cs="Times New Roman"/>
          <w:sz w:val="28"/>
          <w:szCs w:val="28"/>
        </w:rPr>
        <w:t>это</w:t>
      </w:r>
      <w:r w:rsidRPr="00B75F9D">
        <w:rPr>
          <w:rFonts w:ascii="Times New Roman" w:hAnsi="Times New Roman" w:cs="Times New Roman"/>
          <w:sz w:val="28"/>
          <w:szCs w:val="28"/>
        </w:rPr>
        <w:t xml:space="preserve">: </w:t>
      </w:r>
    </w:p>
    <w:p w:rsidR="00B75F9D" w:rsidRPr="00B75F9D" w:rsidRDefault="00B75F9D" w:rsidP="00B75F9D">
      <w:pPr>
        <w:tabs>
          <w:tab w:val="left" w:pos="540"/>
          <w:tab w:val="left" w:pos="720"/>
        </w:tabs>
        <w:spacing w:after="0" w:line="240" w:lineRule="auto"/>
        <w:ind w:firstLine="709"/>
        <w:jc w:val="both"/>
        <w:rPr>
          <w:rStyle w:val="a6"/>
          <w:rFonts w:ascii="Times New Roman" w:hAnsi="Times New Roman" w:cs="Times New Roman"/>
          <w:b w:val="0"/>
          <w:sz w:val="28"/>
          <w:szCs w:val="28"/>
        </w:rPr>
      </w:pPr>
      <w:r w:rsidRPr="00B75F9D">
        <w:rPr>
          <w:rFonts w:ascii="Times New Roman" w:hAnsi="Times New Roman" w:cs="Times New Roman"/>
          <w:sz w:val="28"/>
          <w:szCs w:val="28"/>
        </w:rPr>
        <w:t>- пособия семьям, имеющих детей - 356</w:t>
      </w:r>
      <w:r>
        <w:rPr>
          <w:rStyle w:val="a6"/>
          <w:rFonts w:ascii="Times New Roman" w:hAnsi="Times New Roman" w:cs="Times New Roman"/>
          <w:b w:val="0"/>
          <w:sz w:val="28"/>
          <w:szCs w:val="28"/>
        </w:rPr>
        <w:t xml:space="preserve"> млн. руб.;</w:t>
      </w:r>
    </w:p>
    <w:p w:rsidR="00B75F9D" w:rsidRPr="00B75F9D" w:rsidRDefault="00B75F9D" w:rsidP="00B75F9D">
      <w:pPr>
        <w:tabs>
          <w:tab w:val="left" w:pos="540"/>
          <w:tab w:val="left" w:pos="720"/>
        </w:tabs>
        <w:spacing w:after="0" w:line="240" w:lineRule="auto"/>
        <w:ind w:firstLine="709"/>
        <w:jc w:val="both"/>
        <w:rPr>
          <w:rFonts w:ascii="Times New Roman" w:hAnsi="Times New Roman" w:cs="Times New Roman"/>
          <w:sz w:val="28"/>
          <w:szCs w:val="28"/>
        </w:rPr>
      </w:pPr>
      <w:r w:rsidRPr="00B75F9D">
        <w:rPr>
          <w:rFonts w:ascii="Times New Roman" w:hAnsi="Times New Roman" w:cs="Times New Roman"/>
          <w:sz w:val="28"/>
          <w:szCs w:val="28"/>
        </w:rPr>
        <w:t>- субсидии — 5,8 млн</w:t>
      </w:r>
      <w:proofErr w:type="gramStart"/>
      <w:r w:rsidRPr="00B75F9D">
        <w:rPr>
          <w:rFonts w:ascii="Times New Roman" w:hAnsi="Times New Roman" w:cs="Times New Roman"/>
          <w:sz w:val="28"/>
          <w:szCs w:val="28"/>
        </w:rPr>
        <w:t>.р</w:t>
      </w:r>
      <w:proofErr w:type="gramEnd"/>
      <w:r w:rsidRPr="00B75F9D">
        <w:rPr>
          <w:rFonts w:ascii="Times New Roman" w:hAnsi="Times New Roman" w:cs="Times New Roman"/>
          <w:sz w:val="28"/>
          <w:szCs w:val="28"/>
        </w:rPr>
        <w:t>уб.;</w:t>
      </w:r>
    </w:p>
    <w:p w:rsidR="00B75F9D" w:rsidRPr="00B75F9D" w:rsidRDefault="00B75F9D" w:rsidP="00B75F9D">
      <w:pPr>
        <w:tabs>
          <w:tab w:val="left" w:pos="540"/>
          <w:tab w:val="left" w:pos="720"/>
        </w:tabs>
        <w:spacing w:after="0" w:line="240" w:lineRule="auto"/>
        <w:ind w:firstLine="709"/>
        <w:jc w:val="both"/>
        <w:rPr>
          <w:rFonts w:ascii="Times New Roman" w:hAnsi="Times New Roman" w:cs="Times New Roman"/>
          <w:sz w:val="28"/>
          <w:szCs w:val="28"/>
        </w:rPr>
      </w:pPr>
      <w:r w:rsidRPr="00B75F9D">
        <w:rPr>
          <w:rFonts w:ascii="Times New Roman" w:hAnsi="Times New Roman" w:cs="Times New Roman"/>
          <w:sz w:val="28"/>
          <w:szCs w:val="28"/>
        </w:rPr>
        <w:t xml:space="preserve">- ЕДК по опале жилого помещения и коммунальных услуг — 56 </w:t>
      </w:r>
      <w:proofErr w:type="spellStart"/>
      <w:r w:rsidRPr="00B75F9D">
        <w:rPr>
          <w:rFonts w:ascii="Times New Roman" w:hAnsi="Times New Roman" w:cs="Times New Roman"/>
          <w:sz w:val="28"/>
          <w:szCs w:val="28"/>
        </w:rPr>
        <w:t>млн</w:t>
      </w:r>
      <w:proofErr w:type="gramStart"/>
      <w:r w:rsidRPr="00B75F9D">
        <w:rPr>
          <w:rFonts w:ascii="Times New Roman" w:hAnsi="Times New Roman" w:cs="Times New Roman"/>
          <w:sz w:val="28"/>
          <w:szCs w:val="28"/>
        </w:rPr>
        <w:t>.р</w:t>
      </w:r>
      <w:proofErr w:type="gramEnd"/>
      <w:r w:rsidRPr="00B75F9D">
        <w:rPr>
          <w:rFonts w:ascii="Times New Roman" w:hAnsi="Times New Roman" w:cs="Times New Roman"/>
          <w:sz w:val="28"/>
          <w:szCs w:val="28"/>
        </w:rPr>
        <w:t>уб</w:t>
      </w:r>
      <w:proofErr w:type="spellEnd"/>
      <w:r w:rsidRPr="00B75F9D">
        <w:rPr>
          <w:rFonts w:ascii="Times New Roman" w:hAnsi="Times New Roman" w:cs="Times New Roman"/>
          <w:sz w:val="28"/>
          <w:szCs w:val="28"/>
        </w:rPr>
        <w:t>;</w:t>
      </w:r>
    </w:p>
    <w:p w:rsidR="00B75F9D" w:rsidRPr="00B75F9D" w:rsidRDefault="00B75F9D" w:rsidP="00B75F9D">
      <w:pPr>
        <w:tabs>
          <w:tab w:val="left" w:pos="540"/>
          <w:tab w:val="left" w:pos="720"/>
        </w:tabs>
        <w:spacing w:after="0" w:line="240" w:lineRule="auto"/>
        <w:ind w:firstLine="709"/>
        <w:jc w:val="both"/>
        <w:rPr>
          <w:rStyle w:val="a6"/>
          <w:rFonts w:ascii="Times New Roman" w:hAnsi="Times New Roman" w:cs="Times New Roman"/>
          <w:b w:val="0"/>
          <w:sz w:val="28"/>
          <w:szCs w:val="28"/>
        </w:rPr>
      </w:pPr>
      <w:r w:rsidRPr="00B75F9D">
        <w:rPr>
          <w:rStyle w:val="a6"/>
          <w:rFonts w:ascii="Times New Roman" w:hAnsi="Times New Roman" w:cs="Times New Roman"/>
          <w:b w:val="0"/>
          <w:sz w:val="28"/>
          <w:szCs w:val="28"/>
        </w:rPr>
        <w:t>В 2022 году более 30 видов пособий, компенсаций и выплат</w:t>
      </w:r>
      <w:r>
        <w:rPr>
          <w:rStyle w:val="a6"/>
          <w:rFonts w:ascii="Times New Roman" w:hAnsi="Times New Roman" w:cs="Times New Roman"/>
          <w:b w:val="0"/>
          <w:sz w:val="28"/>
          <w:szCs w:val="28"/>
        </w:rPr>
        <w:t xml:space="preserve"> получили </w:t>
      </w:r>
      <w:r w:rsidRPr="00B75F9D">
        <w:rPr>
          <w:rStyle w:val="a6"/>
          <w:rFonts w:ascii="Times New Roman" w:hAnsi="Times New Roman" w:cs="Times New Roman"/>
          <w:b w:val="0"/>
          <w:sz w:val="28"/>
          <w:szCs w:val="28"/>
        </w:rPr>
        <w:t xml:space="preserve"> более 8 тыс. человек.</w:t>
      </w:r>
    </w:p>
    <w:p w:rsidR="00B75F9D" w:rsidRPr="00B75F9D" w:rsidRDefault="00B75F9D" w:rsidP="00B75F9D">
      <w:pPr>
        <w:tabs>
          <w:tab w:val="left" w:pos="540"/>
          <w:tab w:val="left" w:pos="720"/>
        </w:tabs>
        <w:spacing w:after="0" w:line="240" w:lineRule="auto"/>
        <w:ind w:firstLine="709"/>
        <w:jc w:val="both"/>
        <w:rPr>
          <w:rFonts w:ascii="Times New Roman" w:hAnsi="Times New Roman" w:cs="Times New Roman"/>
          <w:sz w:val="28"/>
          <w:szCs w:val="28"/>
        </w:rPr>
      </w:pPr>
      <w:r w:rsidRPr="00B75F9D">
        <w:rPr>
          <w:rStyle w:val="a6"/>
          <w:rFonts w:ascii="Times New Roman" w:hAnsi="Times New Roman" w:cs="Times New Roman"/>
          <w:b w:val="0"/>
          <w:sz w:val="28"/>
          <w:szCs w:val="28"/>
        </w:rPr>
        <w:t>В 2022 году социальный</w:t>
      </w:r>
      <w:r w:rsidRPr="00B75F9D">
        <w:rPr>
          <w:rFonts w:ascii="Times New Roman" w:hAnsi="Times New Roman" w:cs="Times New Roman"/>
          <w:sz w:val="28"/>
          <w:szCs w:val="28"/>
        </w:rPr>
        <w:t xml:space="preserve"> контракт заключен </w:t>
      </w:r>
      <w:r w:rsidRPr="00B75F9D">
        <w:rPr>
          <w:rStyle w:val="a6"/>
          <w:rFonts w:ascii="Times New Roman" w:hAnsi="Times New Roman" w:cs="Times New Roman"/>
          <w:b w:val="0"/>
          <w:sz w:val="28"/>
          <w:szCs w:val="28"/>
        </w:rPr>
        <w:t>с 94 малоимущими семьями на сумму более 1</w:t>
      </w:r>
      <w:r w:rsidRPr="00B75F9D">
        <w:rPr>
          <w:rStyle w:val="a6"/>
          <w:rFonts w:ascii="Times New Roman" w:eastAsia="Times New Roman" w:hAnsi="Times New Roman" w:cs="Times New Roman"/>
          <w:b w:val="0"/>
          <w:bCs w:val="0"/>
          <w:sz w:val="28"/>
          <w:szCs w:val="28"/>
        </w:rPr>
        <w:t>2,9</w:t>
      </w:r>
      <w:r w:rsidRPr="00B75F9D">
        <w:rPr>
          <w:rStyle w:val="a6"/>
          <w:rFonts w:ascii="Times New Roman" w:hAnsi="Times New Roman" w:cs="Times New Roman"/>
          <w:b w:val="0"/>
          <w:sz w:val="28"/>
          <w:szCs w:val="28"/>
        </w:rPr>
        <w:t xml:space="preserve"> млн. руб., </w:t>
      </w:r>
      <w:r w:rsidRPr="00B75F9D">
        <w:rPr>
          <w:rFonts w:ascii="Times New Roman" w:hAnsi="Times New Roman" w:cs="Times New Roman"/>
          <w:sz w:val="28"/>
          <w:szCs w:val="28"/>
        </w:rPr>
        <w:t xml:space="preserve"> в </w:t>
      </w:r>
      <w:r w:rsidRPr="00B75F9D">
        <w:rPr>
          <w:rStyle w:val="a6"/>
          <w:rFonts w:ascii="Times New Roman" w:hAnsi="Times New Roman" w:cs="Times New Roman"/>
          <w:b w:val="0"/>
          <w:sz w:val="28"/>
          <w:szCs w:val="28"/>
        </w:rPr>
        <w:t>2021 году эта сумма была около 9 млн. руб.</w:t>
      </w:r>
    </w:p>
    <w:p w:rsidR="00143FBD" w:rsidRPr="009C7193" w:rsidRDefault="00143FBD" w:rsidP="00143FBD">
      <w:pPr>
        <w:tabs>
          <w:tab w:val="left" w:pos="540"/>
          <w:tab w:val="left" w:pos="720"/>
        </w:tabs>
        <w:spacing w:after="0" w:line="240" w:lineRule="auto"/>
        <w:ind w:firstLine="709"/>
        <w:jc w:val="both"/>
        <w:rPr>
          <w:rFonts w:ascii="Times New Roman" w:hAnsi="Times New Roman" w:cs="Times New Roman"/>
          <w:b/>
          <w:color w:val="FF0000"/>
          <w:sz w:val="28"/>
          <w:szCs w:val="28"/>
        </w:rPr>
      </w:pPr>
    </w:p>
    <w:p w:rsidR="00E43B13" w:rsidRPr="000744B2" w:rsidRDefault="00E43B13" w:rsidP="00733BB8">
      <w:pPr>
        <w:spacing w:line="240" w:lineRule="auto"/>
        <w:jc w:val="both"/>
        <w:rPr>
          <w:rFonts w:ascii="Times New Roman" w:hAnsi="Times New Roman" w:cs="Times New Roman"/>
          <w:b/>
          <w:sz w:val="28"/>
          <w:szCs w:val="28"/>
        </w:rPr>
      </w:pPr>
      <w:r w:rsidRPr="009C7193">
        <w:rPr>
          <w:rFonts w:ascii="Times New Roman" w:hAnsi="Times New Roman" w:cs="Times New Roman"/>
          <w:b/>
          <w:color w:val="FF0000"/>
          <w:sz w:val="28"/>
          <w:szCs w:val="28"/>
        </w:rPr>
        <w:tab/>
      </w:r>
      <w:r w:rsidRPr="009C7193">
        <w:rPr>
          <w:rFonts w:ascii="Times New Roman" w:hAnsi="Times New Roman" w:cs="Times New Roman"/>
          <w:b/>
          <w:color w:val="FF0000"/>
          <w:sz w:val="28"/>
          <w:szCs w:val="28"/>
        </w:rPr>
        <w:tab/>
      </w:r>
      <w:r w:rsidRPr="000744B2">
        <w:rPr>
          <w:rFonts w:ascii="Times New Roman" w:hAnsi="Times New Roman" w:cs="Times New Roman"/>
          <w:b/>
          <w:sz w:val="28"/>
          <w:szCs w:val="28"/>
        </w:rPr>
        <w:t>Жилищно- коммунальное хозяйство</w:t>
      </w:r>
    </w:p>
    <w:p w:rsidR="000744B2" w:rsidRPr="00A71E44" w:rsidRDefault="00195CF1" w:rsidP="008353F8">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000744B2" w:rsidRPr="00A71E44">
        <w:rPr>
          <w:rFonts w:ascii="Times New Roman" w:hAnsi="Times New Roman" w:cs="Times New Roman"/>
          <w:sz w:val="28"/>
          <w:szCs w:val="28"/>
        </w:rPr>
        <w:t>Важной отраслью, обеспечивающей качество жизни и социальное благополучие жителей района, является жилищно – коммунальн</w:t>
      </w:r>
      <w:r w:rsidR="000744B2">
        <w:rPr>
          <w:rFonts w:ascii="Times New Roman" w:hAnsi="Times New Roman" w:cs="Times New Roman"/>
          <w:sz w:val="28"/>
          <w:szCs w:val="28"/>
        </w:rPr>
        <w:t>ое хозяйство</w:t>
      </w:r>
      <w:r w:rsidR="000744B2" w:rsidRPr="00A71E44">
        <w:rPr>
          <w:rFonts w:ascii="Times New Roman" w:hAnsi="Times New Roman" w:cs="Times New Roman"/>
          <w:sz w:val="28"/>
          <w:szCs w:val="28"/>
        </w:rPr>
        <w:t>.</w:t>
      </w:r>
    </w:p>
    <w:p w:rsidR="000744B2" w:rsidRPr="00B32A79" w:rsidRDefault="000744B2" w:rsidP="00835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32A79">
        <w:rPr>
          <w:rFonts w:ascii="Times New Roman" w:hAnsi="Times New Roman" w:cs="Times New Roman"/>
          <w:sz w:val="28"/>
          <w:szCs w:val="28"/>
        </w:rPr>
        <w:t xml:space="preserve">В отчетном году основные усилия были сосредоточены на обеспечение водоснабжением, водоотведением, стабильным прохождением отопительного периода. </w:t>
      </w:r>
      <w:r w:rsidRPr="00B32A79">
        <w:rPr>
          <w:rFonts w:ascii="Times New Roman" w:hAnsi="Times New Roman" w:cs="Times New Roman"/>
          <w:sz w:val="28"/>
          <w:szCs w:val="28"/>
        </w:rPr>
        <w:tab/>
      </w:r>
    </w:p>
    <w:p w:rsidR="000744B2" w:rsidRPr="009C7193" w:rsidRDefault="000744B2" w:rsidP="008353F8">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ab/>
      </w:r>
      <w:r w:rsidRPr="00A8262F">
        <w:rPr>
          <w:rFonts w:ascii="Times New Roman" w:hAnsi="Times New Roman" w:cs="Times New Roman"/>
          <w:sz w:val="28"/>
          <w:szCs w:val="28"/>
        </w:rPr>
        <w:t>Срывов и чрезвычайных ситуаций на объектах коммунального хозяйства на территории района не зафиксировано. Аварийные ситуации устранялись в нормативные сроки</w:t>
      </w:r>
      <w:r w:rsidRPr="00814F40">
        <w:rPr>
          <w:rFonts w:ascii="Times New Roman" w:hAnsi="Times New Roman" w:cs="Times New Roman"/>
          <w:sz w:val="28"/>
          <w:szCs w:val="28"/>
        </w:rPr>
        <w:t>.</w:t>
      </w:r>
      <w:r w:rsidR="008353F8">
        <w:rPr>
          <w:rFonts w:ascii="Times New Roman" w:hAnsi="Times New Roman" w:cs="Times New Roman"/>
          <w:sz w:val="28"/>
          <w:szCs w:val="28"/>
        </w:rPr>
        <w:t xml:space="preserve"> </w:t>
      </w:r>
      <w:r w:rsidRPr="00A8262F">
        <w:rPr>
          <w:rFonts w:ascii="Times New Roman" w:hAnsi="Times New Roman" w:cs="Times New Roman"/>
          <w:sz w:val="28"/>
          <w:szCs w:val="28"/>
        </w:rPr>
        <w:t>Работа, выполненная в течение подготовительного периода 2022 года, позволила своевременно запустить котельные, подать тепло в многоквартирные дома, учреждения социальной сферы, детские сады и школы.</w:t>
      </w:r>
    </w:p>
    <w:p w:rsidR="000744B2" w:rsidRPr="00FB44DC" w:rsidRDefault="000744B2" w:rsidP="008353F8">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814F40">
        <w:rPr>
          <w:rFonts w:ascii="Times New Roman" w:hAnsi="Times New Roman" w:cs="Times New Roman"/>
          <w:sz w:val="28"/>
          <w:szCs w:val="28"/>
        </w:rPr>
        <w:t xml:space="preserve">В рамках реализации мероприятий подпрограммы «Модернизация объектов коммунальной инфраструктуры» в отчетном периоде были освоены финансовые средства </w:t>
      </w:r>
      <w:r w:rsidRPr="00814F40">
        <w:rPr>
          <w:rFonts w:ascii="Times New Roman" w:hAnsi="Times New Roman" w:cs="Times New Roman"/>
          <w:bCs/>
          <w:sz w:val="28"/>
          <w:szCs w:val="28"/>
        </w:rPr>
        <w:t>на общую сумму 4,7</w:t>
      </w:r>
      <w:r w:rsidR="002E5B60">
        <w:rPr>
          <w:rFonts w:ascii="Times New Roman" w:hAnsi="Times New Roman" w:cs="Times New Roman"/>
          <w:bCs/>
          <w:sz w:val="28"/>
          <w:szCs w:val="28"/>
        </w:rPr>
        <w:t xml:space="preserve"> </w:t>
      </w:r>
      <w:r w:rsidRPr="00814F40">
        <w:rPr>
          <w:rFonts w:ascii="Times New Roman" w:hAnsi="Times New Roman" w:cs="Times New Roman"/>
          <w:bCs/>
          <w:sz w:val="28"/>
          <w:szCs w:val="28"/>
        </w:rPr>
        <w:t>млн</w:t>
      </w:r>
      <w:proofErr w:type="gramStart"/>
      <w:r w:rsidRPr="00814F40">
        <w:rPr>
          <w:rFonts w:ascii="Times New Roman" w:hAnsi="Times New Roman" w:cs="Times New Roman"/>
          <w:bCs/>
          <w:sz w:val="28"/>
          <w:szCs w:val="28"/>
        </w:rPr>
        <w:t>.р</w:t>
      </w:r>
      <w:proofErr w:type="gramEnd"/>
      <w:r w:rsidRPr="00814F40">
        <w:rPr>
          <w:rFonts w:ascii="Times New Roman" w:hAnsi="Times New Roman" w:cs="Times New Roman"/>
          <w:bCs/>
          <w:sz w:val="28"/>
          <w:szCs w:val="28"/>
        </w:rPr>
        <w:t>уб.</w:t>
      </w:r>
      <w:r w:rsidRPr="00FB44DC">
        <w:rPr>
          <w:rFonts w:ascii="Times New Roman" w:hAnsi="Times New Roman" w:cs="Times New Roman"/>
          <w:bCs/>
          <w:sz w:val="28"/>
          <w:szCs w:val="28"/>
        </w:rPr>
        <w:t xml:space="preserve">– </w:t>
      </w:r>
      <w:r>
        <w:rPr>
          <w:rFonts w:ascii="Times New Roman" w:hAnsi="Times New Roman" w:cs="Times New Roman"/>
          <w:bCs/>
          <w:sz w:val="28"/>
          <w:szCs w:val="28"/>
        </w:rPr>
        <w:t>выполнено</w:t>
      </w:r>
      <w:r w:rsidR="008353F8">
        <w:rPr>
          <w:rFonts w:ascii="Times New Roman" w:hAnsi="Times New Roman" w:cs="Times New Roman"/>
          <w:bCs/>
          <w:sz w:val="28"/>
          <w:szCs w:val="28"/>
        </w:rPr>
        <w:t xml:space="preserve"> </w:t>
      </w:r>
      <w:r w:rsidRPr="00FB44DC">
        <w:rPr>
          <w:rFonts w:ascii="Times New Roman" w:hAnsi="Times New Roman" w:cs="Times New Roman"/>
          <w:bCs/>
          <w:sz w:val="28"/>
          <w:szCs w:val="28"/>
        </w:rPr>
        <w:t>мероприяти</w:t>
      </w:r>
      <w:r>
        <w:rPr>
          <w:rFonts w:ascii="Times New Roman" w:hAnsi="Times New Roman" w:cs="Times New Roman"/>
          <w:bCs/>
          <w:sz w:val="28"/>
          <w:szCs w:val="28"/>
        </w:rPr>
        <w:t>е</w:t>
      </w:r>
      <w:r w:rsidRPr="00FB44DC">
        <w:rPr>
          <w:rFonts w:ascii="Times New Roman" w:hAnsi="Times New Roman" w:cs="Times New Roman"/>
          <w:bCs/>
          <w:sz w:val="28"/>
          <w:szCs w:val="28"/>
        </w:rPr>
        <w:t xml:space="preserve"> по ремонту технологического комплекса в г.п. «Курорт – Дарасунское»,</w:t>
      </w:r>
      <w:r w:rsidR="008353F8">
        <w:rPr>
          <w:rFonts w:ascii="Times New Roman" w:hAnsi="Times New Roman" w:cs="Times New Roman"/>
          <w:bCs/>
          <w:sz w:val="28"/>
          <w:szCs w:val="28"/>
        </w:rPr>
        <w:t xml:space="preserve"> </w:t>
      </w:r>
      <w:r>
        <w:rPr>
          <w:rFonts w:ascii="Times New Roman" w:hAnsi="Times New Roman" w:cs="Times New Roman"/>
          <w:bCs/>
          <w:sz w:val="28"/>
          <w:szCs w:val="28"/>
        </w:rPr>
        <w:t>акту</w:t>
      </w:r>
      <w:r w:rsidR="00E16485">
        <w:rPr>
          <w:rFonts w:ascii="Times New Roman" w:hAnsi="Times New Roman" w:cs="Times New Roman"/>
          <w:bCs/>
          <w:sz w:val="28"/>
          <w:szCs w:val="28"/>
        </w:rPr>
        <w:t>а</w:t>
      </w:r>
      <w:r>
        <w:rPr>
          <w:rFonts w:ascii="Times New Roman" w:hAnsi="Times New Roman" w:cs="Times New Roman"/>
          <w:bCs/>
          <w:sz w:val="28"/>
          <w:szCs w:val="28"/>
        </w:rPr>
        <w:t>лизирована</w:t>
      </w:r>
      <w:r w:rsidRPr="00FB44DC">
        <w:rPr>
          <w:rFonts w:ascii="Times New Roman" w:hAnsi="Times New Roman" w:cs="Times New Roman"/>
          <w:bCs/>
          <w:sz w:val="28"/>
          <w:szCs w:val="28"/>
        </w:rPr>
        <w:t xml:space="preserve"> схем</w:t>
      </w:r>
      <w:r>
        <w:rPr>
          <w:rFonts w:ascii="Times New Roman" w:hAnsi="Times New Roman" w:cs="Times New Roman"/>
          <w:bCs/>
          <w:sz w:val="28"/>
          <w:szCs w:val="28"/>
        </w:rPr>
        <w:t>а</w:t>
      </w:r>
      <w:r w:rsidRPr="00FB44DC">
        <w:rPr>
          <w:rFonts w:ascii="Times New Roman" w:hAnsi="Times New Roman" w:cs="Times New Roman"/>
          <w:bCs/>
          <w:sz w:val="28"/>
          <w:szCs w:val="28"/>
        </w:rPr>
        <w:t xml:space="preserve"> теплоснабжения с.п. «Урульгинское».</w:t>
      </w:r>
    </w:p>
    <w:p w:rsidR="000744B2" w:rsidRDefault="000744B2" w:rsidP="00835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D7F61">
        <w:rPr>
          <w:rFonts w:ascii="Times New Roman" w:hAnsi="Times New Roman" w:cs="Times New Roman"/>
          <w:sz w:val="28"/>
          <w:szCs w:val="28"/>
        </w:rPr>
        <w:t xml:space="preserve">Регулярно осуществляется контроль за поддержанием неснижаемого запаса топлива по учреждениям района и предприятиям коммунального комплекса для обеспечения бесперебойной </w:t>
      </w:r>
      <w:proofErr w:type="gramStart"/>
      <w:r w:rsidRPr="000D7F61">
        <w:rPr>
          <w:rFonts w:ascii="Times New Roman" w:hAnsi="Times New Roman" w:cs="Times New Roman"/>
          <w:sz w:val="28"/>
          <w:szCs w:val="28"/>
        </w:rPr>
        <w:t>работы объектов коммунальной инфраструктуры</w:t>
      </w:r>
      <w:r w:rsidR="00E16485">
        <w:rPr>
          <w:rFonts w:ascii="Times New Roman" w:hAnsi="Times New Roman" w:cs="Times New Roman"/>
          <w:sz w:val="28"/>
          <w:szCs w:val="28"/>
        </w:rPr>
        <w:t xml:space="preserve"> </w:t>
      </w:r>
      <w:r w:rsidRPr="000D7F61">
        <w:rPr>
          <w:rFonts w:ascii="Times New Roman" w:hAnsi="Times New Roman" w:cs="Times New Roman"/>
          <w:sz w:val="28"/>
          <w:szCs w:val="28"/>
        </w:rPr>
        <w:t xml:space="preserve"> поселений района</w:t>
      </w:r>
      <w:proofErr w:type="gramEnd"/>
      <w:r w:rsidRPr="000D7F61">
        <w:rPr>
          <w:rFonts w:ascii="Times New Roman" w:hAnsi="Times New Roman" w:cs="Times New Roman"/>
          <w:sz w:val="28"/>
          <w:szCs w:val="28"/>
        </w:rPr>
        <w:t>.</w:t>
      </w:r>
    </w:p>
    <w:p w:rsidR="000744B2" w:rsidRDefault="000744B2" w:rsidP="00835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32A79">
        <w:rPr>
          <w:rFonts w:ascii="Times New Roman" w:hAnsi="Times New Roman" w:cs="Times New Roman"/>
          <w:sz w:val="28"/>
          <w:szCs w:val="28"/>
        </w:rPr>
        <w:t xml:space="preserve">По результатам ежегодной проверки готовности района к отопительному периоду </w:t>
      </w:r>
      <w:proofErr w:type="spellStart"/>
      <w:r w:rsidRPr="00B32A79">
        <w:rPr>
          <w:rFonts w:ascii="Times New Roman" w:hAnsi="Times New Roman" w:cs="Times New Roman"/>
          <w:sz w:val="28"/>
          <w:szCs w:val="28"/>
        </w:rPr>
        <w:t>Ростехнадзором</w:t>
      </w:r>
      <w:proofErr w:type="spellEnd"/>
      <w:r w:rsidRPr="00B32A79">
        <w:rPr>
          <w:rFonts w:ascii="Times New Roman" w:hAnsi="Times New Roman" w:cs="Times New Roman"/>
          <w:sz w:val="28"/>
          <w:szCs w:val="28"/>
        </w:rPr>
        <w:t xml:space="preserve"> Забайкальского края выдан Паспорт готовности к отопительному периоду 2022 – 2023 годов.  </w:t>
      </w:r>
    </w:p>
    <w:p w:rsidR="000744B2" w:rsidRPr="00D777AE" w:rsidRDefault="000744B2" w:rsidP="00835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777AE">
        <w:rPr>
          <w:rFonts w:ascii="Times New Roman" w:hAnsi="Times New Roman" w:cs="Times New Roman"/>
          <w:sz w:val="28"/>
          <w:szCs w:val="28"/>
        </w:rPr>
        <w:t>Разработан план организационно-технических мероприятий по подготовке объектов коммунальной инфраструктуры городских и сельских поселений района к отопительному сезону 2023-2024 гг.</w:t>
      </w:r>
    </w:p>
    <w:p w:rsidR="00B75F9D" w:rsidRDefault="002C5671" w:rsidP="000744B2">
      <w:pPr>
        <w:spacing w:after="0" w:line="240" w:lineRule="auto"/>
        <w:jc w:val="both"/>
        <w:rPr>
          <w:rFonts w:ascii="Times New Roman" w:hAnsi="Times New Roman" w:cs="Times New Roman"/>
          <w:bCs/>
          <w:color w:val="FF0000"/>
          <w:sz w:val="28"/>
          <w:szCs w:val="28"/>
        </w:rPr>
      </w:pPr>
      <w:r w:rsidRPr="009C7193">
        <w:rPr>
          <w:rFonts w:ascii="Times New Roman" w:hAnsi="Times New Roman" w:cs="Times New Roman"/>
          <w:bCs/>
          <w:color w:val="FF0000"/>
          <w:sz w:val="28"/>
          <w:szCs w:val="28"/>
        </w:rPr>
        <w:tab/>
      </w:r>
      <w:r w:rsidRPr="009C7193">
        <w:rPr>
          <w:rFonts w:ascii="Times New Roman" w:hAnsi="Times New Roman" w:cs="Times New Roman"/>
          <w:bCs/>
          <w:color w:val="FF0000"/>
          <w:sz w:val="28"/>
          <w:szCs w:val="28"/>
        </w:rPr>
        <w:tab/>
      </w:r>
    </w:p>
    <w:p w:rsidR="002C5671" w:rsidRPr="00E163BF" w:rsidRDefault="00B75F9D" w:rsidP="000744B2">
      <w:pPr>
        <w:spacing w:after="0" w:line="240" w:lineRule="auto"/>
        <w:jc w:val="both"/>
        <w:rPr>
          <w:rFonts w:ascii="Times New Roman" w:hAnsi="Times New Roman" w:cs="Times New Roman"/>
          <w:b/>
          <w:bCs/>
          <w:sz w:val="28"/>
          <w:szCs w:val="28"/>
        </w:rPr>
      </w:pPr>
      <w:r>
        <w:rPr>
          <w:rFonts w:ascii="Times New Roman" w:hAnsi="Times New Roman" w:cs="Times New Roman"/>
          <w:bCs/>
          <w:color w:val="FF0000"/>
          <w:sz w:val="28"/>
          <w:szCs w:val="28"/>
        </w:rPr>
        <w:tab/>
      </w:r>
      <w:r w:rsidR="002C5671" w:rsidRPr="00E163BF">
        <w:rPr>
          <w:rFonts w:ascii="Times New Roman" w:hAnsi="Times New Roman" w:cs="Times New Roman"/>
          <w:b/>
          <w:bCs/>
          <w:sz w:val="28"/>
          <w:szCs w:val="28"/>
        </w:rPr>
        <w:t xml:space="preserve">Благоустройство </w:t>
      </w:r>
    </w:p>
    <w:p w:rsidR="00B75F9D" w:rsidRPr="00B75F9D" w:rsidRDefault="00B75F9D" w:rsidP="00B75F9D">
      <w:pPr>
        <w:spacing w:after="0" w:line="240" w:lineRule="auto"/>
        <w:jc w:val="both"/>
        <w:rPr>
          <w:rFonts w:ascii="Times New Roman" w:hAnsi="Times New Roman" w:cs="Times New Roman"/>
          <w:b/>
          <w:bCs/>
          <w:color w:val="FF0000"/>
          <w:sz w:val="28"/>
          <w:szCs w:val="28"/>
        </w:rPr>
      </w:pPr>
    </w:p>
    <w:p w:rsidR="00BF0AF9" w:rsidRDefault="00B75F9D" w:rsidP="00BF0AF9">
      <w:pPr>
        <w:spacing w:after="0" w:line="240" w:lineRule="auto"/>
        <w:ind w:firstLine="567"/>
        <w:jc w:val="both"/>
        <w:rPr>
          <w:rFonts w:ascii="Times New Roman" w:hAnsi="Times New Roman" w:cs="Times New Roman"/>
          <w:sz w:val="28"/>
          <w:szCs w:val="28"/>
        </w:rPr>
      </w:pPr>
      <w:r w:rsidRPr="00B75F9D">
        <w:rPr>
          <w:rFonts w:ascii="Times New Roman" w:hAnsi="Times New Roman" w:cs="Times New Roman"/>
          <w:sz w:val="28"/>
          <w:szCs w:val="28"/>
        </w:rPr>
        <w:t>На благоустройство дворовых и общественных территорий, расположенных на территории района в 2022 году освоено сре</w:t>
      </w:r>
      <w:proofErr w:type="gramStart"/>
      <w:r w:rsidRPr="00B75F9D">
        <w:rPr>
          <w:rFonts w:ascii="Times New Roman" w:hAnsi="Times New Roman" w:cs="Times New Roman"/>
          <w:sz w:val="28"/>
          <w:szCs w:val="28"/>
        </w:rPr>
        <w:t>дств в с</w:t>
      </w:r>
      <w:proofErr w:type="gramEnd"/>
      <w:r w:rsidRPr="00B75F9D">
        <w:rPr>
          <w:rFonts w:ascii="Times New Roman" w:hAnsi="Times New Roman" w:cs="Times New Roman"/>
          <w:sz w:val="28"/>
          <w:szCs w:val="28"/>
        </w:rPr>
        <w:t>умме 31653,2 тыс. рублей, из них:</w:t>
      </w:r>
    </w:p>
    <w:p w:rsidR="00B75F9D" w:rsidRPr="00B75F9D" w:rsidRDefault="00BF0AF9" w:rsidP="00BF0AF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программе «</w:t>
      </w:r>
      <w:r w:rsidR="00B75F9D" w:rsidRPr="00B75F9D">
        <w:rPr>
          <w:rFonts w:ascii="Times New Roman" w:hAnsi="Times New Roman" w:cs="Times New Roman"/>
          <w:sz w:val="28"/>
          <w:szCs w:val="28"/>
        </w:rPr>
        <w:t xml:space="preserve">Формирование комфортной городской </w:t>
      </w:r>
      <w:r>
        <w:rPr>
          <w:rFonts w:ascii="Times New Roman" w:hAnsi="Times New Roman" w:cs="Times New Roman"/>
          <w:sz w:val="28"/>
          <w:szCs w:val="28"/>
        </w:rPr>
        <w:t xml:space="preserve">среды» </w:t>
      </w:r>
      <w:r w:rsidR="00B75F9D" w:rsidRPr="00B75F9D">
        <w:rPr>
          <w:rFonts w:ascii="Times New Roman" w:hAnsi="Times New Roman" w:cs="Times New Roman"/>
          <w:sz w:val="28"/>
          <w:szCs w:val="28"/>
        </w:rPr>
        <w:t>в п.г</w:t>
      </w:r>
      <w:proofErr w:type="gramStart"/>
      <w:r w:rsidR="00B75F9D" w:rsidRPr="00B75F9D">
        <w:rPr>
          <w:rFonts w:ascii="Times New Roman" w:hAnsi="Times New Roman" w:cs="Times New Roman"/>
          <w:sz w:val="28"/>
          <w:szCs w:val="28"/>
        </w:rPr>
        <w:t>.т</w:t>
      </w:r>
      <w:proofErr w:type="gramEnd"/>
      <w:r w:rsidR="00B75F9D" w:rsidRPr="00B75F9D">
        <w:rPr>
          <w:rFonts w:ascii="Times New Roman" w:hAnsi="Times New Roman" w:cs="Times New Roman"/>
          <w:sz w:val="28"/>
          <w:szCs w:val="28"/>
        </w:rPr>
        <w:t xml:space="preserve"> Карымское</w:t>
      </w:r>
      <w:r>
        <w:rPr>
          <w:rFonts w:ascii="Times New Roman" w:hAnsi="Times New Roman" w:cs="Times New Roman"/>
          <w:sz w:val="28"/>
          <w:szCs w:val="28"/>
        </w:rPr>
        <w:t xml:space="preserve"> проведено </w:t>
      </w:r>
      <w:r w:rsidR="00B75F9D" w:rsidRPr="00B75F9D">
        <w:rPr>
          <w:rFonts w:ascii="Times New Roman" w:hAnsi="Times New Roman" w:cs="Times New Roman"/>
          <w:sz w:val="28"/>
          <w:szCs w:val="28"/>
        </w:rPr>
        <w:t>благоустройство сквера на общую сумму 8159,75 тыс. рублей. Р</w:t>
      </w:r>
      <w:r>
        <w:rPr>
          <w:rFonts w:ascii="Times New Roman" w:hAnsi="Times New Roman" w:cs="Times New Roman"/>
          <w:sz w:val="28"/>
          <w:szCs w:val="28"/>
        </w:rPr>
        <w:t>аботы выполнены в полном объеме;</w:t>
      </w:r>
      <w:r w:rsidR="00B75F9D" w:rsidRPr="00B75F9D">
        <w:rPr>
          <w:rFonts w:ascii="Times New Roman" w:hAnsi="Times New Roman" w:cs="Times New Roman"/>
          <w:sz w:val="28"/>
          <w:szCs w:val="28"/>
        </w:rPr>
        <w:t xml:space="preserve"> </w:t>
      </w:r>
    </w:p>
    <w:p w:rsidR="00B75F9D" w:rsidRPr="00B75F9D" w:rsidRDefault="00B75F9D" w:rsidP="00BF0AF9">
      <w:pPr>
        <w:spacing w:line="240" w:lineRule="auto"/>
        <w:ind w:firstLine="567"/>
        <w:jc w:val="both"/>
        <w:rPr>
          <w:rFonts w:ascii="Times New Roman" w:hAnsi="Times New Roman" w:cs="Times New Roman"/>
          <w:sz w:val="28"/>
          <w:szCs w:val="28"/>
        </w:rPr>
      </w:pPr>
      <w:r w:rsidRPr="00B75F9D">
        <w:rPr>
          <w:rFonts w:ascii="Times New Roman" w:hAnsi="Times New Roman" w:cs="Times New Roman"/>
          <w:sz w:val="28"/>
          <w:szCs w:val="28"/>
        </w:rPr>
        <w:t xml:space="preserve">- в селе Адриановка </w:t>
      </w:r>
      <w:r w:rsidR="008E1D64">
        <w:rPr>
          <w:rFonts w:ascii="Times New Roman" w:hAnsi="Times New Roman" w:cs="Times New Roman"/>
          <w:sz w:val="28"/>
          <w:szCs w:val="28"/>
        </w:rPr>
        <w:t>проведено б</w:t>
      </w:r>
      <w:r w:rsidRPr="00B75F9D">
        <w:rPr>
          <w:rFonts w:ascii="Times New Roman" w:hAnsi="Times New Roman" w:cs="Times New Roman"/>
          <w:sz w:val="28"/>
          <w:szCs w:val="28"/>
        </w:rPr>
        <w:t xml:space="preserve">лагоустройство спортивной площадки по ул. </w:t>
      </w:r>
      <w:proofErr w:type="gramStart"/>
      <w:r w:rsidRPr="00B75F9D">
        <w:rPr>
          <w:rFonts w:ascii="Times New Roman" w:hAnsi="Times New Roman" w:cs="Times New Roman"/>
          <w:sz w:val="28"/>
          <w:szCs w:val="28"/>
        </w:rPr>
        <w:t>Школьная</w:t>
      </w:r>
      <w:proofErr w:type="gramEnd"/>
      <w:r w:rsidRPr="00B75F9D">
        <w:rPr>
          <w:rFonts w:ascii="Times New Roman" w:hAnsi="Times New Roman" w:cs="Times New Roman"/>
          <w:sz w:val="28"/>
          <w:szCs w:val="28"/>
        </w:rPr>
        <w:t xml:space="preserve"> на общую сумму 2539,24 тыс. рублей.  </w:t>
      </w:r>
    </w:p>
    <w:p w:rsidR="00B75F9D" w:rsidRPr="00B75F9D" w:rsidRDefault="00B75F9D" w:rsidP="00BF0AF9">
      <w:pPr>
        <w:spacing w:line="240" w:lineRule="auto"/>
        <w:ind w:firstLine="567"/>
        <w:jc w:val="both"/>
        <w:rPr>
          <w:rFonts w:ascii="Times New Roman" w:hAnsi="Times New Roman" w:cs="Times New Roman"/>
          <w:sz w:val="28"/>
          <w:szCs w:val="28"/>
        </w:rPr>
      </w:pPr>
      <w:r w:rsidRPr="00B75F9D">
        <w:rPr>
          <w:rFonts w:ascii="Times New Roman" w:hAnsi="Times New Roman" w:cs="Times New Roman"/>
          <w:sz w:val="28"/>
          <w:szCs w:val="28"/>
        </w:rPr>
        <w:t xml:space="preserve">Всего по программе освоено 10698,99 тыс. рублей из них: </w:t>
      </w:r>
    </w:p>
    <w:p w:rsidR="00B75F9D" w:rsidRPr="00B75F9D" w:rsidRDefault="00B75F9D" w:rsidP="00BF0AF9">
      <w:pPr>
        <w:spacing w:line="240" w:lineRule="auto"/>
        <w:ind w:firstLine="567"/>
        <w:jc w:val="both"/>
        <w:rPr>
          <w:rFonts w:ascii="Times New Roman" w:hAnsi="Times New Roman" w:cs="Times New Roman"/>
          <w:sz w:val="28"/>
          <w:szCs w:val="28"/>
        </w:rPr>
      </w:pPr>
      <w:r w:rsidRPr="00B75F9D">
        <w:rPr>
          <w:rFonts w:ascii="Times New Roman" w:hAnsi="Times New Roman" w:cs="Times New Roman"/>
          <w:sz w:val="28"/>
          <w:szCs w:val="28"/>
        </w:rPr>
        <w:t>ФБ – 10281,17 тыс. рублей;</w:t>
      </w:r>
    </w:p>
    <w:p w:rsidR="00B75F9D" w:rsidRPr="00B75F9D" w:rsidRDefault="00B75F9D" w:rsidP="00BF0AF9">
      <w:pPr>
        <w:spacing w:line="240" w:lineRule="auto"/>
        <w:ind w:firstLine="567"/>
        <w:jc w:val="both"/>
        <w:rPr>
          <w:rFonts w:ascii="Times New Roman" w:hAnsi="Times New Roman" w:cs="Times New Roman"/>
          <w:sz w:val="28"/>
          <w:szCs w:val="28"/>
        </w:rPr>
      </w:pPr>
      <w:r w:rsidRPr="00B75F9D">
        <w:rPr>
          <w:rFonts w:ascii="Times New Roman" w:hAnsi="Times New Roman" w:cs="Times New Roman"/>
          <w:sz w:val="28"/>
          <w:szCs w:val="28"/>
        </w:rPr>
        <w:t>КБ – 209,82 тыс. рублей;</w:t>
      </w:r>
    </w:p>
    <w:p w:rsidR="00B75F9D" w:rsidRPr="00B75F9D" w:rsidRDefault="00B75F9D" w:rsidP="00BF0AF9">
      <w:pPr>
        <w:spacing w:line="240" w:lineRule="auto"/>
        <w:ind w:firstLine="567"/>
        <w:jc w:val="both"/>
        <w:rPr>
          <w:rFonts w:ascii="Times New Roman" w:hAnsi="Times New Roman" w:cs="Times New Roman"/>
          <w:sz w:val="28"/>
          <w:szCs w:val="28"/>
        </w:rPr>
      </w:pPr>
      <w:r w:rsidRPr="00B75F9D">
        <w:rPr>
          <w:rFonts w:ascii="Times New Roman" w:hAnsi="Times New Roman" w:cs="Times New Roman"/>
          <w:sz w:val="28"/>
          <w:szCs w:val="28"/>
        </w:rPr>
        <w:t>МБ поселений – 208,0 тыс. рублей.</w:t>
      </w:r>
    </w:p>
    <w:p w:rsidR="00B75F9D" w:rsidRPr="00B75F9D" w:rsidRDefault="00BF0AF9" w:rsidP="00BF0AF9">
      <w:pPr>
        <w:widowControl w:val="0"/>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t>Реализованы мероприятия п</w:t>
      </w:r>
      <w:r w:rsidR="00B75F9D" w:rsidRPr="00B75F9D">
        <w:rPr>
          <w:rFonts w:ascii="Times New Roman" w:hAnsi="Times New Roman" w:cs="Times New Roman"/>
          <w:sz w:val="28"/>
          <w:szCs w:val="28"/>
        </w:rPr>
        <w:t>рограммы «1000 Дворов» Плана социального развития центров экономического роста Забайкальского края. В рамках реализации программы выполнены работы по благоустройству дворовых территорий многоквартирных домов в п. Карымское по ул. Ленинградская, 9, 32, 34, Рабочая, 45. Работы выполнены в полном объеме.</w:t>
      </w:r>
      <w:r>
        <w:rPr>
          <w:rFonts w:ascii="Times New Roman" w:hAnsi="Times New Roman" w:cs="Times New Roman"/>
          <w:sz w:val="28"/>
          <w:szCs w:val="28"/>
        </w:rPr>
        <w:t xml:space="preserve"> </w:t>
      </w:r>
      <w:r w:rsidR="00B75F9D" w:rsidRPr="00B75F9D">
        <w:rPr>
          <w:rFonts w:ascii="Times New Roman" w:hAnsi="Times New Roman" w:cs="Times New Roman"/>
          <w:sz w:val="28"/>
          <w:szCs w:val="28"/>
        </w:rPr>
        <w:t>Общая сумма средств на реализацию состав</w:t>
      </w:r>
      <w:r>
        <w:rPr>
          <w:rFonts w:ascii="Times New Roman" w:hAnsi="Times New Roman" w:cs="Times New Roman"/>
          <w:sz w:val="28"/>
          <w:szCs w:val="28"/>
        </w:rPr>
        <w:t xml:space="preserve">ила </w:t>
      </w:r>
      <w:r w:rsidR="00B75F9D" w:rsidRPr="00B75F9D">
        <w:rPr>
          <w:rFonts w:ascii="Times New Roman" w:hAnsi="Times New Roman" w:cs="Times New Roman"/>
          <w:sz w:val="28"/>
          <w:szCs w:val="28"/>
        </w:rPr>
        <w:t xml:space="preserve"> 20954,21 тыс. </w:t>
      </w:r>
      <w:proofErr w:type="gramStart"/>
      <w:r w:rsidR="00B75F9D" w:rsidRPr="00B75F9D">
        <w:rPr>
          <w:rFonts w:ascii="Times New Roman" w:hAnsi="Times New Roman" w:cs="Times New Roman"/>
          <w:sz w:val="28"/>
          <w:szCs w:val="28"/>
        </w:rPr>
        <w:t>рублей</w:t>
      </w:r>
      <w:proofErr w:type="gramEnd"/>
      <w:r w:rsidR="00B75F9D" w:rsidRPr="00B75F9D">
        <w:rPr>
          <w:rFonts w:ascii="Times New Roman" w:hAnsi="Times New Roman" w:cs="Times New Roman"/>
          <w:sz w:val="28"/>
          <w:szCs w:val="28"/>
        </w:rPr>
        <w:t xml:space="preserve"> из </w:t>
      </w:r>
      <w:r>
        <w:rPr>
          <w:rFonts w:ascii="Times New Roman" w:hAnsi="Times New Roman" w:cs="Times New Roman"/>
          <w:sz w:val="28"/>
          <w:szCs w:val="28"/>
        </w:rPr>
        <w:t xml:space="preserve"> которых</w:t>
      </w:r>
      <w:r w:rsidR="00B75F9D" w:rsidRPr="00B75F9D">
        <w:rPr>
          <w:rFonts w:ascii="Times New Roman" w:hAnsi="Times New Roman" w:cs="Times New Roman"/>
          <w:sz w:val="28"/>
          <w:szCs w:val="28"/>
        </w:rPr>
        <w:t>:</w:t>
      </w:r>
      <w:r>
        <w:rPr>
          <w:rFonts w:ascii="Times New Roman" w:hAnsi="Times New Roman" w:cs="Times New Roman"/>
          <w:sz w:val="28"/>
          <w:szCs w:val="28"/>
        </w:rPr>
        <w:t xml:space="preserve"> с</w:t>
      </w:r>
      <w:r w:rsidR="00B75F9D" w:rsidRPr="00B75F9D">
        <w:rPr>
          <w:rFonts w:ascii="Times New Roman" w:hAnsi="Times New Roman" w:cs="Times New Roman"/>
          <w:sz w:val="28"/>
          <w:szCs w:val="28"/>
        </w:rPr>
        <w:t>редства ФБ - 20953,85 тыс. рублей;</w:t>
      </w:r>
      <w:r>
        <w:rPr>
          <w:rFonts w:ascii="Times New Roman" w:hAnsi="Times New Roman" w:cs="Times New Roman"/>
          <w:sz w:val="28"/>
          <w:szCs w:val="28"/>
        </w:rPr>
        <w:t xml:space="preserve"> с</w:t>
      </w:r>
      <w:r w:rsidR="00B75F9D" w:rsidRPr="00B75F9D">
        <w:rPr>
          <w:rFonts w:ascii="Times New Roman" w:hAnsi="Times New Roman" w:cs="Times New Roman"/>
          <w:color w:val="000000" w:themeColor="text1"/>
          <w:sz w:val="28"/>
          <w:szCs w:val="28"/>
        </w:rPr>
        <w:t xml:space="preserve">редства МБ городского поселения «Карымское» - 0,36 тыс. рублей. </w:t>
      </w:r>
    </w:p>
    <w:p w:rsidR="005738A0" w:rsidRPr="004E6D2E" w:rsidRDefault="004E6D2E" w:rsidP="005738A0">
      <w:pPr>
        <w:spacing w:after="0" w:line="240" w:lineRule="auto"/>
        <w:jc w:val="both"/>
        <w:rPr>
          <w:rFonts w:ascii="Times New Roman" w:hAnsi="Times New Roman" w:cs="Times New Roman"/>
          <w:sz w:val="28"/>
          <w:szCs w:val="28"/>
        </w:rPr>
      </w:pPr>
      <w:r>
        <w:rPr>
          <w:rFonts w:ascii="Times New Roman" w:hAnsi="Times New Roman" w:cs="Times New Roman"/>
          <w:b/>
          <w:color w:val="FF0000"/>
          <w:sz w:val="28"/>
          <w:szCs w:val="28"/>
        </w:rPr>
        <w:tab/>
      </w:r>
      <w:r w:rsidR="005738A0" w:rsidRPr="004E6D2E">
        <w:rPr>
          <w:rFonts w:ascii="Times New Roman" w:hAnsi="Times New Roman" w:cs="Times New Roman"/>
          <w:sz w:val="28"/>
          <w:szCs w:val="28"/>
        </w:rPr>
        <w:t>В рамках реализация муниципальной программы «Обеспечение доступным и комфортным жильем граждан муниципального района «Карымский район» на 2020-2025 годы  и «Комплексное развитие сельских территорий муниципального района «Карымский район» на 2020-2025 годы» соглашением было предусмотрено выдача 13 свидетельств молодым семья.</w:t>
      </w:r>
    </w:p>
    <w:p w:rsidR="005738A0" w:rsidRPr="004E6D2E" w:rsidRDefault="004E6D2E" w:rsidP="005738A0">
      <w:pPr>
        <w:spacing w:after="0" w:line="240" w:lineRule="auto"/>
        <w:jc w:val="both"/>
        <w:rPr>
          <w:rFonts w:ascii="Times New Roman" w:hAnsi="Times New Roman" w:cs="Times New Roman"/>
          <w:sz w:val="28"/>
          <w:szCs w:val="28"/>
        </w:rPr>
      </w:pPr>
      <w:r w:rsidRPr="004E6D2E">
        <w:rPr>
          <w:rFonts w:ascii="Times New Roman" w:hAnsi="Times New Roman" w:cs="Times New Roman"/>
          <w:sz w:val="28"/>
          <w:szCs w:val="28"/>
        </w:rPr>
        <w:tab/>
      </w:r>
      <w:r w:rsidR="005738A0" w:rsidRPr="004E6D2E">
        <w:rPr>
          <w:rFonts w:ascii="Times New Roman" w:hAnsi="Times New Roman" w:cs="Times New Roman"/>
          <w:sz w:val="28"/>
          <w:szCs w:val="28"/>
        </w:rPr>
        <w:t>По состоянию на 28 февраля 2023 года предоставлены свидетельства на социальную выплату на приобретение (строительство) жилья 10 молодым семьям на общую сумму 6 042</w:t>
      </w:r>
      <w:r w:rsidR="007449D7">
        <w:rPr>
          <w:rFonts w:ascii="Times New Roman" w:hAnsi="Times New Roman" w:cs="Times New Roman"/>
          <w:sz w:val="28"/>
          <w:szCs w:val="28"/>
        </w:rPr>
        <w:t>,5 тыс.</w:t>
      </w:r>
      <w:r w:rsidR="005738A0" w:rsidRPr="004E6D2E">
        <w:rPr>
          <w:rFonts w:ascii="Times New Roman" w:hAnsi="Times New Roman" w:cs="Times New Roman"/>
          <w:sz w:val="28"/>
          <w:szCs w:val="28"/>
        </w:rPr>
        <w:t xml:space="preserve"> рублей. </w:t>
      </w:r>
      <w:proofErr w:type="gramStart"/>
      <w:r w:rsidR="005738A0" w:rsidRPr="004E6D2E">
        <w:rPr>
          <w:rFonts w:ascii="Times New Roman" w:hAnsi="Times New Roman" w:cs="Times New Roman"/>
          <w:sz w:val="28"/>
          <w:szCs w:val="28"/>
        </w:rPr>
        <w:t>Социальную выплату по выданным свидетельствам использовали 5  молодых семей на сумму 3 436</w:t>
      </w:r>
      <w:r w:rsidR="007449D7">
        <w:rPr>
          <w:rFonts w:ascii="Times New Roman" w:hAnsi="Times New Roman" w:cs="Times New Roman"/>
          <w:sz w:val="28"/>
          <w:szCs w:val="28"/>
        </w:rPr>
        <w:t>,8 тыс.</w:t>
      </w:r>
      <w:r w:rsidR="005738A0" w:rsidRPr="004E6D2E">
        <w:rPr>
          <w:rFonts w:ascii="Times New Roman" w:hAnsi="Times New Roman" w:cs="Times New Roman"/>
          <w:sz w:val="28"/>
          <w:szCs w:val="28"/>
        </w:rPr>
        <w:t xml:space="preserve"> руб., из них: за счет средств федерального бюджета 2 904</w:t>
      </w:r>
      <w:r w:rsidR="007449D7">
        <w:rPr>
          <w:rFonts w:ascii="Times New Roman" w:hAnsi="Times New Roman" w:cs="Times New Roman"/>
          <w:sz w:val="28"/>
          <w:szCs w:val="28"/>
        </w:rPr>
        <w:t>,1</w:t>
      </w:r>
      <w:r w:rsidR="005738A0" w:rsidRPr="004E6D2E">
        <w:rPr>
          <w:rFonts w:ascii="Times New Roman" w:hAnsi="Times New Roman" w:cs="Times New Roman"/>
          <w:sz w:val="28"/>
          <w:szCs w:val="28"/>
        </w:rPr>
        <w:t xml:space="preserve"> руб., за счет краевого бюджета 287</w:t>
      </w:r>
      <w:r w:rsidR="007449D7">
        <w:rPr>
          <w:rFonts w:ascii="Times New Roman" w:hAnsi="Times New Roman" w:cs="Times New Roman"/>
          <w:sz w:val="28"/>
          <w:szCs w:val="28"/>
        </w:rPr>
        <w:t>,2 тыс.</w:t>
      </w:r>
      <w:r w:rsidR="005738A0" w:rsidRPr="004E6D2E">
        <w:rPr>
          <w:rFonts w:ascii="Times New Roman" w:hAnsi="Times New Roman" w:cs="Times New Roman"/>
          <w:sz w:val="28"/>
          <w:szCs w:val="28"/>
        </w:rPr>
        <w:t xml:space="preserve"> руб., за счет муниципального бюджета 245</w:t>
      </w:r>
      <w:r w:rsidR="007449D7">
        <w:rPr>
          <w:rFonts w:ascii="Times New Roman" w:hAnsi="Times New Roman" w:cs="Times New Roman"/>
          <w:sz w:val="28"/>
          <w:szCs w:val="28"/>
        </w:rPr>
        <w:t xml:space="preserve">,4 </w:t>
      </w:r>
      <w:r w:rsidR="007449D7">
        <w:rPr>
          <w:rFonts w:ascii="Times New Roman" w:hAnsi="Times New Roman" w:cs="Times New Roman"/>
          <w:sz w:val="28"/>
          <w:szCs w:val="28"/>
        </w:rPr>
        <w:lastRenderedPageBreak/>
        <w:t>тыс.</w:t>
      </w:r>
      <w:r w:rsidR="005738A0" w:rsidRPr="004E6D2E">
        <w:rPr>
          <w:rFonts w:ascii="Times New Roman" w:hAnsi="Times New Roman" w:cs="Times New Roman"/>
          <w:sz w:val="28"/>
          <w:szCs w:val="28"/>
        </w:rPr>
        <w:t xml:space="preserve"> руб. </w:t>
      </w:r>
      <w:r w:rsidR="007449D7">
        <w:rPr>
          <w:rFonts w:ascii="Times New Roman" w:hAnsi="Times New Roman" w:cs="Times New Roman"/>
          <w:sz w:val="28"/>
          <w:szCs w:val="28"/>
        </w:rPr>
        <w:t xml:space="preserve">, </w:t>
      </w:r>
      <w:r w:rsidR="005738A0" w:rsidRPr="004E6D2E">
        <w:rPr>
          <w:rFonts w:ascii="Times New Roman" w:hAnsi="Times New Roman" w:cs="Times New Roman"/>
          <w:sz w:val="28"/>
          <w:szCs w:val="28"/>
        </w:rPr>
        <w:t xml:space="preserve"> 2 молодые семьи привлекли внебюджетные источники (средства молодых семей) в 2022 году в размере 3 420</w:t>
      </w:r>
      <w:r w:rsidR="007449D7">
        <w:rPr>
          <w:rFonts w:ascii="Times New Roman" w:hAnsi="Times New Roman" w:cs="Times New Roman"/>
          <w:sz w:val="28"/>
          <w:szCs w:val="28"/>
        </w:rPr>
        <w:t>,0 тыс.</w:t>
      </w:r>
      <w:r w:rsidR="005738A0" w:rsidRPr="004E6D2E">
        <w:rPr>
          <w:rFonts w:ascii="Times New Roman" w:hAnsi="Times New Roman" w:cs="Times New Roman"/>
          <w:sz w:val="28"/>
          <w:szCs w:val="28"/>
        </w:rPr>
        <w:t xml:space="preserve"> рублей</w:t>
      </w:r>
      <w:proofErr w:type="gramEnd"/>
    </w:p>
    <w:p w:rsidR="005738A0" w:rsidRPr="004E6D2E" w:rsidRDefault="004E6D2E" w:rsidP="005738A0">
      <w:pPr>
        <w:spacing w:after="0" w:line="240" w:lineRule="auto"/>
        <w:jc w:val="both"/>
        <w:rPr>
          <w:rFonts w:ascii="Times New Roman" w:hAnsi="Times New Roman" w:cs="Times New Roman"/>
          <w:sz w:val="28"/>
          <w:szCs w:val="28"/>
        </w:rPr>
      </w:pPr>
      <w:r w:rsidRPr="004E6D2E">
        <w:rPr>
          <w:rFonts w:ascii="Times New Roman" w:hAnsi="Times New Roman" w:cs="Times New Roman"/>
          <w:sz w:val="28"/>
          <w:szCs w:val="28"/>
        </w:rPr>
        <w:tab/>
        <w:t xml:space="preserve">В 2022 </w:t>
      </w:r>
      <w:r w:rsidR="005738A0" w:rsidRPr="004E6D2E">
        <w:rPr>
          <w:rFonts w:ascii="Times New Roman" w:hAnsi="Times New Roman" w:cs="Times New Roman"/>
          <w:sz w:val="28"/>
          <w:szCs w:val="28"/>
        </w:rPr>
        <w:t>году планируется ввод в эксплуатацию</w:t>
      </w:r>
      <w:r w:rsidRPr="004E6D2E">
        <w:rPr>
          <w:rFonts w:ascii="Times New Roman" w:hAnsi="Times New Roman" w:cs="Times New Roman"/>
          <w:sz w:val="28"/>
          <w:szCs w:val="28"/>
        </w:rPr>
        <w:t xml:space="preserve"> </w:t>
      </w:r>
      <w:r w:rsidR="005738A0" w:rsidRPr="004E6D2E">
        <w:rPr>
          <w:rFonts w:ascii="Times New Roman" w:hAnsi="Times New Roman" w:cs="Times New Roman"/>
          <w:sz w:val="28"/>
          <w:szCs w:val="28"/>
        </w:rPr>
        <w:t xml:space="preserve">13 объектов общей площадью 738,51 кв.м. </w:t>
      </w:r>
      <w:r w:rsidR="007449D7">
        <w:rPr>
          <w:rFonts w:ascii="Times New Roman" w:hAnsi="Times New Roman" w:cs="Times New Roman"/>
          <w:sz w:val="28"/>
          <w:szCs w:val="28"/>
        </w:rPr>
        <w:t xml:space="preserve"> </w:t>
      </w:r>
      <w:r w:rsidR="0062108D">
        <w:rPr>
          <w:rFonts w:ascii="Times New Roman" w:hAnsi="Times New Roman" w:cs="Times New Roman"/>
          <w:sz w:val="28"/>
          <w:szCs w:val="28"/>
        </w:rPr>
        <w:t xml:space="preserve">                                      </w:t>
      </w:r>
    </w:p>
    <w:p w:rsidR="004E6D2E" w:rsidRDefault="004E6D2E" w:rsidP="00733BB8">
      <w:pPr>
        <w:spacing w:line="240" w:lineRule="auto"/>
        <w:jc w:val="both"/>
        <w:rPr>
          <w:rFonts w:ascii="Times New Roman" w:hAnsi="Times New Roman" w:cs="Times New Roman"/>
          <w:b/>
          <w:sz w:val="28"/>
          <w:szCs w:val="28"/>
        </w:rPr>
      </w:pPr>
    </w:p>
    <w:p w:rsidR="00E43B13" w:rsidRPr="00E163BF" w:rsidRDefault="00E43B13" w:rsidP="00733BB8">
      <w:pPr>
        <w:spacing w:line="240" w:lineRule="auto"/>
        <w:jc w:val="both"/>
        <w:rPr>
          <w:rFonts w:ascii="Times New Roman" w:hAnsi="Times New Roman" w:cs="Times New Roman"/>
          <w:b/>
          <w:sz w:val="28"/>
          <w:szCs w:val="28"/>
        </w:rPr>
      </w:pPr>
      <w:r w:rsidRPr="00E163BF">
        <w:rPr>
          <w:rFonts w:ascii="Times New Roman" w:hAnsi="Times New Roman" w:cs="Times New Roman"/>
          <w:b/>
          <w:sz w:val="28"/>
          <w:szCs w:val="28"/>
        </w:rPr>
        <w:tab/>
      </w:r>
      <w:r w:rsidRPr="00E163BF">
        <w:rPr>
          <w:rFonts w:ascii="Times New Roman" w:hAnsi="Times New Roman" w:cs="Times New Roman"/>
          <w:b/>
          <w:sz w:val="28"/>
          <w:szCs w:val="28"/>
        </w:rPr>
        <w:tab/>
        <w:t>Развитие транспортной инфраструктуры</w:t>
      </w:r>
    </w:p>
    <w:p w:rsidR="003661BC" w:rsidRPr="00941737" w:rsidRDefault="003661BC" w:rsidP="003661BC">
      <w:pPr>
        <w:spacing w:after="0" w:line="240" w:lineRule="auto"/>
        <w:ind w:firstLine="851"/>
        <w:jc w:val="both"/>
        <w:rPr>
          <w:rFonts w:ascii="Times New Roman" w:hAnsi="Times New Roman" w:cs="Times New Roman"/>
          <w:sz w:val="28"/>
          <w:szCs w:val="28"/>
        </w:rPr>
      </w:pPr>
      <w:r w:rsidRPr="00941737">
        <w:rPr>
          <w:rFonts w:ascii="Times New Roman" w:hAnsi="Times New Roman" w:cs="Times New Roman"/>
          <w:sz w:val="28"/>
          <w:szCs w:val="28"/>
        </w:rPr>
        <w:t xml:space="preserve">Общая протяженность автомобильных дорог общего пользования, расположенных на территории Карымского района на 01.01.2023 года составляет - </w:t>
      </w:r>
      <w:r>
        <w:rPr>
          <w:rFonts w:ascii="Times New Roman" w:hAnsi="Times New Roman" w:cs="Times New Roman"/>
          <w:sz w:val="28"/>
          <w:szCs w:val="28"/>
        </w:rPr>
        <w:t>701</w:t>
      </w:r>
      <w:r w:rsidRPr="00D253D9">
        <w:rPr>
          <w:rFonts w:ascii="Times New Roman" w:hAnsi="Times New Roman" w:cs="Times New Roman"/>
          <w:sz w:val="28"/>
          <w:szCs w:val="28"/>
        </w:rPr>
        <w:t>,</w:t>
      </w:r>
      <w:r>
        <w:rPr>
          <w:rFonts w:ascii="Times New Roman" w:hAnsi="Times New Roman" w:cs="Times New Roman"/>
          <w:sz w:val="28"/>
          <w:szCs w:val="28"/>
        </w:rPr>
        <w:t>687</w:t>
      </w:r>
      <w:r w:rsidRPr="00941737">
        <w:rPr>
          <w:rFonts w:ascii="Times New Roman" w:hAnsi="Times New Roman" w:cs="Times New Roman"/>
          <w:sz w:val="28"/>
          <w:szCs w:val="28"/>
        </w:rPr>
        <w:t xml:space="preserve"> км. из них: протяженность автомобильных дорог общего пользования регионального значения – </w:t>
      </w:r>
      <w:r w:rsidRPr="00D253D9">
        <w:rPr>
          <w:rFonts w:ascii="Times New Roman" w:hAnsi="Times New Roman" w:cs="Times New Roman"/>
          <w:sz w:val="28"/>
          <w:szCs w:val="28"/>
        </w:rPr>
        <w:t>225</w:t>
      </w:r>
      <w:r w:rsidRPr="00941737">
        <w:rPr>
          <w:rFonts w:ascii="Times New Roman" w:hAnsi="Times New Roman" w:cs="Times New Roman"/>
          <w:sz w:val="28"/>
          <w:szCs w:val="28"/>
        </w:rPr>
        <w:t xml:space="preserve"> км</w:t>
      </w:r>
      <w:proofErr w:type="gramStart"/>
      <w:r w:rsidRPr="00941737">
        <w:rPr>
          <w:rFonts w:ascii="Times New Roman" w:hAnsi="Times New Roman" w:cs="Times New Roman"/>
          <w:sz w:val="28"/>
          <w:szCs w:val="28"/>
        </w:rPr>
        <w:t xml:space="preserve">., </w:t>
      </w:r>
      <w:proofErr w:type="gramEnd"/>
      <w:r w:rsidRPr="00941737">
        <w:rPr>
          <w:rFonts w:ascii="Times New Roman" w:hAnsi="Times New Roman" w:cs="Times New Roman"/>
          <w:sz w:val="28"/>
          <w:szCs w:val="28"/>
        </w:rPr>
        <w:t xml:space="preserve">протяженность муниципальных дорог общего пользования местного значения – 476,687 км., в том числе в границах сельских поселений – 180,980 км.  </w:t>
      </w:r>
    </w:p>
    <w:p w:rsidR="003661BC" w:rsidRPr="00941737" w:rsidRDefault="003661BC" w:rsidP="003661BC">
      <w:pPr>
        <w:spacing w:after="0" w:line="240" w:lineRule="auto"/>
        <w:ind w:firstLine="851"/>
        <w:jc w:val="both"/>
        <w:rPr>
          <w:rFonts w:ascii="Times New Roman" w:hAnsi="Times New Roman" w:cs="Times New Roman"/>
          <w:sz w:val="28"/>
          <w:szCs w:val="28"/>
        </w:rPr>
      </w:pPr>
      <w:r w:rsidRPr="00941737">
        <w:rPr>
          <w:rFonts w:ascii="Times New Roman" w:hAnsi="Times New Roman" w:cs="Times New Roman"/>
          <w:sz w:val="28"/>
          <w:szCs w:val="28"/>
        </w:rPr>
        <w:t>За отчетный период 2022 года за счет средств муниципального дорожного фонда проведены</w:t>
      </w:r>
      <w:r>
        <w:rPr>
          <w:rFonts w:ascii="Times New Roman" w:hAnsi="Times New Roman" w:cs="Times New Roman"/>
          <w:sz w:val="28"/>
          <w:szCs w:val="28"/>
        </w:rPr>
        <w:t xml:space="preserve">   мероприятия</w:t>
      </w:r>
      <w:r w:rsidR="008E1D64">
        <w:rPr>
          <w:rFonts w:ascii="Times New Roman" w:hAnsi="Times New Roman" w:cs="Times New Roman"/>
          <w:sz w:val="28"/>
          <w:szCs w:val="28"/>
        </w:rPr>
        <w:t xml:space="preserve"> </w:t>
      </w:r>
      <w:proofErr w:type="gramStart"/>
      <w:r w:rsidR="008E1D64">
        <w:rPr>
          <w:rFonts w:ascii="Times New Roman" w:hAnsi="Times New Roman" w:cs="Times New Roman"/>
          <w:sz w:val="28"/>
          <w:szCs w:val="28"/>
        </w:rPr>
        <w:t>по</w:t>
      </w:r>
      <w:proofErr w:type="gramEnd"/>
      <w:r w:rsidRPr="00941737">
        <w:rPr>
          <w:rFonts w:ascii="Times New Roman" w:hAnsi="Times New Roman" w:cs="Times New Roman"/>
          <w:sz w:val="28"/>
          <w:szCs w:val="28"/>
        </w:rPr>
        <w:t>:</w:t>
      </w:r>
    </w:p>
    <w:p w:rsidR="003661BC" w:rsidRPr="00D253D9" w:rsidRDefault="003661BC" w:rsidP="003661BC">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Pr="00941737">
        <w:rPr>
          <w:rFonts w:ascii="Times New Roman" w:hAnsi="Times New Roman" w:cs="Times New Roman"/>
          <w:sz w:val="28"/>
          <w:szCs w:val="28"/>
        </w:rPr>
        <w:t xml:space="preserve">- </w:t>
      </w:r>
      <w:r>
        <w:rPr>
          <w:rFonts w:ascii="Times New Roman" w:hAnsi="Times New Roman" w:cs="Times New Roman"/>
          <w:sz w:val="28"/>
          <w:szCs w:val="28"/>
        </w:rPr>
        <w:t>р</w:t>
      </w:r>
      <w:r w:rsidRPr="00941737">
        <w:rPr>
          <w:rFonts w:ascii="Times New Roman" w:hAnsi="Times New Roman" w:cs="Times New Roman"/>
          <w:sz w:val="28"/>
          <w:szCs w:val="28"/>
        </w:rPr>
        <w:t>емонт</w:t>
      </w:r>
      <w:r w:rsidR="008E1D64">
        <w:rPr>
          <w:rFonts w:ascii="Times New Roman" w:hAnsi="Times New Roman" w:cs="Times New Roman"/>
          <w:sz w:val="28"/>
          <w:szCs w:val="28"/>
        </w:rPr>
        <w:t>у</w:t>
      </w:r>
      <w:r>
        <w:rPr>
          <w:rFonts w:ascii="Times New Roman" w:hAnsi="Times New Roman" w:cs="Times New Roman"/>
          <w:sz w:val="28"/>
          <w:szCs w:val="28"/>
        </w:rPr>
        <w:t xml:space="preserve"> и текуще</w:t>
      </w:r>
      <w:r w:rsidR="008E1D64">
        <w:rPr>
          <w:rFonts w:ascii="Times New Roman" w:hAnsi="Times New Roman" w:cs="Times New Roman"/>
          <w:sz w:val="28"/>
          <w:szCs w:val="28"/>
        </w:rPr>
        <w:t>му</w:t>
      </w:r>
      <w:r>
        <w:rPr>
          <w:rFonts w:ascii="Times New Roman" w:hAnsi="Times New Roman" w:cs="Times New Roman"/>
          <w:sz w:val="28"/>
          <w:szCs w:val="28"/>
        </w:rPr>
        <w:t xml:space="preserve"> содержани</w:t>
      </w:r>
      <w:r w:rsidR="008E1D64">
        <w:rPr>
          <w:rFonts w:ascii="Times New Roman" w:hAnsi="Times New Roman" w:cs="Times New Roman"/>
          <w:sz w:val="28"/>
          <w:szCs w:val="28"/>
        </w:rPr>
        <w:t>ю</w:t>
      </w:r>
      <w:r>
        <w:rPr>
          <w:rFonts w:ascii="Times New Roman" w:hAnsi="Times New Roman" w:cs="Times New Roman"/>
          <w:sz w:val="28"/>
          <w:szCs w:val="28"/>
        </w:rPr>
        <w:t xml:space="preserve"> </w:t>
      </w:r>
      <w:r w:rsidRPr="00941737">
        <w:rPr>
          <w:rFonts w:ascii="Times New Roman" w:hAnsi="Times New Roman" w:cs="Times New Roman"/>
          <w:sz w:val="28"/>
          <w:szCs w:val="28"/>
        </w:rPr>
        <w:t>автомобильных дорог в границах сельских поселе</w:t>
      </w:r>
      <w:r w:rsidRPr="00D253D9">
        <w:rPr>
          <w:rFonts w:ascii="Times New Roman" w:hAnsi="Times New Roman" w:cs="Times New Roman"/>
          <w:sz w:val="28"/>
          <w:szCs w:val="28"/>
        </w:rPr>
        <w:t xml:space="preserve">ний, протяженностью 235,6 км, на сумму </w:t>
      </w:r>
      <w:r w:rsidRPr="00151DD4">
        <w:rPr>
          <w:rFonts w:ascii="Times New Roman" w:hAnsi="Times New Roman" w:cs="Times New Roman"/>
          <w:sz w:val="28"/>
          <w:szCs w:val="28"/>
        </w:rPr>
        <w:t>9625</w:t>
      </w:r>
      <w:r>
        <w:rPr>
          <w:rFonts w:ascii="Times New Roman" w:hAnsi="Times New Roman" w:cs="Times New Roman"/>
          <w:sz w:val="28"/>
          <w:szCs w:val="28"/>
        </w:rPr>
        <w:t>,8 тыс</w:t>
      </w:r>
      <w:r w:rsidRPr="000E458B">
        <w:rPr>
          <w:rFonts w:ascii="Times New Roman" w:hAnsi="Times New Roman" w:cs="Times New Roman"/>
          <w:sz w:val="28"/>
          <w:szCs w:val="28"/>
        </w:rPr>
        <w:t xml:space="preserve">. </w:t>
      </w:r>
      <w:r w:rsidRPr="00D253D9">
        <w:rPr>
          <w:rFonts w:ascii="Times New Roman" w:hAnsi="Times New Roman" w:cs="Times New Roman"/>
          <w:sz w:val="28"/>
          <w:szCs w:val="28"/>
        </w:rPr>
        <w:t xml:space="preserve"> рублей;</w:t>
      </w:r>
    </w:p>
    <w:p w:rsidR="003661BC" w:rsidRPr="000E458B" w:rsidRDefault="003661BC" w:rsidP="003661BC">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Pr="00D253D9">
        <w:rPr>
          <w:rFonts w:ascii="Times New Roman" w:hAnsi="Times New Roman" w:cs="Times New Roman"/>
          <w:sz w:val="28"/>
          <w:szCs w:val="28"/>
        </w:rPr>
        <w:t>-</w:t>
      </w:r>
      <w:r>
        <w:rPr>
          <w:rFonts w:ascii="Times New Roman" w:hAnsi="Times New Roman" w:cs="Times New Roman"/>
          <w:sz w:val="28"/>
          <w:szCs w:val="28"/>
        </w:rPr>
        <w:t xml:space="preserve"> р</w:t>
      </w:r>
      <w:r w:rsidRPr="00D253D9">
        <w:rPr>
          <w:rFonts w:ascii="Times New Roman" w:hAnsi="Times New Roman" w:cs="Times New Roman"/>
          <w:sz w:val="28"/>
          <w:szCs w:val="28"/>
        </w:rPr>
        <w:t>емонт</w:t>
      </w:r>
      <w:r w:rsidR="008E1D64">
        <w:rPr>
          <w:rFonts w:ascii="Times New Roman" w:hAnsi="Times New Roman" w:cs="Times New Roman"/>
          <w:sz w:val="28"/>
          <w:szCs w:val="28"/>
        </w:rPr>
        <w:t>у</w:t>
      </w:r>
      <w:r w:rsidRPr="00D253D9">
        <w:rPr>
          <w:rFonts w:ascii="Times New Roman" w:hAnsi="Times New Roman" w:cs="Times New Roman"/>
          <w:sz w:val="28"/>
          <w:szCs w:val="28"/>
        </w:rPr>
        <w:t xml:space="preserve"> и текуще</w:t>
      </w:r>
      <w:r w:rsidR="008E1D64">
        <w:rPr>
          <w:rFonts w:ascii="Times New Roman" w:hAnsi="Times New Roman" w:cs="Times New Roman"/>
          <w:sz w:val="28"/>
          <w:szCs w:val="28"/>
        </w:rPr>
        <w:t>му</w:t>
      </w:r>
      <w:r w:rsidRPr="00D253D9">
        <w:rPr>
          <w:rFonts w:ascii="Times New Roman" w:hAnsi="Times New Roman" w:cs="Times New Roman"/>
          <w:sz w:val="28"/>
          <w:szCs w:val="28"/>
        </w:rPr>
        <w:t xml:space="preserve"> содержани</w:t>
      </w:r>
      <w:r w:rsidR="008E1D64">
        <w:rPr>
          <w:rFonts w:ascii="Times New Roman" w:hAnsi="Times New Roman" w:cs="Times New Roman"/>
          <w:sz w:val="28"/>
          <w:szCs w:val="28"/>
        </w:rPr>
        <w:t>ю</w:t>
      </w:r>
      <w:r>
        <w:rPr>
          <w:rFonts w:ascii="Times New Roman" w:hAnsi="Times New Roman" w:cs="Times New Roman"/>
          <w:sz w:val="28"/>
          <w:szCs w:val="28"/>
        </w:rPr>
        <w:t xml:space="preserve"> </w:t>
      </w:r>
      <w:r w:rsidRPr="000E458B">
        <w:rPr>
          <w:rFonts w:ascii="Times New Roman" w:hAnsi="Times New Roman" w:cs="Times New Roman"/>
          <w:sz w:val="28"/>
          <w:szCs w:val="28"/>
        </w:rPr>
        <w:t xml:space="preserve">автомобильных дорог в границах городских поселений протяжённостью </w:t>
      </w:r>
      <w:r>
        <w:rPr>
          <w:rFonts w:ascii="Times New Roman" w:hAnsi="Times New Roman" w:cs="Times New Roman"/>
          <w:sz w:val="28"/>
          <w:szCs w:val="28"/>
        </w:rPr>
        <w:t>255,8</w:t>
      </w:r>
      <w:r w:rsidRPr="000E458B">
        <w:rPr>
          <w:rFonts w:ascii="Times New Roman" w:hAnsi="Times New Roman" w:cs="Times New Roman"/>
          <w:sz w:val="28"/>
          <w:szCs w:val="28"/>
        </w:rPr>
        <w:t xml:space="preserve"> км</w:t>
      </w:r>
      <w:proofErr w:type="gramStart"/>
      <w:r w:rsidRPr="009C7193">
        <w:rPr>
          <w:rFonts w:ascii="Times New Roman" w:hAnsi="Times New Roman" w:cs="Times New Roman"/>
          <w:color w:val="FF0000"/>
          <w:sz w:val="28"/>
          <w:szCs w:val="28"/>
        </w:rPr>
        <w:t>.</w:t>
      </w:r>
      <w:proofErr w:type="gramEnd"/>
      <w:r w:rsidRPr="009C7193">
        <w:rPr>
          <w:rFonts w:ascii="Times New Roman" w:hAnsi="Times New Roman" w:cs="Times New Roman"/>
          <w:color w:val="FF0000"/>
          <w:sz w:val="28"/>
          <w:szCs w:val="28"/>
        </w:rPr>
        <w:t xml:space="preserve"> </w:t>
      </w:r>
      <w:proofErr w:type="gramStart"/>
      <w:r w:rsidRPr="000E458B">
        <w:rPr>
          <w:rFonts w:ascii="Times New Roman" w:hAnsi="Times New Roman" w:cs="Times New Roman"/>
          <w:sz w:val="28"/>
          <w:szCs w:val="28"/>
        </w:rPr>
        <w:t>н</w:t>
      </w:r>
      <w:proofErr w:type="gramEnd"/>
      <w:r w:rsidRPr="000E458B">
        <w:rPr>
          <w:rFonts w:ascii="Times New Roman" w:hAnsi="Times New Roman" w:cs="Times New Roman"/>
          <w:sz w:val="28"/>
          <w:szCs w:val="28"/>
        </w:rPr>
        <w:t xml:space="preserve">а сумму </w:t>
      </w:r>
      <w:r w:rsidRPr="00151DD4">
        <w:rPr>
          <w:rFonts w:ascii="Times New Roman" w:hAnsi="Times New Roman" w:cs="Times New Roman"/>
          <w:sz w:val="28"/>
          <w:szCs w:val="28"/>
        </w:rPr>
        <w:t>14933</w:t>
      </w:r>
      <w:r>
        <w:rPr>
          <w:rFonts w:ascii="Times New Roman" w:hAnsi="Times New Roman" w:cs="Times New Roman"/>
          <w:sz w:val="28"/>
          <w:szCs w:val="28"/>
        </w:rPr>
        <w:t>,6 тыс.</w:t>
      </w:r>
      <w:r w:rsidRPr="000E458B">
        <w:rPr>
          <w:rFonts w:ascii="Times New Roman" w:hAnsi="Times New Roman" w:cs="Times New Roman"/>
          <w:sz w:val="28"/>
          <w:szCs w:val="28"/>
        </w:rPr>
        <w:t xml:space="preserve"> рублей.</w:t>
      </w:r>
    </w:p>
    <w:p w:rsidR="003661BC" w:rsidRPr="000E458B" w:rsidRDefault="003661BC" w:rsidP="003661BC">
      <w:pPr>
        <w:spacing w:after="0"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ab/>
      </w:r>
      <w:r w:rsidRPr="000E458B">
        <w:rPr>
          <w:rFonts w:ascii="Times New Roman" w:hAnsi="Times New Roman" w:cs="Times New Roman"/>
          <w:sz w:val="28"/>
          <w:szCs w:val="28"/>
        </w:rPr>
        <w:t>Общая стоимость выполненных работ на содержание и ремонт автомобильных дорог общего пользования в районе в 202</w:t>
      </w:r>
      <w:r>
        <w:rPr>
          <w:rFonts w:ascii="Times New Roman" w:hAnsi="Times New Roman" w:cs="Times New Roman"/>
          <w:sz w:val="28"/>
          <w:szCs w:val="28"/>
        </w:rPr>
        <w:t>2</w:t>
      </w:r>
      <w:r w:rsidRPr="000E458B">
        <w:rPr>
          <w:rFonts w:ascii="Times New Roman" w:hAnsi="Times New Roman" w:cs="Times New Roman"/>
          <w:sz w:val="28"/>
          <w:szCs w:val="28"/>
        </w:rPr>
        <w:t xml:space="preserve"> году составила </w:t>
      </w:r>
      <w:r w:rsidRPr="00151DD4">
        <w:rPr>
          <w:rFonts w:ascii="Times New Roman" w:hAnsi="Times New Roman" w:cs="Times New Roman"/>
          <w:sz w:val="28"/>
          <w:szCs w:val="28"/>
        </w:rPr>
        <w:t>24</w:t>
      </w:r>
      <w:r>
        <w:rPr>
          <w:rFonts w:ascii="Times New Roman" w:hAnsi="Times New Roman" w:cs="Times New Roman"/>
          <w:sz w:val="28"/>
          <w:szCs w:val="28"/>
        </w:rPr>
        <w:t> </w:t>
      </w:r>
      <w:r w:rsidRPr="00151DD4">
        <w:rPr>
          <w:rFonts w:ascii="Times New Roman" w:hAnsi="Times New Roman" w:cs="Times New Roman"/>
          <w:sz w:val="28"/>
          <w:szCs w:val="28"/>
        </w:rPr>
        <w:t>559</w:t>
      </w:r>
      <w:r>
        <w:rPr>
          <w:rFonts w:ascii="Times New Roman" w:hAnsi="Times New Roman" w:cs="Times New Roman"/>
          <w:sz w:val="28"/>
          <w:szCs w:val="28"/>
        </w:rPr>
        <w:t>,4тыс</w:t>
      </w:r>
      <w:r w:rsidRPr="000E458B">
        <w:rPr>
          <w:rFonts w:ascii="Times New Roman" w:hAnsi="Times New Roman" w:cs="Times New Roman"/>
          <w:sz w:val="28"/>
          <w:szCs w:val="28"/>
        </w:rPr>
        <w:t xml:space="preserve">. рублей, из них на дороги, расположенные в сельских поселениях </w:t>
      </w:r>
      <w:r w:rsidRPr="00151DD4">
        <w:rPr>
          <w:rFonts w:ascii="Times New Roman" w:hAnsi="Times New Roman" w:cs="Times New Roman"/>
          <w:sz w:val="28"/>
          <w:szCs w:val="28"/>
        </w:rPr>
        <w:t>9625</w:t>
      </w:r>
      <w:r>
        <w:rPr>
          <w:rFonts w:ascii="Times New Roman" w:hAnsi="Times New Roman" w:cs="Times New Roman"/>
          <w:sz w:val="28"/>
          <w:szCs w:val="28"/>
        </w:rPr>
        <w:t>,8 тыс</w:t>
      </w:r>
      <w:r w:rsidRPr="000E458B">
        <w:rPr>
          <w:rFonts w:ascii="Times New Roman" w:hAnsi="Times New Roman" w:cs="Times New Roman"/>
          <w:sz w:val="28"/>
          <w:szCs w:val="28"/>
        </w:rPr>
        <w:t>. рублей.</w:t>
      </w:r>
    </w:p>
    <w:p w:rsidR="0057757D" w:rsidRPr="009C7193" w:rsidRDefault="0057757D" w:rsidP="003661BC">
      <w:pPr>
        <w:spacing w:after="0" w:line="240" w:lineRule="auto"/>
        <w:jc w:val="both"/>
        <w:rPr>
          <w:rFonts w:ascii="Times New Roman" w:hAnsi="Times New Roman" w:cs="Times New Roman"/>
          <w:color w:val="FF0000"/>
          <w:sz w:val="28"/>
          <w:szCs w:val="28"/>
        </w:rPr>
      </w:pPr>
    </w:p>
    <w:p w:rsidR="00D15C7C" w:rsidRDefault="00D15C7C" w:rsidP="002E5B60">
      <w:pPr>
        <w:spacing w:after="0"/>
        <w:jc w:val="center"/>
        <w:rPr>
          <w:rFonts w:ascii="Times New Roman" w:hAnsi="Times New Roman" w:cs="Times New Roman"/>
          <w:b/>
          <w:sz w:val="28"/>
          <w:szCs w:val="28"/>
        </w:rPr>
      </w:pPr>
      <w:r w:rsidRPr="003661BC">
        <w:rPr>
          <w:rFonts w:ascii="Times New Roman" w:hAnsi="Times New Roman" w:cs="Times New Roman"/>
          <w:b/>
          <w:sz w:val="28"/>
          <w:szCs w:val="28"/>
        </w:rPr>
        <w:t>Муниципальное имущество</w:t>
      </w:r>
    </w:p>
    <w:p w:rsidR="00E16485" w:rsidRPr="003661BC" w:rsidRDefault="00E16485" w:rsidP="002E5B60">
      <w:pPr>
        <w:spacing w:after="0"/>
        <w:jc w:val="center"/>
        <w:rPr>
          <w:rFonts w:ascii="Times New Roman" w:hAnsi="Times New Roman" w:cs="Times New Roman"/>
          <w:b/>
          <w:sz w:val="28"/>
          <w:szCs w:val="28"/>
        </w:rPr>
      </w:pPr>
    </w:p>
    <w:p w:rsidR="003661BC" w:rsidRPr="007A1A45" w:rsidRDefault="00D15C7C" w:rsidP="003661BC">
      <w:pPr>
        <w:spacing w:line="240" w:lineRule="auto"/>
        <w:jc w:val="both"/>
        <w:rPr>
          <w:rFonts w:ascii="Times New Roman" w:hAnsi="Times New Roman" w:cs="Times New Roman"/>
          <w:sz w:val="28"/>
          <w:szCs w:val="28"/>
        </w:rPr>
      </w:pPr>
      <w:r w:rsidRPr="009C7193">
        <w:rPr>
          <w:rFonts w:ascii="Times New Roman" w:hAnsi="Times New Roman" w:cs="Times New Roman"/>
          <w:color w:val="FF0000"/>
          <w:sz w:val="28"/>
          <w:szCs w:val="28"/>
        </w:rPr>
        <w:t xml:space="preserve">  </w:t>
      </w:r>
      <w:r w:rsidRPr="009C7193">
        <w:rPr>
          <w:rFonts w:ascii="Times New Roman" w:hAnsi="Times New Roman" w:cs="Times New Roman"/>
          <w:color w:val="FF0000"/>
          <w:sz w:val="28"/>
          <w:szCs w:val="28"/>
        </w:rPr>
        <w:tab/>
      </w:r>
      <w:r w:rsidR="003661BC" w:rsidRPr="007A1A45">
        <w:rPr>
          <w:rFonts w:ascii="Times New Roman" w:hAnsi="Times New Roman" w:cs="Times New Roman"/>
          <w:sz w:val="28"/>
          <w:szCs w:val="28"/>
        </w:rPr>
        <w:t xml:space="preserve">В реестре муниципальной собственности муниципального района «Карымский район» учтено 147 объектов (включая объекты недвижимости и сооружения). За муниципальными учреждениями района на праве оперативного управления закреплено 86 объектов, 61 объект в составе имущества казны. </w:t>
      </w:r>
    </w:p>
    <w:p w:rsidR="003661BC" w:rsidRPr="007A1A45" w:rsidRDefault="003661BC" w:rsidP="003661B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7A1A45">
        <w:rPr>
          <w:rFonts w:ascii="Times New Roman" w:hAnsi="Times New Roman" w:cs="Times New Roman"/>
          <w:sz w:val="28"/>
          <w:szCs w:val="28"/>
        </w:rPr>
        <w:t>В аренду юридическим и физическим лицам передано 9 нежилых помещений (зданий), находящихся в муниципальной собственности района.</w:t>
      </w:r>
    </w:p>
    <w:p w:rsidR="003661BC" w:rsidRPr="007A1A45" w:rsidRDefault="003661BC" w:rsidP="003661BC">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Pr="007A1A45">
        <w:rPr>
          <w:rFonts w:ascii="Times New Roman" w:hAnsi="Times New Roman" w:cs="Times New Roman"/>
          <w:sz w:val="28"/>
          <w:szCs w:val="28"/>
        </w:rPr>
        <w:t>За 2022 год от сдачи в аренду муниципального имущества в бюджет района планировалось получить доходов в виде арендных платежей в размере 600 000 руб., фактически поступило 1 232 055,22.</w:t>
      </w:r>
    </w:p>
    <w:p w:rsidR="003661BC" w:rsidRPr="007A1A45" w:rsidRDefault="003661BC" w:rsidP="003661BC">
      <w:pPr>
        <w:spacing w:line="240" w:lineRule="auto"/>
        <w:jc w:val="both"/>
      </w:pPr>
      <w:r>
        <w:rPr>
          <w:rFonts w:ascii="Times New Roman" w:hAnsi="Times New Roman" w:cs="Times New Roman"/>
          <w:sz w:val="28"/>
          <w:szCs w:val="28"/>
        </w:rPr>
        <w:tab/>
      </w:r>
      <w:r w:rsidRPr="007A1A45">
        <w:rPr>
          <w:rFonts w:ascii="Times New Roman" w:hAnsi="Times New Roman" w:cs="Times New Roman"/>
          <w:sz w:val="28"/>
          <w:szCs w:val="28"/>
        </w:rPr>
        <w:t>От продажи имущества муниципальной собственности планировалось получить доходов в размере 1 500 000 руб., фактически получено 2 143 635,08 руб.</w:t>
      </w:r>
    </w:p>
    <w:p w:rsidR="00D15C7C" w:rsidRPr="009C7193" w:rsidRDefault="00D15C7C" w:rsidP="003661BC">
      <w:pPr>
        <w:spacing w:after="0" w:line="240" w:lineRule="auto"/>
        <w:jc w:val="both"/>
        <w:rPr>
          <w:rFonts w:ascii="Times New Roman" w:hAnsi="Times New Roman" w:cs="Times New Roman"/>
          <w:color w:val="FF0000"/>
          <w:sz w:val="28"/>
          <w:szCs w:val="28"/>
        </w:rPr>
      </w:pPr>
    </w:p>
    <w:p w:rsidR="00E43B13" w:rsidRPr="0065241B" w:rsidRDefault="00195CF1" w:rsidP="00733BB8">
      <w:pPr>
        <w:spacing w:line="240" w:lineRule="auto"/>
        <w:jc w:val="both"/>
        <w:rPr>
          <w:rFonts w:ascii="Times New Roman" w:hAnsi="Times New Roman" w:cs="Times New Roman"/>
          <w:b/>
          <w:sz w:val="28"/>
          <w:szCs w:val="28"/>
        </w:rPr>
      </w:pPr>
      <w:r w:rsidRPr="009C7193">
        <w:rPr>
          <w:rFonts w:ascii="Times New Roman" w:hAnsi="Times New Roman" w:cs="Times New Roman"/>
          <w:color w:val="FF0000"/>
          <w:sz w:val="28"/>
          <w:szCs w:val="28"/>
        </w:rPr>
        <w:lastRenderedPageBreak/>
        <w:tab/>
      </w:r>
      <w:r w:rsidR="00E43B13" w:rsidRPr="009C7193">
        <w:rPr>
          <w:rFonts w:ascii="Times New Roman" w:hAnsi="Times New Roman" w:cs="Times New Roman"/>
          <w:b/>
          <w:color w:val="FF0000"/>
          <w:sz w:val="28"/>
          <w:szCs w:val="28"/>
        </w:rPr>
        <w:tab/>
      </w:r>
      <w:r w:rsidR="00E43B13" w:rsidRPr="0065241B">
        <w:rPr>
          <w:rFonts w:ascii="Times New Roman" w:hAnsi="Times New Roman" w:cs="Times New Roman"/>
          <w:b/>
          <w:sz w:val="28"/>
          <w:szCs w:val="28"/>
        </w:rPr>
        <w:t>Сельскохозяйственная отрасль</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В Карымском районе 2 коллективных сельскохозяйственных предприятия – племенных репродуктора: по разведению лошадей забайкальской породы, КРС казахской белоголовой породы, 18 крестьянско-фермерских хозяйства и 3 индивидуальных предпринимателя, и около 4750 дворов личных подсобных хозяйств.</w:t>
      </w:r>
      <w:r w:rsidRPr="0065241B">
        <w:rPr>
          <w:rFonts w:ascii="Times New Roman" w:eastAsia="Times New Roman" w:hAnsi="Times New Roman" w:cs="Times New Roman"/>
        </w:rPr>
        <w:t xml:space="preserve"> </w:t>
      </w:r>
      <w:r w:rsidRPr="0065241B">
        <w:rPr>
          <w:rFonts w:ascii="Times New Roman" w:eastAsia="Times New Roman" w:hAnsi="Times New Roman" w:cs="Times New Roman"/>
          <w:sz w:val="28"/>
          <w:szCs w:val="28"/>
        </w:rPr>
        <w:t>Основу специализации сельского хозяйства района составляет мясное животноводство.</w:t>
      </w:r>
    </w:p>
    <w:p w:rsidR="0065241B" w:rsidRPr="0065241B" w:rsidRDefault="0065241B" w:rsidP="0065241B">
      <w:pPr>
        <w:spacing w:after="0" w:line="240" w:lineRule="auto"/>
        <w:ind w:firstLine="709"/>
        <w:jc w:val="both"/>
        <w:rPr>
          <w:rStyle w:val="a9"/>
          <w:rFonts w:ascii="Times New Roman" w:eastAsia="Times New Roman" w:hAnsi="Times New Roman" w:cs="Times New Roman"/>
        </w:rPr>
      </w:pPr>
      <w:r w:rsidRPr="0065241B">
        <w:rPr>
          <w:rFonts w:ascii="Times New Roman" w:eastAsia="Times New Roman" w:hAnsi="Times New Roman" w:cs="Times New Roman"/>
          <w:sz w:val="28"/>
          <w:szCs w:val="28"/>
        </w:rPr>
        <w:t>Поголовье сельскохозяйственных животных по всем категориям хозяйств на 1 января 2023 года.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КРС 6819 голов, в том числе коров 3041 голов.</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Овец и коз 4129 голов.</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Свиней 861 голов. </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Производство продукции животноводства </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Мясо на убой в живом весе 1772 тонны;</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Молоко 1017 тонн.</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Посевная площадь 4822 га, в том числе зерновых 1786 га;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Валовой сбор зерновых культур 3379 тонн при урожайности 17,8 </w:t>
      </w:r>
      <w:proofErr w:type="spellStart"/>
      <w:r w:rsidRPr="0065241B">
        <w:rPr>
          <w:rFonts w:ascii="Times New Roman" w:eastAsia="Times New Roman" w:hAnsi="Times New Roman" w:cs="Times New Roman"/>
          <w:sz w:val="28"/>
          <w:szCs w:val="28"/>
        </w:rPr>
        <w:t>ц</w:t>
      </w:r>
      <w:proofErr w:type="spellEnd"/>
      <w:r w:rsidRPr="0065241B">
        <w:rPr>
          <w:rFonts w:ascii="Times New Roman" w:eastAsia="Times New Roman" w:hAnsi="Times New Roman" w:cs="Times New Roman"/>
          <w:sz w:val="28"/>
          <w:szCs w:val="28"/>
        </w:rPr>
        <w:t>/га.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Поднято паров под урожай 2023 года 2112 га.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В ИП ГКФХ Стерликов В.В. произведено и реализовано 28 тонн полуфабрикатов, 89 тонн муки;</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В ИП ГКФХ Пушкарева М.В. произведено и реализовано 55 тонн пастеризованного молока.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Реализация продукции сельскохозяйственными товаропроизводителями осуществлялась в основном на рынках, через собственные магазины. </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Основные потребители – это население Карымского, Читинского районов, бюджетные организации района.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Приобретено 16 единиц новой сельскохозяйственной техники, в том числе</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 4 трактора;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 2 </w:t>
      </w:r>
      <w:proofErr w:type="gramStart"/>
      <w:r w:rsidRPr="0065241B">
        <w:rPr>
          <w:rFonts w:ascii="Times New Roman" w:eastAsia="Times New Roman" w:hAnsi="Times New Roman" w:cs="Times New Roman"/>
          <w:sz w:val="28"/>
          <w:szCs w:val="28"/>
        </w:rPr>
        <w:t>зерноуборочных</w:t>
      </w:r>
      <w:proofErr w:type="gramEnd"/>
      <w:r w:rsidRPr="0065241B">
        <w:rPr>
          <w:rFonts w:ascii="Times New Roman" w:eastAsia="Times New Roman" w:hAnsi="Times New Roman" w:cs="Times New Roman"/>
          <w:sz w:val="28"/>
          <w:szCs w:val="28"/>
        </w:rPr>
        <w:t xml:space="preserve"> комбайна;</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 1 картофелеуборочный комбайн; </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 пресс для отжима растительного масла </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ИП ГКФХ Муравьева Е.А. получила гранд в размере 19 млн. на развитие семейной фермы по выращиванию картофеля </w:t>
      </w:r>
      <w:proofErr w:type="gramStart"/>
      <w:r w:rsidRPr="0065241B">
        <w:rPr>
          <w:rFonts w:ascii="Times New Roman" w:eastAsia="Times New Roman" w:hAnsi="Times New Roman" w:cs="Times New Roman"/>
          <w:sz w:val="28"/>
          <w:szCs w:val="28"/>
        </w:rPr>
        <w:t>в</w:t>
      </w:r>
      <w:proofErr w:type="gramEnd"/>
      <w:r w:rsidRPr="0065241B">
        <w:rPr>
          <w:rFonts w:ascii="Times New Roman" w:eastAsia="Times New Roman" w:hAnsi="Times New Roman" w:cs="Times New Roman"/>
          <w:sz w:val="28"/>
          <w:szCs w:val="28"/>
        </w:rPr>
        <w:t xml:space="preserve"> с. </w:t>
      </w:r>
      <w:proofErr w:type="spellStart"/>
      <w:r w:rsidRPr="0065241B">
        <w:rPr>
          <w:rFonts w:ascii="Times New Roman" w:eastAsia="Times New Roman" w:hAnsi="Times New Roman" w:cs="Times New Roman"/>
          <w:sz w:val="28"/>
          <w:szCs w:val="28"/>
        </w:rPr>
        <w:t>Урульга</w:t>
      </w:r>
      <w:proofErr w:type="spellEnd"/>
      <w:r w:rsidRPr="0065241B">
        <w:rPr>
          <w:rFonts w:ascii="Times New Roman" w:eastAsia="Times New Roman" w:hAnsi="Times New Roman" w:cs="Times New Roman"/>
          <w:sz w:val="28"/>
          <w:szCs w:val="28"/>
        </w:rPr>
        <w:t>.</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Сельхозтоваропроизводителями района получено 33,058 млн. руб. субсидий в 2022 году, в том числе </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19,154 млн. на развитие семейной фермы;</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4,334 млн. на животноводство;</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5,369 млн. на растениеводство;</w:t>
      </w:r>
    </w:p>
    <w:p w:rsidR="0065241B" w:rsidRPr="0065241B" w:rsidRDefault="0065241B" w:rsidP="0065241B">
      <w:pPr>
        <w:spacing w:after="0" w:line="240" w:lineRule="auto"/>
        <w:ind w:firstLine="709"/>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4,200 на приобретение сельскохозяйственной техники.</w:t>
      </w:r>
    </w:p>
    <w:p w:rsidR="0065241B" w:rsidRPr="0065241B" w:rsidRDefault="0065241B" w:rsidP="0065241B">
      <w:pPr>
        <w:spacing w:after="0" w:line="240" w:lineRule="auto"/>
        <w:ind w:firstLine="708"/>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 xml:space="preserve">Одной из задач органов местного самоуправления в сельскохозяйственной сфере на ближайшую перспективу увеличение </w:t>
      </w:r>
      <w:r w:rsidRPr="0065241B">
        <w:rPr>
          <w:rFonts w:ascii="Times New Roman" w:eastAsia="Times New Roman" w:hAnsi="Times New Roman" w:cs="Times New Roman"/>
          <w:sz w:val="28"/>
          <w:szCs w:val="28"/>
        </w:rPr>
        <w:lastRenderedPageBreak/>
        <w:t>объемов обеспечения потребности</w:t>
      </w:r>
      <w:r w:rsidRPr="0065241B">
        <w:rPr>
          <w:rFonts w:ascii="Times New Roman" w:eastAsia="Times New Roman" w:hAnsi="Times New Roman" w:cs="Times New Roman"/>
        </w:rPr>
        <w:t xml:space="preserve"> </w:t>
      </w:r>
      <w:r w:rsidRPr="0065241B">
        <w:rPr>
          <w:rFonts w:ascii="Times New Roman" w:eastAsia="Times New Roman" w:hAnsi="Times New Roman" w:cs="Times New Roman"/>
          <w:sz w:val="28"/>
          <w:szCs w:val="28"/>
        </w:rPr>
        <w:t>учреждений бюджетной сферы</w:t>
      </w:r>
      <w:r w:rsidRPr="0065241B">
        <w:rPr>
          <w:rFonts w:ascii="Times New Roman" w:eastAsia="Times New Roman" w:hAnsi="Times New Roman" w:cs="Times New Roman"/>
        </w:rPr>
        <w:t xml:space="preserve"> </w:t>
      </w:r>
      <w:r w:rsidRPr="0065241B">
        <w:rPr>
          <w:rFonts w:ascii="Times New Roman" w:eastAsia="Times New Roman" w:hAnsi="Times New Roman" w:cs="Times New Roman"/>
          <w:sz w:val="28"/>
          <w:szCs w:val="28"/>
        </w:rPr>
        <w:t>в сельскохозяйственной продукции, произведенной местными сельскохозяйственными товаропроизводителями.</w:t>
      </w:r>
    </w:p>
    <w:p w:rsidR="0065241B" w:rsidRPr="0065241B" w:rsidRDefault="0065241B" w:rsidP="0065241B">
      <w:pPr>
        <w:spacing w:after="0" w:line="240" w:lineRule="auto"/>
        <w:ind w:firstLine="708"/>
        <w:jc w:val="both"/>
        <w:rPr>
          <w:rFonts w:ascii="Times New Roman" w:eastAsia="Times New Roman" w:hAnsi="Times New Roman" w:cs="Times New Roman"/>
          <w:sz w:val="28"/>
          <w:szCs w:val="28"/>
        </w:rPr>
      </w:pPr>
      <w:r w:rsidRPr="0065241B">
        <w:rPr>
          <w:rFonts w:ascii="Times New Roman" w:eastAsia="Times New Roman" w:hAnsi="Times New Roman" w:cs="Times New Roman"/>
          <w:sz w:val="28"/>
          <w:szCs w:val="28"/>
        </w:rPr>
        <w:t>Факторы, которые препятствуют развитию сельскохозяйственной отрасли, остаются прежними: удорожание энергоносителей, оборотных и основных средств, недостаток молодых и квалифицированных кадров.</w:t>
      </w:r>
    </w:p>
    <w:p w:rsidR="0065241B" w:rsidRDefault="0065241B" w:rsidP="0065241B">
      <w:pPr>
        <w:spacing w:after="0" w:line="360" w:lineRule="auto"/>
        <w:jc w:val="both"/>
        <w:rPr>
          <w:rFonts w:ascii="Calibri" w:eastAsia="Times New Roman" w:hAnsi="Calibri" w:cs="Times New Roman"/>
          <w:sz w:val="28"/>
          <w:szCs w:val="28"/>
        </w:rPr>
      </w:pPr>
    </w:p>
    <w:p w:rsidR="00B03965" w:rsidRPr="00872806" w:rsidRDefault="00B03965" w:rsidP="002E5B60">
      <w:pPr>
        <w:spacing w:after="0" w:line="240" w:lineRule="auto"/>
        <w:jc w:val="both"/>
        <w:rPr>
          <w:rFonts w:ascii="Times New Roman" w:hAnsi="Times New Roman" w:cs="Times New Roman"/>
          <w:b/>
          <w:sz w:val="28"/>
          <w:szCs w:val="28"/>
        </w:rPr>
      </w:pPr>
      <w:r w:rsidRPr="009C7193">
        <w:rPr>
          <w:rFonts w:ascii="Times New Roman" w:hAnsi="Times New Roman" w:cs="Times New Roman"/>
          <w:b/>
          <w:color w:val="FF0000"/>
          <w:sz w:val="28"/>
          <w:szCs w:val="28"/>
        </w:rPr>
        <w:tab/>
      </w:r>
      <w:r w:rsidRPr="009C7193">
        <w:rPr>
          <w:rFonts w:ascii="Times New Roman" w:hAnsi="Times New Roman" w:cs="Times New Roman"/>
          <w:b/>
          <w:color w:val="FF0000"/>
          <w:sz w:val="28"/>
          <w:szCs w:val="28"/>
        </w:rPr>
        <w:tab/>
      </w:r>
      <w:r w:rsidR="00E43B13" w:rsidRPr="00872806">
        <w:rPr>
          <w:rFonts w:ascii="Times New Roman" w:hAnsi="Times New Roman" w:cs="Times New Roman"/>
          <w:b/>
          <w:sz w:val="28"/>
          <w:szCs w:val="28"/>
        </w:rPr>
        <w:tab/>
      </w:r>
      <w:r w:rsidR="00E43B13" w:rsidRPr="00872806">
        <w:rPr>
          <w:rFonts w:ascii="Times New Roman" w:hAnsi="Times New Roman" w:cs="Times New Roman"/>
          <w:b/>
          <w:sz w:val="28"/>
          <w:szCs w:val="28"/>
        </w:rPr>
        <w:tab/>
      </w:r>
    </w:p>
    <w:p w:rsidR="00E43B13" w:rsidRPr="00872806" w:rsidRDefault="00B03965" w:rsidP="00B03965">
      <w:pPr>
        <w:spacing w:after="0" w:line="240" w:lineRule="auto"/>
        <w:jc w:val="both"/>
        <w:rPr>
          <w:rFonts w:ascii="Times New Roman" w:hAnsi="Times New Roman" w:cs="Times New Roman"/>
          <w:b/>
          <w:sz w:val="28"/>
          <w:szCs w:val="28"/>
        </w:rPr>
      </w:pPr>
      <w:r w:rsidRPr="00872806">
        <w:rPr>
          <w:rFonts w:ascii="Times New Roman" w:hAnsi="Times New Roman" w:cs="Times New Roman"/>
          <w:b/>
          <w:sz w:val="28"/>
          <w:szCs w:val="28"/>
        </w:rPr>
        <w:tab/>
      </w:r>
      <w:r w:rsidRPr="00872806">
        <w:rPr>
          <w:rFonts w:ascii="Times New Roman" w:hAnsi="Times New Roman" w:cs="Times New Roman"/>
          <w:b/>
          <w:sz w:val="28"/>
          <w:szCs w:val="28"/>
        </w:rPr>
        <w:tab/>
      </w:r>
      <w:r w:rsidR="00E43B13" w:rsidRPr="00872806">
        <w:rPr>
          <w:rFonts w:ascii="Times New Roman" w:hAnsi="Times New Roman" w:cs="Times New Roman"/>
          <w:b/>
          <w:sz w:val="28"/>
          <w:szCs w:val="28"/>
        </w:rPr>
        <w:t>Малое предпринимательство и потребительский рынок</w:t>
      </w:r>
    </w:p>
    <w:p w:rsidR="00B03965" w:rsidRPr="00872806" w:rsidRDefault="00B03965" w:rsidP="00B03965">
      <w:pPr>
        <w:spacing w:after="0" w:line="240" w:lineRule="auto"/>
        <w:jc w:val="both"/>
        <w:rPr>
          <w:rFonts w:ascii="Times New Roman" w:hAnsi="Times New Roman" w:cs="Times New Roman"/>
          <w:sz w:val="28"/>
          <w:szCs w:val="28"/>
        </w:rPr>
      </w:pPr>
    </w:p>
    <w:p w:rsidR="00B03965" w:rsidRPr="00872806" w:rsidRDefault="00B03965" w:rsidP="00B03965">
      <w:pPr>
        <w:spacing w:after="0" w:line="240" w:lineRule="auto"/>
        <w:jc w:val="both"/>
        <w:rPr>
          <w:rFonts w:ascii="Times New Roman" w:hAnsi="Times New Roman" w:cs="Times New Roman"/>
          <w:sz w:val="28"/>
          <w:szCs w:val="28"/>
        </w:rPr>
      </w:pPr>
      <w:r w:rsidRPr="00872806">
        <w:rPr>
          <w:rFonts w:ascii="Times New Roman" w:hAnsi="Times New Roman" w:cs="Times New Roman"/>
          <w:sz w:val="28"/>
          <w:szCs w:val="28"/>
        </w:rPr>
        <w:tab/>
        <w:t>Основными задачами социально- экономической политики района является создание условий для  устойчивого развития малого и среднего бизнеса.</w:t>
      </w:r>
    </w:p>
    <w:p w:rsidR="00B03965" w:rsidRDefault="00B03965" w:rsidP="00B03965">
      <w:pPr>
        <w:spacing w:after="0" w:line="240" w:lineRule="auto"/>
        <w:jc w:val="both"/>
        <w:rPr>
          <w:rFonts w:ascii="Times New Roman" w:hAnsi="Times New Roman" w:cs="Times New Roman"/>
          <w:sz w:val="28"/>
          <w:szCs w:val="28"/>
        </w:rPr>
      </w:pPr>
      <w:r w:rsidRPr="00872806">
        <w:rPr>
          <w:rFonts w:ascii="Times New Roman" w:hAnsi="Times New Roman" w:cs="Times New Roman"/>
          <w:sz w:val="28"/>
          <w:szCs w:val="28"/>
        </w:rPr>
        <w:tab/>
      </w:r>
      <w:proofErr w:type="gramStart"/>
      <w:r w:rsidR="00F40000" w:rsidRPr="00872806">
        <w:rPr>
          <w:rFonts w:ascii="Times New Roman" w:hAnsi="Times New Roman" w:cs="Times New Roman"/>
          <w:sz w:val="28"/>
          <w:szCs w:val="28"/>
        </w:rPr>
        <w:t>Согласно данных</w:t>
      </w:r>
      <w:proofErr w:type="gramEnd"/>
      <w:r w:rsidR="00F40000" w:rsidRPr="00872806">
        <w:rPr>
          <w:rFonts w:ascii="Times New Roman" w:hAnsi="Times New Roman" w:cs="Times New Roman"/>
          <w:sz w:val="28"/>
          <w:szCs w:val="28"/>
        </w:rPr>
        <w:t xml:space="preserve"> Забайкалкрайстата, число организаций, </w:t>
      </w:r>
      <w:r w:rsidR="00AF4B41" w:rsidRPr="00872806">
        <w:rPr>
          <w:rFonts w:ascii="Times New Roman" w:hAnsi="Times New Roman" w:cs="Times New Roman"/>
          <w:sz w:val="28"/>
          <w:szCs w:val="28"/>
        </w:rPr>
        <w:t>действующих на территории района-</w:t>
      </w:r>
      <w:r w:rsidR="00F40000" w:rsidRPr="00872806">
        <w:rPr>
          <w:rFonts w:ascii="Times New Roman" w:hAnsi="Times New Roman" w:cs="Times New Roman"/>
          <w:sz w:val="28"/>
          <w:szCs w:val="28"/>
        </w:rPr>
        <w:t xml:space="preserve"> 18</w:t>
      </w:r>
      <w:r w:rsidR="00872806" w:rsidRPr="00872806">
        <w:rPr>
          <w:rFonts w:ascii="Times New Roman" w:hAnsi="Times New Roman" w:cs="Times New Roman"/>
          <w:sz w:val="28"/>
          <w:szCs w:val="28"/>
        </w:rPr>
        <w:t>6</w:t>
      </w:r>
      <w:r w:rsidR="00F40000" w:rsidRPr="00872806">
        <w:rPr>
          <w:rFonts w:ascii="Times New Roman" w:hAnsi="Times New Roman" w:cs="Times New Roman"/>
          <w:sz w:val="28"/>
          <w:szCs w:val="28"/>
        </w:rPr>
        <w:t xml:space="preserve">, </w:t>
      </w:r>
      <w:r w:rsidR="00AF4B41" w:rsidRPr="00872806">
        <w:rPr>
          <w:rFonts w:ascii="Times New Roman" w:hAnsi="Times New Roman" w:cs="Times New Roman"/>
          <w:sz w:val="28"/>
          <w:szCs w:val="28"/>
        </w:rPr>
        <w:t>индивидуальных предпринимателей-</w:t>
      </w:r>
      <w:r w:rsidR="00F40000" w:rsidRPr="00872806">
        <w:rPr>
          <w:rFonts w:ascii="Times New Roman" w:hAnsi="Times New Roman" w:cs="Times New Roman"/>
          <w:sz w:val="28"/>
          <w:szCs w:val="28"/>
        </w:rPr>
        <w:t xml:space="preserve"> </w:t>
      </w:r>
      <w:r w:rsidR="00872806" w:rsidRPr="00872806">
        <w:rPr>
          <w:rFonts w:ascii="Times New Roman" w:hAnsi="Times New Roman" w:cs="Times New Roman"/>
          <w:sz w:val="28"/>
          <w:szCs w:val="28"/>
        </w:rPr>
        <w:t>409</w:t>
      </w:r>
      <w:r w:rsidR="00F40000" w:rsidRPr="00872806">
        <w:rPr>
          <w:rFonts w:ascii="Times New Roman" w:hAnsi="Times New Roman" w:cs="Times New Roman"/>
          <w:sz w:val="28"/>
          <w:szCs w:val="28"/>
        </w:rPr>
        <w:t>. В отчетном периоде произошло</w:t>
      </w:r>
      <w:r w:rsidR="00872806" w:rsidRPr="00872806">
        <w:rPr>
          <w:rFonts w:ascii="Times New Roman" w:hAnsi="Times New Roman" w:cs="Times New Roman"/>
          <w:sz w:val="28"/>
          <w:szCs w:val="28"/>
        </w:rPr>
        <w:t xml:space="preserve"> увеличение количества </w:t>
      </w:r>
      <w:r w:rsidR="00F40000" w:rsidRPr="00872806">
        <w:rPr>
          <w:rFonts w:ascii="Times New Roman" w:hAnsi="Times New Roman" w:cs="Times New Roman"/>
          <w:sz w:val="28"/>
          <w:szCs w:val="28"/>
        </w:rPr>
        <w:t>индивидуальных предпринимателей</w:t>
      </w:r>
      <w:r w:rsidR="00872806" w:rsidRPr="00872806">
        <w:rPr>
          <w:rFonts w:ascii="Times New Roman" w:hAnsi="Times New Roman" w:cs="Times New Roman"/>
          <w:sz w:val="28"/>
          <w:szCs w:val="28"/>
        </w:rPr>
        <w:t xml:space="preserve"> на 10 человек к 2021 году</w:t>
      </w:r>
      <w:r w:rsidR="00F40000" w:rsidRPr="00872806">
        <w:rPr>
          <w:rFonts w:ascii="Times New Roman" w:hAnsi="Times New Roman" w:cs="Times New Roman"/>
          <w:sz w:val="28"/>
          <w:szCs w:val="28"/>
        </w:rPr>
        <w:t xml:space="preserve">, </w:t>
      </w:r>
      <w:r w:rsidR="00872806" w:rsidRPr="00872806">
        <w:rPr>
          <w:rFonts w:ascii="Times New Roman" w:hAnsi="Times New Roman" w:cs="Times New Roman"/>
          <w:sz w:val="28"/>
          <w:szCs w:val="28"/>
        </w:rPr>
        <w:t xml:space="preserve">что, в основном,  обусловлено  предоставлением социального контракта </w:t>
      </w:r>
      <w:r w:rsidR="006C0DFD">
        <w:rPr>
          <w:rFonts w:ascii="Times New Roman" w:hAnsi="Times New Roman" w:cs="Times New Roman"/>
          <w:sz w:val="28"/>
          <w:szCs w:val="28"/>
        </w:rPr>
        <w:t xml:space="preserve">населению </w:t>
      </w:r>
      <w:r w:rsidR="00872806" w:rsidRPr="00872806">
        <w:rPr>
          <w:rFonts w:ascii="Times New Roman" w:hAnsi="Times New Roman" w:cs="Times New Roman"/>
          <w:sz w:val="28"/>
          <w:szCs w:val="28"/>
        </w:rPr>
        <w:t>на территории района</w:t>
      </w:r>
      <w:r w:rsidR="00F40000" w:rsidRPr="00872806">
        <w:rPr>
          <w:rFonts w:ascii="Times New Roman" w:hAnsi="Times New Roman" w:cs="Times New Roman"/>
          <w:sz w:val="28"/>
          <w:szCs w:val="28"/>
        </w:rPr>
        <w:t>.</w:t>
      </w:r>
    </w:p>
    <w:p w:rsidR="00E16485" w:rsidRDefault="00E16485" w:rsidP="00B03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2022 году за счет средств гранта Министерства экономического развития Забайкальского края  в сумме 2,4 млн. рублей</w:t>
      </w:r>
      <w:r w:rsidR="0062108D">
        <w:rPr>
          <w:rFonts w:ascii="Times New Roman" w:hAnsi="Times New Roman" w:cs="Times New Roman"/>
          <w:sz w:val="28"/>
          <w:szCs w:val="28"/>
        </w:rPr>
        <w:t>,</w:t>
      </w:r>
      <w:r>
        <w:rPr>
          <w:rFonts w:ascii="Times New Roman" w:hAnsi="Times New Roman" w:cs="Times New Roman"/>
          <w:sz w:val="28"/>
          <w:szCs w:val="28"/>
        </w:rPr>
        <w:t xml:space="preserve"> индивидуальным предпринимателем </w:t>
      </w:r>
      <w:proofErr w:type="spellStart"/>
      <w:r>
        <w:rPr>
          <w:rFonts w:ascii="Times New Roman" w:hAnsi="Times New Roman" w:cs="Times New Roman"/>
          <w:sz w:val="28"/>
          <w:szCs w:val="28"/>
        </w:rPr>
        <w:t>Лихановым</w:t>
      </w:r>
      <w:proofErr w:type="spellEnd"/>
      <w:r>
        <w:rPr>
          <w:rFonts w:ascii="Times New Roman" w:hAnsi="Times New Roman" w:cs="Times New Roman"/>
          <w:sz w:val="28"/>
          <w:szCs w:val="28"/>
        </w:rPr>
        <w:t xml:space="preserve"> Н.С. была построена санитарная комната </w:t>
      </w:r>
      <w:r w:rsidR="0062108D">
        <w:rPr>
          <w:rFonts w:ascii="Times New Roman" w:hAnsi="Times New Roman" w:cs="Times New Roman"/>
          <w:sz w:val="28"/>
          <w:szCs w:val="28"/>
        </w:rPr>
        <w:t>по</w:t>
      </w:r>
      <w:r>
        <w:rPr>
          <w:rFonts w:ascii="Times New Roman" w:hAnsi="Times New Roman" w:cs="Times New Roman"/>
          <w:sz w:val="28"/>
          <w:szCs w:val="28"/>
        </w:rPr>
        <w:t xml:space="preserve"> федеральной трассе «Чита </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абаровск» в рамках развития туристической отрасли в крае. </w:t>
      </w:r>
    </w:p>
    <w:p w:rsidR="00504FDC" w:rsidRPr="00140B08" w:rsidRDefault="00E16485" w:rsidP="00B03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504FDC" w:rsidRPr="00140B08">
        <w:rPr>
          <w:rFonts w:ascii="Times New Roman" w:hAnsi="Times New Roman" w:cs="Times New Roman"/>
          <w:sz w:val="28"/>
          <w:szCs w:val="28"/>
        </w:rPr>
        <w:t>Объем розничного товарооборота  в районе по итогам отчетного периода составил</w:t>
      </w:r>
      <w:r w:rsidR="00E25BE1" w:rsidRPr="00140B08">
        <w:rPr>
          <w:rFonts w:ascii="Times New Roman" w:hAnsi="Times New Roman" w:cs="Times New Roman"/>
          <w:sz w:val="28"/>
          <w:szCs w:val="28"/>
        </w:rPr>
        <w:t xml:space="preserve"> </w:t>
      </w:r>
      <w:r w:rsidR="006C0DFD" w:rsidRPr="00140B08">
        <w:rPr>
          <w:rFonts w:ascii="Times New Roman" w:hAnsi="Times New Roman" w:cs="Times New Roman"/>
          <w:sz w:val="28"/>
          <w:szCs w:val="28"/>
        </w:rPr>
        <w:t>1906,5</w:t>
      </w:r>
      <w:r w:rsidR="001D077A" w:rsidRPr="00140B08">
        <w:rPr>
          <w:rFonts w:ascii="Times New Roman" w:hAnsi="Times New Roman" w:cs="Times New Roman"/>
          <w:sz w:val="28"/>
          <w:szCs w:val="28"/>
        </w:rPr>
        <w:t xml:space="preserve"> млн. рублей. Всего в сфере потребительского рынка действует 487 объектов розничной торговли, общей площадью 39541,8 кв. метров. Обеспеченность населения торговыми площадями выше норматива и составляет 1162,9 кв. метра на 1000 человек населения. </w:t>
      </w:r>
    </w:p>
    <w:p w:rsidR="001D077A" w:rsidRDefault="001D077A" w:rsidP="00B03965">
      <w:pPr>
        <w:spacing w:after="0" w:line="240" w:lineRule="auto"/>
        <w:jc w:val="both"/>
        <w:rPr>
          <w:rFonts w:ascii="Times New Roman" w:hAnsi="Times New Roman" w:cs="Times New Roman"/>
          <w:sz w:val="28"/>
          <w:szCs w:val="28"/>
        </w:rPr>
      </w:pPr>
      <w:r w:rsidRPr="00140B08">
        <w:rPr>
          <w:rFonts w:ascii="Times New Roman" w:hAnsi="Times New Roman" w:cs="Times New Roman"/>
          <w:sz w:val="28"/>
          <w:szCs w:val="28"/>
        </w:rPr>
        <w:tab/>
        <w:t>Сфера услуг общественного питания в районе представлена 56 объектами общественного питания, из которых: 24 объекта стационарной открытой сети и 32 об</w:t>
      </w:r>
      <w:r w:rsidR="00E25BE1" w:rsidRPr="00140B08">
        <w:rPr>
          <w:rFonts w:ascii="Times New Roman" w:hAnsi="Times New Roman" w:cs="Times New Roman"/>
          <w:sz w:val="28"/>
          <w:szCs w:val="28"/>
        </w:rPr>
        <w:t>ъекта закрытой сети (т.е. столовые</w:t>
      </w:r>
      <w:r w:rsidRPr="00140B08">
        <w:rPr>
          <w:rFonts w:ascii="Times New Roman" w:hAnsi="Times New Roman" w:cs="Times New Roman"/>
          <w:sz w:val="28"/>
          <w:szCs w:val="28"/>
        </w:rPr>
        <w:t xml:space="preserve"> социальной сферы). Оборот общественного питания по итогам отчетного периода составил 67,4 млн. рублей.</w:t>
      </w:r>
    </w:p>
    <w:p w:rsidR="00C27F55" w:rsidRDefault="00C27F55" w:rsidP="00B03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сфере промышленного производства в </w:t>
      </w:r>
      <w:r w:rsidR="0065241B">
        <w:rPr>
          <w:rFonts w:ascii="Times New Roman" w:hAnsi="Times New Roman" w:cs="Times New Roman"/>
          <w:sz w:val="28"/>
          <w:szCs w:val="28"/>
        </w:rPr>
        <w:t>отчетном периоде 2022 год</w:t>
      </w:r>
      <w:proofErr w:type="gramStart"/>
      <w:r w:rsidR="0065241B">
        <w:rPr>
          <w:rFonts w:ascii="Times New Roman" w:hAnsi="Times New Roman" w:cs="Times New Roman"/>
          <w:sz w:val="28"/>
          <w:szCs w:val="28"/>
        </w:rPr>
        <w:t xml:space="preserve">а </w:t>
      </w:r>
      <w:r>
        <w:rPr>
          <w:rFonts w:ascii="Times New Roman" w:hAnsi="Times New Roman" w:cs="Times New Roman"/>
          <w:sz w:val="28"/>
          <w:szCs w:val="28"/>
        </w:rPr>
        <w:t xml:space="preserve">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Карботэк</w:t>
      </w:r>
      <w:proofErr w:type="spellEnd"/>
      <w:r>
        <w:rPr>
          <w:rFonts w:ascii="Times New Roman" w:hAnsi="Times New Roman" w:cs="Times New Roman"/>
          <w:sz w:val="28"/>
          <w:szCs w:val="28"/>
        </w:rPr>
        <w:t>» выпущено продукции на 13,2 млн. рублей (</w:t>
      </w:r>
      <w:r w:rsidR="006E06DA">
        <w:rPr>
          <w:rFonts w:ascii="Times New Roman" w:hAnsi="Times New Roman" w:cs="Times New Roman"/>
          <w:sz w:val="28"/>
          <w:szCs w:val="28"/>
        </w:rPr>
        <w:t xml:space="preserve">изготовлено </w:t>
      </w:r>
      <w:r>
        <w:rPr>
          <w:rFonts w:ascii="Times New Roman" w:hAnsi="Times New Roman" w:cs="Times New Roman"/>
          <w:sz w:val="28"/>
          <w:szCs w:val="28"/>
        </w:rPr>
        <w:t>3 модульных котельных), объем производства товарной продукции  ООО «Завод горного оборудования» в отчетном периоде составил 115,3 млн. рублей, обществом с ограниченной ответственностью «Стройкомплект» произведено кирпича керамического</w:t>
      </w:r>
      <w:r w:rsidR="006E06DA">
        <w:rPr>
          <w:rFonts w:ascii="Times New Roman" w:hAnsi="Times New Roman" w:cs="Times New Roman"/>
          <w:sz w:val="28"/>
          <w:szCs w:val="28"/>
        </w:rPr>
        <w:t xml:space="preserve"> огнеупорного на 19,8 млн. рублей. </w:t>
      </w:r>
    </w:p>
    <w:p w:rsidR="006E06DA" w:rsidRPr="00140B08" w:rsidRDefault="006E06DA" w:rsidP="00B03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Необходимо отметить плодотворную работу предприятий по выпуску хлеба и хлебобулочных изделий,  в 2022 году выпуск продукции составил 1100 тонн. </w:t>
      </w:r>
    </w:p>
    <w:p w:rsidR="00D15C7C" w:rsidRPr="009C7193" w:rsidRDefault="00D15C7C" w:rsidP="00B03965">
      <w:pPr>
        <w:spacing w:after="0" w:line="240" w:lineRule="auto"/>
        <w:jc w:val="both"/>
        <w:rPr>
          <w:rFonts w:ascii="Times New Roman" w:hAnsi="Times New Roman" w:cs="Times New Roman"/>
          <w:color w:val="FF0000"/>
          <w:sz w:val="28"/>
          <w:szCs w:val="28"/>
        </w:rPr>
      </w:pPr>
      <w:r w:rsidRPr="009C7193">
        <w:rPr>
          <w:rFonts w:ascii="Times New Roman" w:hAnsi="Times New Roman" w:cs="Times New Roman"/>
          <w:color w:val="FF0000"/>
          <w:sz w:val="28"/>
          <w:szCs w:val="28"/>
        </w:rPr>
        <w:tab/>
      </w:r>
    </w:p>
    <w:p w:rsidR="00A86EFC" w:rsidRPr="00872806" w:rsidRDefault="00B03965" w:rsidP="00FC41DC">
      <w:pPr>
        <w:spacing w:line="240" w:lineRule="auto"/>
        <w:jc w:val="both"/>
        <w:rPr>
          <w:rFonts w:ascii="Times New Roman" w:hAnsi="Times New Roman" w:cs="Times New Roman"/>
          <w:sz w:val="28"/>
          <w:szCs w:val="28"/>
        </w:rPr>
      </w:pPr>
      <w:r w:rsidRPr="00FC41DC">
        <w:rPr>
          <w:rFonts w:ascii="Times New Roman" w:hAnsi="Times New Roman" w:cs="Times New Roman"/>
          <w:sz w:val="28"/>
          <w:szCs w:val="28"/>
        </w:rPr>
        <w:lastRenderedPageBreak/>
        <w:tab/>
      </w:r>
      <w:r w:rsidR="00FC41DC" w:rsidRPr="00FC41DC">
        <w:rPr>
          <w:rFonts w:ascii="Times New Roman" w:hAnsi="Times New Roman" w:cs="Times New Roman"/>
          <w:sz w:val="28"/>
          <w:szCs w:val="28"/>
        </w:rPr>
        <w:t>В сфере добычи полезных ископаемых в</w:t>
      </w:r>
      <w:r w:rsidR="00A86EFC" w:rsidRPr="00FC41DC">
        <w:rPr>
          <w:rFonts w:ascii="Times New Roman" w:hAnsi="Times New Roman" w:cs="Times New Roman"/>
          <w:sz w:val="28"/>
          <w:szCs w:val="28"/>
        </w:rPr>
        <w:t xml:space="preserve"> 202</w:t>
      </w:r>
      <w:r w:rsidR="0009418D" w:rsidRPr="00FC41DC">
        <w:rPr>
          <w:rFonts w:ascii="Times New Roman" w:hAnsi="Times New Roman" w:cs="Times New Roman"/>
          <w:sz w:val="28"/>
          <w:szCs w:val="28"/>
        </w:rPr>
        <w:t>2</w:t>
      </w:r>
      <w:r w:rsidR="00FC41DC" w:rsidRPr="00FC41DC">
        <w:rPr>
          <w:rFonts w:ascii="Times New Roman" w:hAnsi="Times New Roman" w:cs="Times New Roman"/>
          <w:sz w:val="28"/>
          <w:szCs w:val="28"/>
        </w:rPr>
        <w:t xml:space="preserve"> году </w:t>
      </w:r>
      <w:r w:rsidR="00A86EFC" w:rsidRPr="00FC41DC">
        <w:rPr>
          <w:rFonts w:ascii="Times New Roman" w:hAnsi="Times New Roman" w:cs="Times New Roman"/>
          <w:sz w:val="28"/>
          <w:szCs w:val="28"/>
        </w:rPr>
        <w:t>осуществляли</w:t>
      </w:r>
      <w:r w:rsidR="00FC41DC" w:rsidRPr="00FC41DC">
        <w:rPr>
          <w:rFonts w:ascii="Times New Roman" w:hAnsi="Times New Roman" w:cs="Times New Roman"/>
          <w:sz w:val="28"/>
          <w:szCs w:val="28"/>
        </w:rPr>
        <w:t xml:space="preserve"> деятельность </w:t>
      </w:r>
      <w:r w:rsidR="00A86EFC" w:rsidRPr="00FC41DC">
        <w:rPr>
          <w:rFonts w:ascii="Times New Roman" w:hAnsi="Times New Roman" w:cs="Times New Roman"/>
          <w:sz w:val="28"/>
          <w:szCs w:val="28"/>
        </w:rPr>
        <w:t xml:space="preserve"> </w:t>
      </w:r>
      <w:r w:rsidR="0009418D" w:rsidRPr="00FC41DC">
        <w:rPr>
          <w:rFonts w:ascii="Times New Roman" w:hAnsi="Times New Roman" w:cs="Times New Roman"/>
          <w:sz w:val="28"/>
          <w:szCs w:val="28"/>
        </w:rPr>
        <w:t>5</w:t>
      </w:r>
      <w:r w:rsidR="00A86EFC" w:rsidRPr="00FC41DC">
        <w:rPr>
          <w:rFonts w:ascii="Times New Roman" w:hAnsi="Times New Roman" w:cs="Times New Roman"/>
          <w:sz w:val="28"/>
          <w:szCs w:val="28"/>
        </w:rPr>
        <w:t xml:space="preserve"> старательских артелей.</w:t>
      </w:r>
      <w:r w:rsidR="00FC41DC">
        <w:rPr>
          <w:rFonts w:ascii="Times New Roman" w:hAnsi="Times New Roman" w:cs="Times New Roman"/>
          <w:sz w:val="28"/>
          <w:szCs w:val="28"/>
        </w:rPr>
        <w:t xml:space="preserve"> </w:t>
      </w:r>
      <w:r w:rsidR="00A86EFC" w:rsidRPr="00872806">
        <w:rPr>
          <w:rFonts w:ascii="Times New Roman" w:hAnsi="Times New Roman" w:cs="Times New Roman"/>
          <w:sz w:val="28"/>
          <w:szCs w:val="28"/>
        </w:rPr>
        <w:tab/>
        <w:t xml:space="preserve">Объем отгруженной продукции   составил по итогам года  </w:t>
      </w:r>
      <w:r w:rsidR="00872806" w:rsidRPr="00872806">
        <w:rPr>
          <w:rFonts w:ascii="Times New Roman" w:hAnsi="Times New Roman" w:cs="Times New Roman"/>
          <w:sz w:val="28"/>
          <w:szCs w:val="28"/>
        </w:rPr>
        <w:t>1265,4</w:t>
      </w:r>
      <w:r w:rsidR="00A86EFC" w:rsidRPr="00872806">
        <w:rPr>
          <w:rFonts w:ascii="Times New Roman" w:hAnsi="Times New Roman" w:cs="Times New Roman"/>
          <w:sz w:val="28"/>
          <w:szCs w:val="28"/>
        </w:rPr>
        <w:t xml:space="preserve"> млн.  рублей, в натуральном выражении </w:t>
      </w:r>
      <w:r w:rsidR="0009418D" w:rsidRPr="00872806">
        <w:rPr>
          <w:rFonts w:ascii="Times New Roman" w:hAnsi="Times New Roman" w:cs="Times New Roman"/>
          <w:sz w:val="28"/>
          <w:szCs w:val="28"/>
        </w:rPr>
        <w:t>281,2</w:t>
      </w:r>
      <w:r w:rsidR="00A86EFC" w:rsidRPr="00872806">
        <w:rPr>
          <w:rFonts w:ascii="Times New Roman" w:hAnsi="Times New Roman" w:cs="Times New Roman"/>
          <w:sz w:val="28"/>
          <w:szCs w:val="28"/>
        </w:rPr>
        <w:t xml:space="preserve"> кг.</w:t>
      </w:r>
      <w:r w:rsidR="006A2C90" w:rsidRPr="00872806">
        <w:rPr>
          <w:rFonts w:ascii="Times New Roman" w:hAnsi="Times New Roman" w:cs="Times New Roman"/>
          <w:sz w:val="28"/>
          <w:szCs w:val="28"/>
        </w:rPr>
        <w:t xml:space="preserve"> Стоимость одного грамма золота по итогам 202</w:t>
      </w:r>
      <w:r w:rsidR="0062108D">
        <w:rPr>
          <w:rFonts w:ascii="Times New Roman" w:hAnsi="Times New Roman" w:cs="Times New Roman"/>
          <w:sz w:val="28"/>
          <w:szCs w:val="28"/>
        </w:rPr>
        <w:t>2</w:t>
      </w:r>
      <w:r w:rsidR="006A2C90" w:rsidRPr="00872806">
        <w:rPr>
          <w:rFonts w:ascii="Times New Roman" w:hAnsi="Times New Roman" w:cs="Times New Roman"/>
          <w:sz w:val="28"/>
          <w:szCs w:val="28"/>
        </w:rPr>
        <w:t xml:space="preserve"> года составила 4</w:t>
      </w:r>
      <w:r w:rsidR="0009418D" w:rsidRPr="00872806">
        <w:rPr>
          <w:rFonts w:ascii="Times New Roman" w:hAnsi="Times New Roman" w:cs="Times New Roman"/>
          <w:sz w:val="28"/>
          <w:szCs w:val="28"/>
        </w:rPr>
        <w:t>500</w:t>
      </w:r>
      <w:r w:rsidR="006A2C90" w:rsidRPr="00872806">
        <w:rPr>
          <w:rFonts w:ascii="Times New Roman" w:hAnsi="Times New Roman" w:cs="Times New Roman"/>
          <w:sz w:val="28"/>
          <w:szCs w:val="28"/>
        </w:rPr>
        <w:t xml:space="preserve"> рублей.</w:t>
      </w:r>
      <w:r w:rsidR="00A86EFC" w:rsidRPr="00872806">
        <w:rPr>
          <w:rFonts w:ascii="Times New Roman" w:hAnsi="Times New Roman" w:cs="Times New Roman"/>
          <w:sz w:val="28"/>
          <w:szCs w:val="28"/>
        </w:rPr>
        <w:t xml:space="preserve"> </w:t>
      </w:r>
    </w:p>
    <w:p w:rsidR="00A86EFC" w:rsidRPr="00872806" w:rsidRDefault="00A86EFC" w:rsidP="00A86EFC">
      <w:pPr>
        <w:spacing w:after="0" w:line="240" w:lineRule="auto"/>
        <w:jc w:val="both"/>
        <w:rPr>
          <w:rFonts w:ascii="Times New Roman" w:hAnsi="Times New Roman" w:cs="Times New Roman"/>
          <w:sz w:val="28"/>
          <w:szCs w:val="28"/>
        </w:rPr>
      </w:pPr>
      <w:r w:rsidRPr="00872806">
        <w:rPr>
          <w:rFonts w:ascii="Times New Roman" w:hAnsi="Times New Roman" w:cs="Times New Roman"/>
          <w:sz w:val="28"/>
          <w:szCs w:val="28"/>
        </w:rPr>
        <w:tab/>
        <w:t>Поступ</w:t>
      </w:r>
      <w:r w:rsidR="00FC41DC">
        <w:rPr>
          <w:rFonts w:ascii="Times New Roman" w:hAnsi="Times New Roman" w:cs="Times New Roman"/>
          <w:sz w:val="28"/>
          <w:szCs w:val="28"/>
        </w:rPr>
        <w:t xml:space="preserve">ило </w:t>
      </w:r>
      <w:r w:rsidRPr="00872806">
        <w:rPr>
          <w:rFonts w:ascii="Times New Roman" w:hAnsi="Times New Roman" w:cs="Times New Roman"/>
          <w:sz w:val="28"/>
          <w:szCs w:val="28"/>
        </w:rPr>
        <w:t xml:space="preserve">налога на добычу полезных ископаемых в консолидированный бюджет района   </w:t>
      </w:r>
      <w:r w:rsidR="00872806" w:rsidRPr="00872806">
        <w:rPr>
          <w:rFonts w:ascii="Times New Roman" w:hAnsi="Times New Roman" w:cs="Times New Roman"/>
          <w:sz w:val="28"/>
          <w:szCs w:val="28"/>
        </w:rPr>
        <w:t>92,1</w:t>
      </w:r>
      <w:r w:rsidRPr="00872806">
        <w:rPr>
          <w:rFonts w:ascii="Times New Roman" w:hAnsi="Times New Roman" w:cs="Times New Roman"/>
          <w:sz w:val="28"/>
          <w:szCs w:val="28"/>
        </w:rPr>
        <w:t xml:space="preserve"> млн. рублей.</w:t>
      </w:r>
    </w:p>
    <w:p w:rsidR="00B03965" w:rsidRPr="009C7193" w:rsidRDefault="00B03965" w:rsidP="00A86EFC">
      <w:pPr>
        <w:spacing w:after="0" w:line="240" w:lineRule="auto"/>
        <w:ind w:firstLine="709"/>
        <w:jc w:val="both"/>
        <w:rPr>
          <w:rFonts w:ascii="Times New Roman" w:hAnsi="Times New Roman" w:cs="Times New Roman"/>
          <w:b/>
          <w:color w:val="FF0000"/>
          <w:sz w:val="28"/>
          <w:szCs w:val="28"/>
        </w:rPr>
      </w:pPr>
    </w:p>
    <w:p w:rsidR="00E43B13" w:rsidRPr="0009418D" w:rsidRDefault="00D644E8" w:rsidP="00D15C7C">
      <w:pPr>
        <w:spacing w:after="0" w:line="240" w:lineRule="auto"/>
        <w:jc w:val="both"/>
        <w:rPr>
          <w:rFonts w:ascii="Times New Roman" w:hAnsi="Times New Roman" w:cs="Times New Roman"/>
          <w:b/>
          <w:sz w:val="28"/>
          <w:szCs w:val="28"/>
        </w:rPr>
      </w:pPr>
      <w:r w:rsidRPr="009C7193">
        <w:rPr>
          <w:rFonts w:ascii="Times New Roman" w:hAnsi="Times New Roman" w:cs="Times New Roman"/>
          <w:b/>
          <w:color w:val="FF0000"/>
          <w:sz w:val="28"/>
          <w:szCs w:val="28"/>
        </w:rPr>
        <w:tab/>
      </w:r>
      <w:r w:rsidRPr="009C7193">
        <w:rPr>
          <w:rFonts w:ascii="Times New Roman" w:hAnsi="Times New Roman" w:cs="Times New Roman"/>
          <w:color w:val="FF0000"/>
          <w:sz w:val="28"/>
          <w:szCs w:val="28"/>
        </w:rPr>
        <w:tab/>
      </w:r>
      <w:r w:rsidRPr="0009418D">
        <w:rPr>
          <w:rFonts w:ascii="Times New Roman" w:hAnsi="Times New Roman" w:cs="Times New Roman"/>
          <w:b/>
          <w:sz w:val="28"/>
          <w:szCs w:val="28"/>
        </w:rPr>
        <w:t>Инвестиционная деятельность</w:t>
      </w:r>
    </w:p>
    <w:p w:rsidR="00D15C7C" w:rsidRPr="0009418D" w:rsidRDefault="006428AF" w:rsidP="00D15C7C">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r>
    </w:p>
    <w:p w:rsidR="006428AF" w:rsidRPr="0009418D" w:rsidRDefault="00D15C7C" w:rsidP="00D15C7C">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r>
      <w:r w:rsidR="006428AF" w:rsidRPr="0009418D">
        <w:rPr>
          <w:rFonts w:ascii="Times New Roman" w:hAnsi="Times New Roman" w:cs="Times New Roman"/>
          <w:sz w:val="28"/>
          <w:szCs w:val="28"/>
        </w:rPr>
        <w:t>Основным инвестором на территории нашего района является Забайкальская железная дорога</w:t>
      </w:r>
      <w:r w:rsidR="003C0443" w:rsidRPr="0009418D">
        <w:rPr>
          <w:rFonts w:ascii="Times New Roman" w:hAnsi="Times New Roman" w:cs="Times New Roman"/>
          <w:sz w:val="28"/>
          <w:szCs w:val="28"/>
        </w:rPr>
        <w:t xml:space="preserve">. </w:t>
      </w:r>
      <w:proofErr w:type="gramStart"/>
      <w:r w:rsidR="003C0443" w:rsidRPr="0009418D">
        <w:rPr>
          <w:rFonts w:ascii="Times New Roman" w:hAnsi="Times New Roman" w:cs="Times New Roman"/>
          <w:sz w:val="28"/>
          <w:szCs w:val="28"/>
        </w:rPr>
        <w:t xml:space="preserve">Согласно </w:t>
      </w:r>
      <w:r w:rsidR="0009418D" w:rsidRPr="0009418D">
        <w:rPr>
          <w:rFonts w:ascii="Times New Roman" w:hAnsi="Times New Roman" w:cs="Times New Roman"/>
          <w:sz w:val="28"/>
          <w:szCs w:val="28"/>
        </w:rPr>
        <w:t>данных</w:t>
      </w:r>
      <w:proofErr w:type="gramEnd"/>
      <w:r w:rsidR="0009418D" w:rsidRPr="0009418D">
        <w:rPr>
          <w:rFonts w:ascii="Times New Roman" w:hAnsi="Times New Roman" w:cs="Times New Roman"/>
          <w:sz w:val="28"/>
          <w:szCs w:val="28"/>
        </w:rPr>
        <w:t xml:space="preserve"> </w:t>
      </w:r>
      <w:r w:rsidR="006428AF" w:rsidRPr="0009418D">
        <w:rPr>
          <w:rFonts w:ascii="Times New Roman" w:hAnsi="Times New Roman" w:cs="Times New Roman"/>
          <w:sz w:val="28"/>
          <w:szCs w:val="28"/>
        </w:rPr>
        <w:t xml:space="preserve"> ОАО РЖД  </w:t>
      </w:r>
      <w:r w:rsidR="0009418D" w:rsidRPr="0009418D">
        <w:rPr>
          <w:rFonts w:ascii="Times New Roman" w:hAnsi="Times New Roman" w:cs="Times New Roman"/>
          <w:sz w:val="28"/>
          <w:szCs w:val="28"/>
        </w:rPr>
        <w:t xml:space="preserve"> в 2022 году освоено 786,9 млн. рублей.</w:t>
      </w:r>
      <w:r w:rsidR="00124440" w:rsidRPr="0009418D">
        <w:rPr>
          <w:rFonts w:ascii="Times New Roman" w:hAnsi="Times New Roman" w:cs="Times New Roman"/>
          <w:sz w:val="28"/>
          <w:szCs w:val="28"/>
        </w:rPr>
        <w:t xml:space="preserve"> </w:t>
      </w:r>
      <w:r w:rsidR="006428AF" w:rsidRPr="0009418D">
        <w:rPr>
          <w:rFonts w:ascii="Times New Roman" w:hAnsi="Times New Roman" w:cs="Times New Roman"/>
          <w:sz w:val="28"/>
          <w:szCs w:val="28"/>
        </w:rPr>
        <w:t xml:space="preserve"> </w:t>
      </w:r>
    </w:p>
    <w:p w:rsidR="00D15C7C" w:rsidRPr="0009418D" w:rsidRDefault="00D15C7C" w:rsidP="00D15C7C">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Основными видами работ явились:</w:t>
      </w:r>
    </w:p>
    <w:p w:rsidR="00D15C7C" w:rsidRPr="0009418D" w:rsidRDefault="00D15C7C" w:rsidP="00D15C7C">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 реконструкция станции Карымская</w:t>
      </w:r>
      <w:r w:rsidR="0009418D" w:rsidRPr="0009418D">
        <w:rPr>
          <w:rFonts w:ascii="Times New Roman" w:hAnsi="Times New Roman" w:cs="Times New Roman"/>
          <w:sz w:val="28"/>
          <w:szCs w:val="28"/>
        </w:rPr>
        <w:t xml:space="preserve"> Забайкальской железной дороги</w:t>
      </w:r>
      <w:r w:rsidRPr="0009418D">
        <w:rPr>
          <w:rFonts w:ascii="Times New Roman" w:hAnsi="Times New Roman" w:cs="Times New Roman"/>
          <w:sz w:val="28"/>
          <w:szCs w:val="28"/>
        </w:rPr>
        <w:t xml:space="preserve">. Нечетно приемо- отправочный парк- </w:t>
      </w:r>
      <w:r w:rsidR="00124440" w:rsidRPr="0009418D">
        <w:rPr>
          <w:rFonts w:ascii="Times New Roman" w:hAnsi="Times New Roman" w:cs="Times New Roman"/>
          <w:sz w:val="28"/>
          <w:szCs w:val="28"/>
        </w:rPr>
        <w:t xml:space="preserve"> </w:t>
      </w:r>
      <w:r w:rsidR="0009418D" w:rsidRPr="0009418D">
        <w:rPr>
          <w:rFonts w:ascii="Times New Roman" w:hAnsi="Times New Roman" w:cs="Times New Roman"/>
          <w:sz w:val="28"/>
          <w:szCs w:val="28"/>
        </w:rPr>
        <w:t xml:space="preserve">573,4 </w:t>
      </w:r>
      <w:r w:rsidRPr="0009418D">
        <w:rPr>
          <w:rFonts w:ascii="Times New Roman" w:hAnsi="Times New Roman" w:cs="Times New Roman"/>
          <w:sz w:val="28"/>
          <w:szCs w:val="28"/>
        </w:rPr>
        <w:t xml:space="preserve"> млн. рублей;</w:t>
      </w:r>
    </w:p>
    <w:p w:rsidR="00D15C7C" w:rsidRPr="0009418D" w:rsidRDefault="00D15C7C" w:rsidP="00D15C7C">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 xml:space="preserve">- строительство корпуса ПТОЛ на </w:t>
      </w:r>
      <w:proofErr w:type="spellStart"/>
      <w:r w:rsidRPr="0009418D">
        <w:rPr>
          <w:rFonts w:ascii="Times New Roman" w:hAnsi="Times New Roman" w:cs="Times New Roman"/>
          <w:sz w:val="28"/>
          <w:szCs w:val="28"/>
        </w:rPr>
        <w:t>ст</w:t>
      </w:r>
      <w:proofErr w:type="gramStart"/>
      <w:r w:rsidRPr="0009418D">
        <w:rPr>
          <w:rFonts w:ascii="Times New Roman" w:hAnsi="Times New Roman" w:cs="Times New Roman"/>
          <w:sz w:val="28"/>
          <w:szCs w:val="28"/>
        </w:rPr>
        <w:t>.К</w:t>
      </w:r>
      <w:proofErr w:type="gramEnd"/>
      <w:r w:rsidRPr="0009418D">
        <w:rPr>
          <w:rFonts w:ascii="Times New Roman" w:hAnsi="Times New Roman" w:cs="Times New Roman"/>
          <w:sz w:val="28"/>
          <w:szCs w:val="28"/>
        </w:rPr>
        <w:t>арымская</w:t>
      </w:r>
      <w:proofErr w:type="spellEnd"/>
      <w:r w:rsidRPr="0009418D">
        <w:rPr>
          <w:rFonts w:ascii="Times New Roman" w:hAnsi="Times New Roman" w:cs="Times New Roman"/>
          <w:sz w:val="28"/>
          <w:szCs w:val="28"/>
        </w:rPr>
        <w:t xml:space="preserve">- </w:t>
      </w:r>
      <w:r w:rsidR="0009418D" w:rsidRPr="0009418D">
        <w:rPr>
          <w:rFonts w:ascii="Times New Roman" w:hAnsi="Times New Roman" w:cs="Times New Roman"/>
          <w:sz w:val="28"/>
          <w:szCs w:val="28"/>
        </w:rPr>
        <w:t xml:space="preserve">62,6 </w:t>
      </w:r>
      <w:r w:rsidR="00124440" w:rsidRPr="0009418D">
        <w:rPr>
          <w:rFonts w:ascii="Times New Roman" w:hAnsi="Times New Roman" w:cs="Times New Roman"/>
          <w:sz w:val="28"/>
          <w:szCs w:val="28"/>
        </w:rPr>
        <w:t>млн.рублей;</w:t>
      </w:r>
    </w:p>
    <w:p w:rsidR="0009418D" w:rsidRPr="0009418D" w:rsidRDefault="00124440" w:rsidP="00D15C7C">
      <w:pPr>
        <w:spacing w:after="0" w:line="240" w:lineRule="auto"/>
        <w:jc w:val="both"/>
        <w:rPr>
          <w:rFonts w:ascii="Times New Roman" w:hAnsi="Times New Roman" w:cs="Times New Roman"/>
          <w:sz w:val="28"/>
          <w:szCs w:val="28"/>
        </w:rPr>
      </w:pPr>
      <w:r w:rsidRPr="0009418D">
        <w:rPr>
          <w:rFonts w:ascii="Times New Roman" w:hAnsi="Times New Roman" w:cs="Times New Roman"/>
          <w:sz w:val="28"/>
          <w:szCs w:val="28"/>
        </w:rPr>
        <w:tab/>
        <w:t xml:space="preserve">- </w:t>
      </w:r>
      <w:r w:rsidR="0009418D" w:rsidRPr="0009418D">
        <w:rPr>
          <w:rFonts w:ascii="Times New Roman" w:hAnsi="Times New Roman" w:cs="Times New Roman"/>
          <w:sz w:val="28"/>
          <w:szCs w:val="28"/>
        </w:rPr>
        <w:t>строительство пешеходного моста вокзального комплекса Карымская</w:t>
      </w:r>
      <w:r w:rsidR="007E29B8">
        <w:rPr>
          <w:rFonts w:ascii="Times New Roman" w:hAnsi="Times New Roman" w:cs="Times New Roman"/>
          <w:sz w:val="28"/>
          <w:szCs w:val="28"/>
        </w:rPr>
        <w:t>- 31,8 млн</w:t>
      </w:r>
      <w:proofErr w:type="gramStart"/>
      <w:r w:rsidR="007E29B8">
        <w:rPr>
          <w:rFonts w:ascii="Times New Roman" w:hAnsi="Times New Roman" w:cs="Times New Roman"/>
          <w:sz w:val="28"/>
          <w:szCs w:val="28"/>
        </w:rPr>
        <w:t>.р</w:t>
      </w:r>
      <w:proofErr w:type="gramEnd"/>
      <w:r w:rsidR="007E29B8">
        <w:rPr>
          <w:rFonts w:ascii="Times New Roman" w:hAnsi="Times New Roman" w:cs="Times New Roman"/>
          <w:sz w:val="28"/>
          <w:szCs w:val="28"/>
        </w:rPr>
        <w:t>ублей</w:t>
      </w:r>
      <w:r w:rsidR="0009418D" w:rsidRPr="0009418D">
        <w:rPr>
          <w:rFonts w:ascii="Times New Roman" w:hAnsi="Times New Roman" w:cs="Times New Roman"/>
          <w:sz w:val="28"/>
          <w:szCs w:val="28"/>
        </w:rPr>
        <w:t>;</w:t>
      </w:r>
    </w:p>
    <w:p w:rsidR="00E2183F" w:rsidRPr="009C7193" w:rsidRDefault="00124440" w:rsidP="00D15C7C">
      <w:pPr>
        <w:spacing w:after="0" w:line="240" w:lineRule="auto"/>
        <w:jc w:val="both"/>
        <w:rPr>
          <w:rFonts w:ascii="Times New Roman" w:hAnsi="Times New Roman" w:cs="Times New Roman"/>
          <w:color w:val="FF0000"/>
          <w:sz w:val="28"/>
          <w:szCs w:val="28"/>
        </w:rPr>
      </w:pPr>
      <w:r w:rsidRPr="0009418D">
        <w:rPr>
          <w:rFonts w:ascii="Times New Roman" w:hAnsi="Times New Roman" w:cs="Times New Roman"/>
          <w:sz w:val="28"/>
          <w:szCs w:val="28"/>
        </w:rPr>
        <w:tab/>
        <w:t>- строительство 27-квартирного жилого дома № 2 – 3</w:t>
      </w:r>
      <w:r w:rsidR="007E29B8">
        <w:rPr>
          <w:rFonts w:ascii="Times New Roman" w:hAnsi="Times New Roman" w:cs="Times New Roman"/>
          <w:sz w:val="28"/>
          <w:szCs w:val="28"/>
        </w:rPr>
        <w:t>2,5</w:t>
      </w:r>
      <w:r w:rsidRPr="0009418D">
        <w:rPr>
          <w:rFonts w:ascii="Times New Roman" w:hAnsi="Times New Roman" w:cs="Times New Roman"/>
          <w:sz w:val="28"/>
          <w:szCs w:val="28"/>
        </w:rPr>
        <w:t xml:space="preserve"> млн</w:t>
      </w:r>
      <w:proofErr w:type="gramStart"/>
      <w:r w:rsidRPr="0009418D">
        <w:rPr>
          <w:rFonts w:ascii="Times New Roman" w:hAnsi="Times New Roman" w:cs="Times New Roman"/>
          <w:sz w:val="28"/>
          <w:szCs w:val="28"/>
        </w:rPr>
        <w:t>.р</w:t>
      </w:r>
      <w:proofErr w:type="gramEnd"/>
      <w:r w:rsidRPr="0009418D">
        <w:rPr>
          <w:rFonts w:ascii="Times New Roman" w:hAnsi="Times New Roman" w:cs="Times New Roman"/>
          <w:sz w:val="28"/>
          <w:szCs w:val="28"/>
        </w:rPr>
        <w:t>уб</w:t>
      </w:r>
      <w:r w:rsidR="0062108D">
        <w:rPr>
          <w:rFonts w:ascii="Times New Roman" w:hAnsi="Times New Roman" w:cs="Times New Roman"/>
          <w:sz w:val="28"/>
          <w:szCs w:val="28"/>
        </w:rPr>
        <w:t>.</w:t>
      </w:r>
    </w:p>
    <w:p w:rsidR="0062108D" w:rsidRDefault="00D644E8" w:rsidP="00D15C7C">
      <w:pPr>
        <w:spacing w:after="0" w:line="240" w:lineRule="auto"/>
        <w:jc w:val="both"/>
        <w:rPr>
          <w:rFonts w:ascii="Times New Roman" w:hAnsi="Times New Roman" w:cs="Times New Roman"/>
          <w:b/>
          <w:color w:val="FF0000"/>
          <w:sz w:val="28"/>
          <w:szCs w:val="28"/>
        </w:rPr>
      </w:pPr>
      <w:r w:rsidRPr="009C7193">
        <w:rPr>
          <w:rFonts w:ascii="Times New Roman" w:hAnsi="Times New Roman" w:cs="Times New Roman"/>
          <w:b/>
          <w:color w:val="FF0000"/>
          <w:sz w:val="28"/>
          <w:szCs w:val="28"/>
        </w:rPr>
        <w:tab/>
      </w:r>
      <w:r w:rsidRPr="009C7193">
        <w:rPr>
          <w:rFonts w:ascii="Times New Roman" w:hAnsi="Times New Roman" w:cs="Times New Roman"/>
          <w:b/>
          <w:color w:val="FF0000"/>
          <w:sz w:val="28"/>
          <w:szCs w:val="28"/>
        </w:rPr>
        <w:tab/>
      </w:r>
    </w:p>
    <w:p w:rsidR="00D644E8" w:rsidRPr="00D923BF" w:rsidRDefault="0062108D" w:rsidP="00D15C7C">
      <w:pPr>
        <w:spacing w:after="0" w:line="240" w:lineRule="auto"/>
        <w:jc w:val="both"/>
        <w:rPr>
          <w:rFonts w:ascii="Times New Roman" w:hAnsi="Times New Roman" w:cs="Times New Roman"/>
          <w:b/>
          <w:sz w:val="28"/>
          <w:szCs w:val="28"/>
        </w:rPr>
      </w:pPr>
      <w:r>
        <w:rPr>
          <w:rFonts w:ascii="Times New Roman" w:hAnsi="Times New Roman" w:cs="Times New Roman"/>
          <w:b/>
          <w:color w:val="FF0000"/>
          <w:sz w:val="28"/>
          <w:szCs w:val="28"/>
        </w:rPr>
        <w:tab/>
      </w:r>
      <w:r w:rsidR="001305FD" w:rsidRPr="00D923BF">
        <w:rPr>
          <w:rFonts w:ascii="Times New Roman" w:hAnsi="Times New Roman" w:cs="Times New Roman"/>
          <w:b/>
          <w:sz w:val="28"/>
          <w:szCs w:val="28"/>
        </w:rPr>
        <w:t>ГО и ЧС</w:t>
      </w:r>
    </w:p>
    <w:p w:rsidR="001305FD" w:rsidRPr="009C7193" w:rsidRDefault="001305FD" w:rsidP="00D15C7C">
      <w:pPr>
        <w:spacing w:after="0" w:line="240" w:lineRule="auto"/>
        <w:jc w:val="both"/>
        <w:rPr>
          <w:rFonts w:ascii="Times New Roman" w:hAnsi="Times New Roman" w:cs="Times New Roman"/>
          <w:b/>
          <w:color w:val="FF0000"/>
          <w:sz w:val="28"/>
          <w:szCs w:val="28"/>
        </w:rPr>
      </w:pPr>
    </w:p>
    <w:p w:rsidR="00D923BF" w:rsidRPr="00CB61BE" w:rsidRDefault="00D923BF" w:rsidP="00D923BF">
      <w:pPr>
        <w:spacing w:after="0" w:line="240" w:lineRule="auto"/>
        <w:ind w:firstLine="709"/>
        <w:jc w:val="both"/>
        <w:rPr>
          <w:rFonts w:ascii="Times New Roman" w:hAnsi="Times New Roman" w:cs="Times New Roman"/>
          <w:sz w:val="28"/>
          <w:szCs w:val="28"/>
        </w:rPr>
      </w:pPr>
      <w:r w:rsidRPr="00CB61BE">
        <w:rPr>
          <w:rFonts w:ascii="Times New Roman" w:hAnsi="Times New Roman" w:cs="Times New Roman"/>
          <w:sz w:val="28"/>
          <w:szCs w:val="28"/>
        </w:rPr>
        <w:t>В рамках выполнения мероприятий по гражданской обороне, предупреждению и ликвидации чрезвычайных ситуаций, противодействию терроризму в 2022 году проведено 9 заседаний комиссии по предупреждению и ликвидации чрезвычайных ситуаций и обеспечения пожарной безопасности района, и 5 заседани</w:t>
      </w:r>
      <w:r>
        <w:rPr>
          <w:rFonts w:ascii="Times New Roman" w:hAnsi="Times New Roman" w:cs="Times New Roman"/>
          <w:sz w:val="28"/>
          <w:szCs w:val="28"/>
        </w:rPr>
        <w:t>й</w:t>
      </w:r>
      <w:r w:rsidRPr="00CB61BE">
        <w:rPr>
          <w:rFonts w:ascii="Times New Roman" w:hAnsi="Times New Roman" w:cs="Times New Roman"/>
          <w:sz w:val="28"/>
          <w:szCs w:val="28"/>
        </w:rPr>
        <w:t xml:space="preserve"> антитеррористической комиссии. </w:t>
      </w:r>
    </w:p>
    <w:p w:rsidR="00D923BF" w:rsidRPr="00CB61BE" w:rsidRDefault="00D923BF" w:rsidP="00D923BF">
      <w:pPr>
        <w:spacing w:after="0" w:line="240" w:lineRule="auto"/>
        <w:ind w:firstLine="709"/>
        <w:jc w:val="both"/>
        <w:rPr>
          <w:rFonts w:ascii="Times New Roman" w:hAnsi="Times New Roman" w:cs="Times New Roman"/>
          <w:sz w:val="28"/>
          <w:szCs w:val="28"/>
        </w:rPr>
      </w:pPr>
      <w:r w:rsidRPr="00CB61BE">
        <w:rPr>
          <w:rFonts w:ascii="Times New Roman" w:hAnsi="Times New Roman" w:cs="Times New Roman"/>
          <w:sz w:val="28"/>
          <w:szCs w:val="28"/>
        </w:rPr>
        <w:t>В целях подготовки территорий населенных пунктов от угроз природного характера выделено 773 тыс. рублей, а именно:</w:t>
      </w:r>
    </w:p>
    <w:p w:rsidR="00D923BF" w:rsidRPr="00CB61BE" w:rsidRDefault="00D923BF" w:rsidP="00D923BF">
      <w:pPr>
        <w:spacing w:after="0" w:line="240" w:lineRule="auto"/>
        <w:ind w:firstLine="709"/>
        <w:jc w:val="both"/>
        <w:rPr>
          <w:rFonts w:ascii="Times New Roman" w:hAnsi="Times New Roman" w:cs="Times New Roman"/>
          <w:sz w:val="28"/>
          <w:szCs w:val="28"/>
        </w:rPr>
      </w:pPr>
      <w:r w:rsidRPr="00CB61BE">
        <w:rPr>
          <w:rFonts w:ascii="Times New Roman" w:hAnsi="Times New Roman" w:cs="Times New Roman"/>
          <w:sz w:val="28"/>
          <w:szCs w:val="28"/>
        </w:rPr>
        <w:t xml:space="preserve">83 тыс. рублей сельскому поселению «Нарын-Талачинское» на очистку русла реки </w:t>
      </w:r>
      <w:proofErr w:type="spellStart"/>
      <w:r w:rsidRPr="00CB61BE">
        <w:rPr>
          <w:rFonts w:ascii="Times New Roman" w:hAnsi="Times New Roman" w:cs="Times New Roman"/>
          <w:sz w:val="28"/>
          <w:szCs w:val="28"/>
        </w:rPr>
        <w:t>Талача</w:t>
      </w:r>
      <w:proofErr w:type="spellEnd"/>
      <w:r w:rsidRPr="00CB61BE">
        <w:rPr>
          <w:rFonts w:ascii="Times New Roman" w:hAnsi="Times New Roman" w:cs="Times New Roman"/>
          <w:sz w:val="28"/>
          <w:szCs w:val="28"/>
        </w:rPr>
        <w:t xml:space="preserve"> от кустов и устройства насыпной дамбы для защиты от наводнений;</w:t>
      </w:r>
    </w:p>
    <w:p w:rsidR="00D923BF" w:rsidRPr="00CB61BE" w:rsidRDefault="00D923BF" w:rsidP="00D923BF">
      <w:pPr>
        <w:spacing w:after="0" w:line="240" w:lineRule="auto"/>
        <w:ind w:firstLine="709"/>
        <w:jc w:val="both"/>
        <w:rPr>
          <w:rFonts w:ascii="Times New Roman" w:hAnsi="Times New Roman" w:cs="Times New Roman"/>
          <w:sz w:val="28"/>
          <w:szCs w:val="28"/>
        </w:rPr>
      </w:pPr>
      <w:r w:rsidRPr="00CB61BE">
        <w:rPr>
          <w:rFonts w:ascii="Times New Roman" w:hAnsi="Times New Roman" w:cs="Times New Roman"/>
          <w:sz w:val="28"/>
          <w:szCs w:val="28"/>
        </w:rPr>
        <w:t xml:space="preserve">690 тыс. рублей сельским поселениям района на оборудование двойной минерализованной полосой шириной </w:t>
      </w:r>
      <w:r>
        <w:rPr>
          <w:rFonts w:ascii="Times New Roman" w:hAnsi="Times New Roman" w:cs="Times New Roman"/>
          <w:sz w:val="28"/>
          <w:szCs w:val="28"/>
        </w:rPr>
        <w:t xml:space="preserve">не менее </w:t>
      </w:r>
      <w:r w:rsidRPr="00CB61BE">
        <w:rPr>
          <w:rFonts w:ascii="Times New Roman" w:hAnsi="Times New Roman" w:cs="Times New Roman"/>
          <w:sz w:val="28"/>
          <w:szCs w:val="28"/>
        </w:rPr>
        <w:t>10 метров для защиты населенных пунктов от перехода пожаров.</w:t>
      </w:r>
    </w:p>
    <w:p w:rsidR="00D923BF" w:rsidRPr="00CB61BE" w:rsidRDefault="00D923BF" w:rsidP="00D923BF">
      <w:pPr>
        <w:spacing w:after="0" w:line="240" w:lineRule="auto"/>
        <w:ind w:firstLine="709"/>
        <w:jc w:val="both"/>
        <w:rPr>
          <w:rFonts w:ascii="Times New Roman" w:hAnsi="Times New Roman" w:cs="Times New Roman"/>
          <w:sz w:val="28"/>
          <w:szCs w:val="28"/>
        </w:rPr>
      </w:pPr>
      <w:r w:rsidRPr="00CB61BE">
        <w:rPr>
          <w:rFonts w:ascii="Times New Roman" w:hAnsi="Times New Roman" w:cs="Times New Roman"/>
          <w:sz w:val="28"/>
          <w:szCs w:val="28"/>
        </w:rPr>
        <w:t>В 2022 году секретарь антитеррористической комиссии занял второе место среди секретарей комиссий</w:t>
      </w:r>
      <w:r>
        <w:rPr>
          <w:rFonts w:ascii="Times New Roman" w:hAnsi="Times New Roman" w:cs="Times New Roman"/>
          <w:sz w:val="28"/>
          <w:szCs w:val="28"/>
        </w:rPr>
        <w:t>.</w:t>
      </w:r>
      <w:r w:rsidR="00EF11B7">
        <w:rPr>
          <w:rFonts w:ascii="Times New Roman" w:hAnsi="Times New Roman" w:cs="Times New Roman"/>
          <w:sz w:val="28"/>
          <w:szCs w:val="28"/>
        </w:rPr>
        <w:t xml:space="preserve"> </w:t>
      </w:r>
      <w:r>
        <w:rPr>
          <w:rFonts w:ascii="Times New Roman" w:hAnsi="Times New Roman" w:cs="Times New Roman"/>
          <w:sz w:val="28"/>
          <w:szCs w:val="28"/>
        </w:rPr>
        <w:t xml:space="preserve">Конкурсной комиссией отмечена </w:t>
      </w:r>
      <w:r w:rsidRPr="00CB61BE">
        <w:rPr>
          <w:rFonts w:ascii="Times New Roman" w:hAnsi="Times New Roman" w:cs="Times New Roman"/>
          <w:sz w:val="28"/>
          <w:szCs w:val="28"/>
        </w:rPr>
        <w:t>проводим</w:t>
      </w:r>
      <w:r>
        <w:rPr>
          <w:rFonts w:ascii="Times New Roman" w:hAnsi="Times New Roman" w:cs="Times New Roman"/>
          <w:sz w:val="28"/>
          <w:szCs w:val="28"/>
        </w:rPr>
        <w:t>ая</w:t>
      </w:r>
      <w:r w:rsidRPr="00CB61BE">
        <w:rPr>
          <w:rFonts w:ascii="Times New Roman" w:hAnsi="Times New Roman" w:cs="Times New Roman"/>
          <w:sz w:val="28"/>
          <w:szCs w:val="28"/>
        </w:rPr>
        <w:t xml:space="preserve"> работ</w:t>
      </w:r>
      <w:r>
        <w:rPr>
          <w:rFonts w:ascii="Times New Roman" w:hAnsi="Times New Roman" w:cs="Times New Roman"/>
          <w:sz w:val="28"/>
          <w:szCs w:val="28"/>
        </w:rPr>
        <w:t xml:space="preserve">а на территории района как </w:t>
      </w:r>
      <w:r w:rsidRPr="00CB61BE">
        <w:rPr>
          <w:rFonts w:ascii="Times New Roman" w:hAnsi="Times New Roman" w:cs="Times New Roman"/>
          <w:sz w:val="28"/>
          <w:szCs w:val="28"/>
        </w:rPr>
        <w:t>качеств</w:t>
      </w:r>
      <w:r>
        <w:rPr>
          <w:rFonts w:ascii="Times New Roman" w:hAnsi="Times New Roman" w:cs="Times New Roman"/>
          <w:sz w:val="28"/>
          <w:szCs w:val="28"/>
        </w:rPr>
        <w:t>енная</w:t>
      </w:r>
      <w:r w:rsidRPr="00CB61BE">
        <w:rPr>
          <w:rFonts w:ascii="Times New Roman" w:hAnsi="Times New Roman" w:cs="Times New Roman"/>
          <w:sz w:val="28"/>
          <w:szCs w:val="28"/>
        </w:rPr>
        <w:t xml:space="preserve"> и объем</w:t>
      </w:r>
      <w:r>
        <w:rPr>
          <w:rFonts w:ascii="Times New Roman" w:hAnsi="Times New Roman" w:cs="Times New Roman"/>
          <w:sz w:val="28"/>
          <w:szCs w:val="28"/>
        </w:rPr>
        <w:t>лемая</w:t>
      </w:r>
      <w:r w:rsidRPr="00CB61BE">
        <w:rPr>
          <w:rFonts w:ascii="Times New Roman" w:hAnsi="Times New Roman" w:cs="Times New Roman"/>
          <w:sz w:val="28"/>
          <w:szCs w:val="28"/>
        </w:rPr>
        <w:t>.</w:t>
      </w:r>
    </w:p>
    <w:p w:rsidR="00D923BF" w:rsidRPr="00CB61BE" w:rsidRDefault="00D923BF" w:rsidP="00D923BF">
      <w:pPr>
        <w:spacing w:after="0" w:line="240" w:lineRule="auto"/>
        <w:ind w:firstLine="709"/>
        <w:jc w:val="both"/>
        <w:rPr>
          <w:rFonts w:ascii="Times New Roman" w:hAnsi="Times New Roman" w:cs="Times New Roman"/>
          <w:sz w:val="28"/>
          <w:szCs w:val="28"/>
        </w:rPr>
      </w:pPr>
      <w:r w:rsidRPr="00CB61BE">
        <w:rPr>
          <w:rFonts w:ascii="Times New Roman" w:hAnsi="Times New Roman" w:cs="Times New Roman"/>
          <w:sz w:val="28"/>
          <w:szCs w:val="28"/>
        </w:rPr>
        <w:t xml:space="preserve">В рамках учений по ГО район отмечался в лучшую сторону, как готовый к реализации мероприятий гражданской обороны на территории района. </w:t>
      </w:r>
    </w:p>
    <w:p w:rsidR="00D923BF" w:rsidRPr="00CB61BE" w:rsidRDefault="00D923BF" w:rsidP="00D923BF">
      <w:pPr>
        <w:spacing w:after="0" w:line="240" w:lineRule="auto"/>
        <w:ind w:firstLine="709"/>
        <w:jc w:val="both"/>
        <w:rPr>
          <w:rFonts w:ascii="Times New Roman" w:hAnsi="Times New Roman" w:cs="Times New Roman"/>
          <w:sz w:val="28"/>
          <w:szCs w:val="28"/>
        </w:rPr>
      </w:pPr>
      <w:r w:rsidRPr="00CB61BE">
        <w:rPr>
          <w:rFonts w:ascii="Times New Roman" w:hAnsi="Times New Roman" w:cs="Times New Roman"/>
          <w:sz w:val="28"/>
          <w:szCs w:val="28"/>
        </w:rPr>
        <w:lastRenderedPageBreak/>
        <w:t xml:space="preserve">В составе отдела по </w:t>
      </w:r>
      <w:proofErr w:type="spellStart"/>
      <w:r w:rsidRPr="00CB61BE">
        <w:rPr>
          <w:rFonts w:ascii="Times New Roman" w:hAnsi="Times New Roman" w:cs="Times New Roman"/>
          <w:sz w:val="28"/>
          <w:szCs w:val="28"/>
        </w:rPr>
        <w:t>моб</w:t>
      </w:r>
      <w:proofErr w:type="spellEnd"/>
      <w:r w:rsidRPr="00CB61BE">
        <w:rPr>
          <w:rFonts w:ascii="Times New Roman" w:hAnsi="Times New Roman" w:cs="Times New Roman"/>
          <w:sz w:val="28"/>
          <w:szCs w:val="28"/>
        </w:rPr>
        <w:t>. подготовке, ГО и ЧС функционирует Единая дежурно-диспетчерская служба, которая является органом повседневного круглосуточного управления ситуацией в районе – осуществляет сбор и анализ информации о чрезвычайных ситуациях на территории района. В 2022 году для оперативного реагирования принято 2733  вызовов от населения.</w:t>
      </w:r>
    </w:p>
    <w:p w:rsidR="00BB1EE3" w:rsidRPr="009C7193" w:rsidRDefault="00BB1EE3" w:rsidP="00BB1EE3">
      <w:pPr>
        <w:spacing w:line="240" w:lineRule="auto"/>
        <w:jc w:val="both"/>
        <w:rPr>
          <w:rFonts w:ascii="Times New Roman" w:hAnsi="Times New Roman" w:cs="Times New Roman"/>
          <w:b/>
          <w:color w:val="FF0000"/>
          <w:sz w:val="28"/>
          <w:szCs w:val="28"/>
        </w:rPr>
      </w:pPr>
    </w:p>
    <w:p w:rsidR="00D644E8" w:rsidRPr="002F4912" w:rsidRDefault="00D644E8" w:rsidP="002E5B60">
      <w:pPr>
        <w:spacing w:line="240" w:lineRule="auto"/>
        <w:jc w:val="center"/>
        <w:rPr>
          <w:rFonts w:ascii="Times New Roman" w:hAnsi="Times New Roman" w:cs="Times New Roman"/>
          <w:b/>
          <w:sz w:val="28"/>
          <w:szCs w:val="28"/>
        </w:rPr>
      </w:pPr>
      <w:r w:rsidRPr="002F4912">
        <w:rPr>
          <w:rFonts w:ascii="Times New Roman" w:hAnsi="Times New Roman" w:cs="Times New Roman"/>
          <w:b/>
          <w:sz w:val="28"/>
          <w:szCs w:val="28"/>
        </w:rPr>
        <w:t>Управление делами</w:t>
      </w:r>
    </w:p>
    <w:p w:rsidR="002F4912" w:rsidRPr="002F4912" w:rsidRDefault="002F4912" w:rsidP="002F4912">
      <w:pPr>
        <w:suppressAutoHyphens/>
        <w:spacing w:after="0" w:line="240" w:lineRule="auto"/>
        <w:ind w:firstLine="709"/>
        <w:jc w:val="both"/>
        <w:rPr>
          <w:rFonts w:ascii="Times New Roman" w:hAnsi="Times New Roman" w:cs="Times New Roman"/>
          <w:sz w:val="28"/>
          <w:szCs w:val="28"/>
        </w:rPr>
      </w:pPr>
      <w:r w:rsidRPr="002F4912">
        <w:rPr>
          <w:rFonts w:ascii="Times New Roman" w:hAnsi="Times New Roman" w:cs="Times New Roman"/>
          <w:sz w:val="28"/>
          <w:szCs w:val="28"/>
        </w:rPr>
        <w:t>Работа администрации в соответствии с требованиями законодательства отражается на официальном сайте администрации муниципального района в сети «Интернет», вся информация поддерживается в актуальном состоянии.</w:t>
      </w:r>
    </w:p>
    <w:p w:rsidR="002F4912" w:rsidRPr="002F4912" w:rsidRDefault="002F4912" w:rsidP="002F4912">
      <w:pPr>
        <w:suppressAutoHyphens/>
        <w:spacing w:after="0" w:line="240" w:lineRule="auto"/>
        <w:ind w:firstLine="709"/>
        <w:jc w:val="both"/>
        <w:rPr>
          <w:rFonts w:ascii="Times New Roman" w:hAnsi="Times New Roman" w:cs="Times New Roman"/>
          <w:sz w:val="28"/>
          <w:szCs w:val="28"/>
        </w:rPr>
      </w:pPr>
      <w:r w:rsidRPr="002F4912">
        <w:rPr>
          <w:rFonts w:ascii="Times New Roman" w:hAnsi="Times New Roman" w:cs="Times New Roman"/>
          <w:sz w:val="28"/>
          <w:szCs w:val="28"/>
        </w:rPr>
        <w:t xml:space="preserve">Созданы и ведутся официальные </w:t>
      </w:r>
      <w:proofErr w:type="spellStart"/>
      <w:r w:rsidRPr="002F4912">
        <w:rPr>
          <w:rFonts w:ascii="Times New Roman" w:hAnsi="Times New Roman" w:cs="Times New Roman"/>
          <w:sz w:val="28"/>
          <w:szCs w:val="28"/>
        </w:rPr>
        <w:t>аккаунты</w:t>
      </w:r>
      <w:proofErr w:type="spellEnd"/>
      <w:r w:rsidRPr="002F4912">
        <w:rPr>
          <w:rFonts w:ascii="Times New Roman" w:hAnsi="Times New Roman" w:cs="Times New Roman"/>
          <w:sz w:val="28"/>
          <w:szCs w:val="28"/>
        </w:rPr>
        <w:t xml:space="preserve"> в </w:t>
      </w:r>
      <w:proofErr w:type="spellStart"/>
      <w:r w:rsidRPr="002F4912">
        <w:rPr>
          <w:rFonts w:ascii="Times New Roman" w:hAnsi="Times New Roman" w:cs="Times New Roman"/>
          <w:sz w:val="28"/>
          <w:szCs w:val="28"/>
        </w:rPr>
        <w:t>соцсетях</w:t>
      </w:r>
      <w:proofErr w:type="spellEnd"/>
      <w:r w:rsidRPr="002F4912">
        <w:rPr>
          <w:rFonts w:ascii="Times New Roman" w:hAnsi="Times New Roman" w:cs="Times New Roman"/>
          <w:sz w:val="28"/>
          <w:szCs w:val="28"/>
        </w:rPr>
        <w:t xml:space="preserve"> «</w:t>
      </w:r>
      <w:proofErr w:type="spellStart"/>
      <w:r w:rsidRPr="002F4912">
        <w:rPr>
          <w:rFonts w:ascii="Times New Roman" w:hAnsi="Times New Roman" w:cs="Times New Roman"/>
          <w:sz w:val="28"/>
          <w:szCs w:val="28"/>
        </w:rPr>
        <w:t>ВКонтакте</w:t>
      </w:r>
      <w:proofErr w:type="spellEnd"/>
      <w:r w:rsidRPr="002F4912">
        <w:rPr>
          <w:rFonts w:ascii="Times New Roman" w:hAnsi="Times New Roman" w:cs="Times New Roman"/>
          <w:sz w:val="28"/>
          <w:szCs w:val="28"/>
        </w:rPr>
        <w:t xml:space="preserve">» и «Одноклассники». Официальный канал в </w:t>
      </w:r>
      <w:proofErr w:type="spellStart"/>
      <w:r w:rsidRPr="002F4912">
        <w:rPr>
          <w:rFonts w:ascii="Times New Roman" w:hAnsi="Times New Roman" w:cs="Times New Roman"/>
          <w:sz w:val="28"/>
          <w:szCs w:val="28"/>
        </w:rPr>
        <w:t>Telegram</w:t>
      </w:r>
      <w:proofErr w:type="spellEnd"/>
      <w:r w:rsidRPr="002F4912">
        <w:rPr>
          <w:rFonts w:ascii="Times New Roman" w:hAnsi="Times New Roman" w:cs="Times New Roman"/>
          <w:sz w:val="28"/>
          <w:szCs w:val="28"/>
        </w:rPr>
        <w:t xml:space="preserve"> ведется постоянно, без учета выходных.</w:t>
      </w:r>
    </w:p>
    <w:p w:rsidR="002F4912" w:rsidRPr="002F4912" w:rsidRDefault="002F4912" w:rsidP="002F4912">
      <w:pPr>
        <w:suppressAutoHyphens/>
        <w:spacing w:after="0" w:line="240" w:lineRule="auto"/>
        <w:ind w:firstLine="709"/>
        <w:jc w:val="both"/>
        <w:rPr>
          <w:rFonts w:ascii="Times New Roman" w:hAnsi="Times New Roman" w:cs="Times New Roman"/>
          <w:sz w:val="28"/>
          <w:szCs w:val="28"/>
        </w:rPr>
      </w:pPr>
      <w:r w:rsidRPr="002F4912">
        <w:rPr>
          <w:rFonts w:ascii="Times New Roman" w:hAnsi="Times New Roman" w:cs="Times New Roman"/>
          <w:sz w:val="28"/>
          <w:szCs w:val="28"/>
        </w:rPr>
        <w:t>В декабре 2022 года состоялся прямой эфир с населением, на который ЦУР собрал больше 40 вопросов. Количество просмотров эфира свыше 70 тысяч.</w:t>
      </w:r>
    </w:p>
    <w:p w:rsidR="002F4912" w:rsidRPr="002F4912" w:rsidRDefault="002F4912" w:rsidP="002F4912">
      <w:pPr>
        <w:suppressAutoHyphens/>
        <w:spacing w:after="0" w:line="240" w:lineRule="auto"/>
        <w:ind w:firstLine="709"/>
        <w:jc w:val="both"/>
        <w:rPr>
          <w:rFonts w:ascii="Times New Roman" w:hAnsi="Times New Roman" w:cs="Times New Roman"/>
          <w:sz w:val="28"/>
          <w:szCs w:val="28"/>
        </w:rPr>
      </w:pPr>
      <w:r w:rsidRPr="002F4912">
        <w:rPr>
          <w:rFonts w:ascii="Times New Roman" w:hAnsi="Times New Roman" w:cs="Times New Roman"/>
          <w:sz w:val="28"/>
          <w:szCs w:val="28"/>
        </w:rPr>
        <w:t xml:space="preserve">Важным звеном в обеспечении взаимодействия с населением района является работа с обращениями граждан, которая ведется как через личные приемы, так и с использованием различных информационных систем. Отрабатываем оперативно проблемные вопросы, стараемся находиться в контакте с гражданами. </w:t>
      </w:r>
    </w:p>
    <w:p w:rsidR="002F4912" w:rsidRPr="002F4912" w:rsidRDefault="002F4912" w:rsidP="002F4912">
      <w:pPr>
        <w:suppressAutoHyphens/>
        <w:spacing w:after="0" w:line="240" w:lineRule="auto"/>
        <w:ind w:firstLine="709"/>
        <w:jc w:val="both"/>
        <w:rPr>
          <w:rFonts w:ascii="Times New Roman" w:hAnsi="Times New Roman" w:cs="Times New Roman"/>
          <w:sz w:val="28"/>
          <w:szCs w:val="28"/>
        </w:rPr>
      </w:pPr>
      <w:r w:rsidRPr="002F4912">
        <w:rPr>
          <w:rFonts w:ascii="Times New Roman" w:hAnsi="Times New Roman" w:cs="Times New Roman"/>
          <w:sz w:val="28"/>
          <w:szCs w:val="28"/>
        </w:rPr>
        <w:t>Письменных обращений поступило за 2022 год 230, в том числе через систему «Инцидент-менеджмент» отработано 148 сообщений,</w:t>
      </w:r>
      <w:r w:rsidR="0068298E">
        <w:rPr>
          <w:rFonts w:ascii="Times New Roman" w:hAnsi="Times New Roman" w:cs="Times New Roman"/>
          <w:sz w:val="28"/>
          <w:szCs w:val="28"/>
        </w:rPr>
        <w:t xml:space="preserve"> </w:t>
      </w:r>
      <w:r w:rsidRPr="002F4912">
        <w:rPr>
          <w:rFonts w:ascii="Times New Roman" w:hAnsi="Times New Roman" w:cs="Times New Roman"/>
          <w:sz w:val="28"/>
          <w:szCs w:val="28"/>
        </w:rPr>
        <w:t xml:space="preserve">через систему ГОЛОС Забайкальца 19, через систему платформа обратной связи -63. Тематика обращений различна, наибольшее количество по вопросам жилищно-коммунального хозяйства, благоустройству и работе регионального оператора </w:t>
      </w:r>
      <w:proofErr w:type="spellStart"/>
      <w:r w:rsidRPr="002F4912">
        <w:rPr>
          <w:rFonts w:ascii="Times New Roman" w:hAnsi="Times New Roman" w:cs="Times New Roman"/>
          <w:sz w:val="28"/>
          <w:szCs w:val="28"/>
        </w:rPr>
        <w:t>Олерон+</w:t>
      </w:r>
      <w:proofErr w:type="spellEnd"/>
      <w:r w:rsidRPr="002F4912">
        <w:rPr>
          <w:rFonts w:ascii="Times New Roman" w:hAnsi="Times New Roman" w:cs="Times New Roman"/>
          <w:sz w:val="28"/>
          <w:szCs w:val="28"/>
        </w:rPr>
        <w:t>.</w:t>
      </w:r>
    </w:p>
    <w:p w:rsidR="002F4912" w:rsidRPr="002F4912" w:rsidRDefault="002F4912" w:rsidP="002F4912">
      <w:pPr>
        <w:spacing w:after="0" w:line="240" w:lineRule="auto"/>
        <w:jc w:val="center"/>
        <w:rPr>
          <w:rFonts w:ascii="Times New Roman" w:hAnsi="Times New Roman" w:cs="Times New Roman"/>
          <w:b/>
          <w:color w:val="FF0000"/>
          <w:sz w:val="28"/>
          <w:szCs w:val="28"/>
        </w:rPr>
      </w:pPr>
    </w:p>
    <w:p w:rsidR="002F4912" w:rsidRDefault="002F4912" w:rsidP="002F4912">
      <w:pPr>
        <w:spacing w:after="0" w:line="240" w:lineRule="auto"/>
        <w:jc w:val="center"/>
        <w:rPr>
          <w:rFonts w:ascii="Times New Roman" w:hAnsi="Times New Roman" w:cs="Times New Roman"/>
          <w:b/>
          <w:color w:val="FF0000"/>
          <w:sz w:val="28"/>
          <w:szCs w:val="28"/>
        </w:rPr>
      </w:pPr>
    </w:p>
    <w:p w:rsidR="0068298E" w:rsidRDefault="0068298E" w:rsidP="0068298E">
      <w:pPr>
        <w:spacing w:after="0" w:line="240" w:lineRule="auto"/>
        <w:rPr>
          <w:rFonts w:ascii="Times New Roman" w:hAnsi="Times New Roman" w:cs="Times New Roman"/>
          <w:b/>
          <w:color w:val="FF0000"/>
        </w:rPr>
      </w:pPr>
    </w:p>
    <w:p w:rsidR="0068298E" w:rsidRDefault="0068298E" w:rsidP="0068298E">
      <w:pPr>
        <w:spacing w:after="0" w:line="240" w:lineRule="auto"/>
        <w:rPr>
          <w:rFonts w:ascii="Times New Roman" w:hAnsi="Times New Roman" w:cs="Times New Roman"/>
          <w:b/>
          <w:color w:val="FF0000"/>
        </w:rPr>
      </w:pPr>
    </w:p>
    <w:p w:rsidR="0068298E" w:rsidRDefault="0068298E" w:rsidP="0068298E">
      <w:pPr>
        <w:spacing w:after="0" w:line="240" w:lineRule="auto"/>
        <w:rPr>
          <w:rFonts w:ascii="Times New Roman" w:hAnsi="Times New Roman" w:cs="Times New Roman"/>
          <w:b/>
          <w:color w:val="FF0000"/>
        </w:rPr>
      </w:pPr>
    </w:p>
    <w:p w:rsidR="0068298E" w:rsidRDefault="0068298E" w:rsidP="0068298E">
      <w:pPr>
        <w:spacing w:after="0" w:line="240" w:lineRule="auto"/>
        <w:rPr>
          <w:rFonts w:ascii="Times New Roman" w:hAnsi="Times New Roman" w:cs="Times New Roman"/>
          <w:b/>
          <w:color w:val="FF0000"/>
        </w:rPr>
      </w:pPr>
    </w:p>
    <w:p w:rsidR="0068298E" w:rsidRPr="0068298E" w:rsidRDefault="0068298E" w:rsidP="0068298E">
      <w:pPr>
        <w:spacing w:after="0" w:line="240" w:lineRule="auto"/>
        <w:rPr>
          <w:rFonts w:ascii="Times New Roman" w:hAnsi="Times New Roman" w:cs="Times New Roman"/>
          <w:b/>
          <w:color w:val="FF0000"/>
        </w:rPr>
      </w:pPr>
      <w:r w:rsidRPr="0068298E">
        <w:rPr>
          <w:rFonts w:ascii="Times New Roman" w:hAnsi="Times New Roman" w:cs="Times New Roman"/>
          <w:b/>
          <w:color w:val="FF0000"/>
        </w:rPr>
        <w:t>Отчет подготовлен отделом экономики и инвестиционной политики администрации муниципального района «Карымский район»</w:t>
      </w:r>
    </w:p>
    <w:sectPr w:rsidR="0068298E" w:rsidRPr="0068298E" w:rsidSect="00AF696F">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0C4F"/>
    <w:multiLevelType w:val="hybridMultilevel"/>
    <w:tmpl w:val="8FF63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78A7"/>
    <w:rsid w:val="00021706"/>
    <w:rsid w:val="0002707F"/>
    <w:rsid w:val="00027163"/>
    <w:rsid w:val="00032117"/>
    <w:rsid w:val="000343C6"/>
    <w:rsid w:val="000472B4"/>
    <w:rsid w:val="000635EA"/>
    <w:rsid w:val="0006607C"/>
    <w:rsid w:val="000744B2"/>
    <w:rsid w:val="0009418D"/>
    <w:rsid w:val="000B66C8"/>
    <w:rsid w:val="000C3D7F"/>
    <w:rsid w:val="000C5FDA"/>
    <w:rsid w:val="000C7632"/>
    <w:rsid w:val="000D3C3B"/>
    <w:rsid w:val="000F53D7"/>
    <w:rsid w:val="001238D6"/>
    <w:rsid w:val="00124440"/>
    <w:rsid w:val="00127211"/>
    <w:rsid w:val="001305FD"/>
    <w:rsid w:val="00140B08"/>
    <w:rsid w:val="00143FBD"/>
    <w:rsid w:val="00195CF1"/>
    <w:rsid w:val="001D077A"/>
    <w:rsid w:val="002142F8"/>
    <w:rsid w:val="00223260"/>
    <w:rsid w:val="0022469E"/>
    <w:rsid w:val="0023314C"/>
    <w:rsid w:val="0023446D"/>
    <w:rsid w:val="002676A8"/>
    <w:rsid w:val="002A49B5"/>
    <w:rsid w:val="002A5DB3"/>
    <w:rsid w:val="002B0D18"/>
    <w:rsid w:val="002C5671"/>
    <w:rsid w:val="002D7D27"/>
    <w:rsid w:val="002E5B60"/>
    <w:rsid w:val="002F4912"/>
    <w:rsid w:val="00312A0C"/>
    <w:rsid w:val="00330BE6"/>
    <w:rsid w:val="00345CCC"/>
    <w:rsid w:val="00362705"/>
    <w:rsid w:val="003661BC"/>
    <w:rsid w:val="00377B21"/>
    <w:rsid w:val="003C0443"/>
    <w:rsid w:val="00410D14"/>
    <w:rsid w:val="00414124"/>
    <w:rsid w:val="00472D3D"/>
    <w:rsid w:val="00486F48"/>
    <w:rsid w:val="004A3282"/>
    <w:rsid w:val="004A7E94"/>
    <w:rsid w:val="004C6011"/>
    <w:rsid w:val="004E6D2E"/>
    <w:rsid w:val="00502F93"/>
    <w:rsid w:val="00504FDC"/>
    <w:rsid w:val="00510EBB"/>
    <w:rsid w:val="00553EF8"/>
    <w:rsid w:val="005545E3"/>
    <w:rsid w:val="00572704"/>
    <w:rsid w:val="005738A0"/>
    <w:rsid w:val="0057757D"/>
    <w:rsid w:val="005878A7"/>
    <w:rsid w:val="005A3991"/>
    <w:rsid w:val="005F7EF0"/>
    <w:rsid w:val="0062108D"/>
    <w:rsid w:val="00636623"/>
    <w:rsid w:val="00641006"/>
    <w:rsid w:val="006428AF"/>
    <w:rsid w:val="006459A5"/>
    <w:rsid w:val="0065241B"/>
    <w:rsid w:val="0068298E"/>
    <w:rsid w:val="006A2C90"/>
    <w:rsid w:val="006C0DFD"/>
    <w:rsid w:val="006C4D18"/>
    <w:rsid w:val="006C4F50"/>
    <w:rsid w:val="006E06DA"/>
    <w:rsid w:val="006E5DE1"/>
    <w:rsid w:val="006F7F25"/>
    <w:rsid w:val="007038D4"/>
    <w:rsid w:val="007073D4"/>
    <w:rsid w:val="00733BB8"/>
    <w:rsid w:val="007449D7"/>
    <w:rsid w:val="00755B5C"/>
    <w:rsid w:val="00760C44"/>
    <w:rsid w:val="007B1FC2"/>
    <w:rsid w:val="007E29B8"/>
    <w:rsid w:val="007E3C50"/>
    <w:rsid w:val="00801BFC"/>
    <w:rsid w:val="008208A2"/>
    <w:rsid w:val="008353F8"/>
    <w:rsid w:val="00840F3A"/>
    <w:rsid w:val="0087096C"/>
    <w:rsid w:val="00872806"/>
    <w:rsid w:val="00890B33"/>
    <w:rsid w:val="008A7BC7"/>
    <w:rsid w:val="008D174C"/>
    <w:rsid w:val="008E1D64"/>
    <w:rsid w:val="008F7E12"/>
    <w:rsid w:val="00903B85"/>
    <w:rsid w:val="00910662"/>
    <w:rsid w:val="009403EB"/>
    <w:rsid w:val="009442E1"/>
    <w:rsid w:val="009608FE"/>
    <w:rsid w:val="0098005A"/>
    <w:rsid w:val="009C7193"/>
    <w:rsid w:val="009D7029"/>
    <w:rsid w:val="009F213B"/>
    <w:rsid w:val="009F43C5"/>
    <w:rsid w:val="00A24C20"/>
    <w:rsid w:val="00A40E5C"/>
    <w:rsid w:val="00A539BE"/>
    <w:rsid w:val="00A565E7"/>
    <w:rsid w:val="00A85990"/>
    <w:rsid w:val="00A86EFC"/>
    <w:rsid w:val="00A870FD"/>
    <w:rsid w:val="00A97CAA"/>
    <w:rsid w:val="00AB1C8E"/>
    <w:rsid w:val="00AC3343"/>
    <w:rsid w:val="00AE3862"/>
    <w:rsid w:val="00AF4B41"/>
    <w:rsid w:val="00AF696F"/>
    <w:rsid w:val="00B03965"/>
    <w:rsid w:val="00B40B9B"/>
    <w:rsid w:val="00B64801"/>
    <w:rsid w:val="00B75F9D"/>
    <w:rsid w:val="00B956B4"/>
    <w:rsid w:val="00BB1EE3"/>
    <w:rsid w:val="00BC6943"/>
    <w:rsid w:val="00BD4839"/>
    <w:rsid w:val="00BD7D7C"/>
    <w:rsid w:val="00BF0AF9"/>
    <w:rsid w:val="00C05BEB"/>
    <w:rsid w:val="00C127B2"/>
    <w:rsid w:val="00C26597"/>
    <w:rsid w:val="00C27F55"/>
    <w:rsid w:val="00C30192"/>
    <w:rsid w:val="00C3161C"/>
    <w:rsid w:val="00C93B16"/>
    <w:rsid w:val="00C97331"/>
    <w:rsid w:val="00CD7281"/>
    <w:rsid w:val="00CF0D42"/>
    <w:rsid w:val="00D01A17"/>
    <w:rsid w:val="00D15C7C"/>
    <w:rsid w:val="00D26EC7"/>
    <w:rsid w:val="00D41064"/>
    <w:rsid w:val="00D43649"/>
    <w:rsid w:val="00D644E8"/>
    <w:rsid w:val="00D722A8"/>
    <w:rsid w:val="00D923BF"/>
    <w:rsid w:val="00D928E4"/>
    <w:rsid w:val="00D958A6"/>
    <w:rsid w:val="00DC750D"/>
    <w:rsid w:val="00E0226D"/>
    <w:rsid w:val="00E163BF"/>
    <w:rsid w:val="00E16485"/>
    <w:rsid w:val="00E2183F"/>
    <w:rsid w:val="00E25BE1"/>
    <w:rsid w:val="00E43B13"/>
    <w:rsid w:val="00E5025B"/>
    <w:rsid w:val="00E850BC"/>
    <w:rsid w:val="00E87C33"/>
    <w:rsid w:val="00E9180B"/>
    <w:rsid w:val="00EE4D60"/>
    <w:rsid w:val="00EF11B7"/>
    <w:rsid w:val="00EF259C"/>
    <w:rsid w:val="00EF3AF4"/>
    <w:rsid w:val="00F03771"/>
    <w:rsid w:val="00F32CDF"/>
    <w:rsid w:val="00F40000"/>
    <w:rsid w:val="00F409F1"/>
    <w:rsid w:val="00F54A1D"/>
    <w:rsid w:val="00F605E2"/>
    <w:rsid w:val="00F70D10"/>
    <w:rsid w:val="00FC41DC"/>
    <w:rsid w:val="00FF4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5878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878A7"/>
    <w:rPr>
      <w:color w:val="0000FF"/>
      <w:u w:val="single"/>
    </w:rPr>
  </w:style>
  <w:style w:type="character" w:styleId="a6">
    <w:name w:val="Strong"/>
    <w:basedOn w:val="a0"/>
    <w:uiPriority w:val="22"/>
    <w:qFormat/>
    <w:rsid w:val="005878A7"/>
    <w:rPr>
      <w:b/>
      <w:bCs/>
    </w:rPr>
  </w:style>
  <w:style w:type="paragraph" w:styleId="a7">
    <w:name w:val="No Spacing"/>
    <w:link w:val="a8"/>
    <w:uiPriority w:val="1"/>
    <w:qFormat/>
    <w:rsid w:val="009608FE"/>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9608FE"/>
    <w:rPr>
      <w:rFonts w:ascii="Calibri" w:eastAsia="Times New Roman" w:hAnsi="Calibri" w:cs="Times New Roman"/>
    </w:rPr>
  </w:style>
  <w:style w:type="character" w:customStyle="1" w:styleId="markedcontent">
    <w:name w:val="markedcontent"/>
    <w:basedOn w:val="a0"/>
    <w:rsid w:val="000C7632"/>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rsid w:val="009C7193"/>
    <w:rPr>
      <w:rFonts w:ascii="Times New Roman" w:eastAsia="Times New Roman" w:hAnsi="Times New Roman" w:cs="Times New Roman"/>
      <w:sz w:val="24"/>
      <w:szCs w:val="24"/>
    </w:rPr>
  </w:style>
  <w:style w:type="character" w:styleId="a9">
    <w:name w:val="Emphasis"/>
    <w:qFormat/>
    <w:rsid w:val="0065241B"/>
    <w:rPr>
      <w:i/>
      <w:iCs/>
    </w:rPr>
  </w:style>
</w:styles>
</file>

<file path=word/webSettings.xml><?xml version="1.0" encoding="utf-8"?>
<w:webSettings xmlns:r="http://schemas.openxmlformats.org/officeDocument/2006/relationships" xmlns:w="http://schemas.openxmlformats.org/wordprocessingml/2006/main">
  <w:divs>
    <w:div w:id="98767596">
      <w:bodyDiv w:val="1"/>
      <w:marLeft w:val="0"/>
      <w:marRight w:val="0"/>
      <w:marTop w:val="0"/>
      <w:marBottom w:val="0"/>
      <w:divBdr>
        <w:top w:val="none" w:sz="0" w:space="0" w:color="auto"/>
        <w:left w:val="none" w:sz="0" w:space="0" w:color="auto"/>
        <w:bottom w:val="none" w:sz="0" w:space="0" w:color="auto"/>
        <w:right w:val="none" w:sz="0" w:space="0" w:color="auto"/>
      </w:divBdr>
    </w:div>
    <w:div w:id="139928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41E8-BA7C-42EC-85B4-1E92FED7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4179</Words>
  <Characters>23821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Evgenia</cp:lastModifiedBy>
  <cp:revision>2</cp:revision>
  <dcterms:created xsi:type="dcterms:W3CDTF">2023-03-26T23:28:00Z</dcterms:created>
  <dcterms:modified xsi:type="dcterms:W3CDTF">2023-03-26T23:28:00Z</dcterms:modified>
</cp:coreProperties>
</file>