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6" w:rsidRDefault="003D6F26" w:rsidP="003D6F26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Совет муниципального района «Карымский район» </w:t>
      </w:r>
    </w:p>
    <w:p w:rsidR="003D6F26" w:rsidRPr="003B607F" w:rsidRDefault="003D6F26" w:rsidP="003D6F26">
      <w:pPr>
        <w:pStyle w:val="a5"/>
        <w:rPr>
          <w:sz w:val="52"/>
          <w:szCs w:val="24"/>
        </w:rPr>
      </w:pPr>
    </w:p>
    <w:p w:rsidR="003D6F26" w:rsidRDefault="003D6F26" w:rsidP="003D6F26">
      <w:pPr>
        <w:pStyle w:val="a5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3D6F26" w:rsidRDefault="003D6F26" w:rsidP="003D6F26">
      <w:pPr>
        <w:pStyle w:val="a4"/>
        <w:jc w:val="left"/>
        <w:rPr>
          <w:sz w:val="28"/>
          <w:szCs w:val="28"/>
        </w:rPr>
      </w:pPr>
    </w:p>
    <w:p w:rsidR="00023BDF" w:rsidRDefault="003D6F26" w:rsidP="003D6F2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« </w:t>
      </w:r>
      <w:r w:rsidR="000D6D88">
        <w:rPr>
          <w:b w:val="0"/>
          <w:bCs w:val="0"/>
          <w:sz w:val="28"/>
          <w:szCs w:val="28"/>
        </w:rPr>
        <w:t>17</w:t>
      </w:r>
      <w:r>
        <w:rPr>
          <w:b w:val="0"/>
          <w:bCs w:val="0"/>
          <w:sz w:val="28"/>
          <w:szCs w:val="28"/>
        </w:rPr>
        <w:t xml:space="preserve"> » </w:t>
      </w:r>
      <w:r w:rsidR="000D6D88">
        <w:rPr>
          <w:b w:val="0"/>
          <w:bCs w:val="0"/>
          <w:sz w:val="28"/>
          <w:szCs w:val="28"/>
        </w:rPr>
        <w:t>октября</w:t>
      </w:r>
      <w:r>
        <w:rPr>
          <w:b w:val="0"/>
          <w:bCs w:val="0"/>
          <w:sz w:val="28"/>
          <w:szCs w:val="28"/>
        </w:rPr>
        <w:t xml:space="preserve"> 2023 г</w:t>
      </w:r>
      <w:r w:rsidR="00023BDF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A2311F">
        <w:rPr>
          <w:b w:val="0"/>
          <w:bCs w:val="0"/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                             №</w:t>
      </w:r>
      <w:r w:rsidR="00023BDF">
        <w:rPr>
          <w:b w:val="0"/>
          <w:bCs w:val="0"/>
          <w:sz w:val="28"/>
          <w:szCs w:val="28"/>
        </w:rPr>
        <w:t xml:space="preserve"> </w:t>
      </w:r>
      <w:r w:rsidR="000D6D88">
        <w:rPr>
          <w:b w:val="0"/>
          <w:bCs w:val="0"/>
          <w:sz w:val="28"/>
          <w:szCs w:val="28"/>
        </w:rPr>
        <w:t>121</w:t>
      </w:r>
    </w:p>
    <w:p w:rsidR="0078024A" w:rsidRDefault="0078024A" w:rsidP="00023BDF">
      <w:pPr>
        <w:pStyle w:val="a4"/>
        <w:rPr>
          <w:b w:val="0"/>
          <w:bCs w:val="0"/>
          <w:sz w:val="28"/>
          <w:szCs w:val="28"/>
        </w:rPr>
      </w:pPr>
    </w:p>
    <w:p w:rsidR="003D6F26" w:rsidRDefault="00023BDF" w:rsidP="00023BDF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пгт. Карымское</w:t>
      </w:r>
    </w:p>
    <w:p w:rsidR="003D6F26" w:rsidRDefault="00023BDF" w:rsidP="003D6F26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8B4AE3" w:rsidRDefault="008B4AE3" w:rsidP="008B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увековечении памяти граждан </w:t>
      </w:r>
    </w:p>
    <w:p w:rsidR="00A2311F" w:rsidRDefault="008B4AE3" w:rsidP="008B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исторических событий на территории муниципального района </w:t>
      </w:r>
    </w:p>
    <w:p w:rsidR="00023BDF" w:rsidRPr="008B4AE3" w:rsidRDefault="008B4AE3" w:rsidP="008B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«Карымский район»</w:t>
      </w:r>
    </w:p>
    <w:p w:rsidR="0078024A" w:rsidRPr="00A2311F" w:rsidRDefault="006C0209" w:rsidP="00A2311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78024A"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78024A"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 ноября 2009</w:t>
        </w:r>
        <w:r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8024A"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№</w:t>
        </w:r>
        <w:r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265</w:t>
        </w:r>
        <w:r w:rsidR="0078024A"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-ЗЗК</w:t>
        </w:r>
      </w:hyperlink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увековечивании памяти лиц,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выдающиеся достижения,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заслуги перед Забайкальским краем»,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8B4AE3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78024A"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муниципального района «</w:t>
        </w:r>
        <w:r w:rsidR="008B4AE3"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Карымский район</w:t>
        </w:r>
        <w:r w:rsidR="0078024A"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2311F" w:rsidRPr="00E75205">
        <w:rPr>
          <w:rFonts w:ascii="Times New Roman" w:hAnsi="Times New Roman" w:cs="Times New Roman"/>
          <w:sz w:val="28"/>
          <w:szCs w:val="28"/>
        </w:rPr>
        <w:t>в целях соблюдения общепринятых эстетических правил в области увековечивания памятных событий, памятных дат, памяти</w:t>
      </w:r>
      <w:proofErr w:type="gramEnd"/>
      <w:r w:rsidR="00A2311F" w:rsidRPr="00E75205">
        <w:rPr>
          <w:rFonts w:ascii="Times New Roman" w:hAnsi="Times New Roman" w:cs="Times New Roman"/>
          <w:sz w:val="28"/>
          <w:szCs w:val="28"/>
        </w:rPr>
        <w:t xml:space="preserve"> о выдающихся личностях, а также с целью формирования историко-культурной среды</w:t>
      </w:r>
      <w:r w:rsidR="00A2311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</w:t>
      </w:r>
      <w:r w:rsidR="00A2311F" w:rsidRPr="00E75205">
        <w:rPr>
          <w:rFonts w:ascii="Times New Roman" w:hAnsi="Times New Roman" w:cs="Times New Roman"/>
          <w:sz w:val="28"/>
          <w:szCs w:val="28"/>
        </w:rPr>
        <w:t>,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</w:t>
      </w:r>
      <w:hyperlink r:id="rId8" w:tgtFrame="_blank" w:history="1">
        <w:r w:rsidRPr="00A23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Карымский</w:t>
        </w:r>
      </w:hyperlink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8024A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B4AE3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B4AE3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B4AE3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B4AE3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B07C10" w:rsidRDefault="00B07C10" w:rsidP="00B07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24A" w:rsidRPr="00A2311F" w:rsidRDefault="00A2311F" w:rsidP="00B07C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B4AE3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увековечении памяти граждан и исторических событий на территории муниципального района «Карымский район» (прилагается)</w:t>
      </w:r>
      <w:r w:rsidR="0078024A"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F26" w:rsidRPr="00A2311F" w:rsidRDefault="008B4AE3" w:rsidP="00B0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DF" w:rsidRPr="00A2311F">
        <w:rPr>
          <w:rFonts w:ascii="Times New Roman" w:hAnsi="Times New Roman" w:cs="Times New Roman"/>
          <w:sz w:val="28"/>
          <w:szCs w:val="28"/>
        </w:rPr>
        <w:t>2</w:t>
      </w:r>
      <w:r w:rsidR="003D6F26" w:rsidRPr="00A2311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</w:t>
      </w:r>
      <w:r w:rsidR="00A2311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D6F26" w:rsidRPr="00A2311F">
        <w:rPr>
          <w:rFonts w:ascii="Times New Roman" w:hAnsi="Times New Roman" w:cs="Times New Roman"/>
          <w:sz w:val="28"/>
          <w:szCs w:val="28"/>
        </w:rPr>
        <w:t>.</w:t>
      </w:r>
    </w:p>
    <w:p w:rsidR="003D6F26" w:rsidRPr="00A2311F" w:rsidRDefault="008B4AE3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1F">
        <w:rPr>
          <w:rFonts w:ascii="Times New Roman" w:hAnsi="Times New Roman" w:cs="Times New Roman"/>
          <w:sz w:val="28"/>
          <w:szCs w:val="28"/>
        </w:rPr>
        <w:t xml:space="preserve"> </w:t>
      </w:r>
      <w:r w:rsidR="00023BDF" w:rsidRPr="00A2311F">
        <w:rPr>
          <w:rFonts w:ascii="Times New Roman" w:hAnsi="Times New Roman" w:cs="Times New Roman"/>
          <w:sz w:val="28"/>
          <w:szCs w:val="28"/>
        </w:rPr>
        <w:t>3</w:t>
      </w:r>
      <w:r w:rsidR="003D6F26" w:rsidRPr="00A2311F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районной газете «Красное знамя» и размещению на официальном сайте муниципального района «Карымский район» в информационно-телекоммуникационной сети «Интернет»: </w:t>
      </w:r>
      <w:hyperlink r:id="rId9" w:history="1">
        <w:r w:rsidR="003D6F26" w:rsidRPr="00A231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="003D6F26" w:rsidRPr="00A2311F">
        <w:rPr>
          <w:rFonts w:ascii="Times New Roman" w:hAnsi="Times New Roman" w:cs="Times New Roman"/>
          <w:sz w:val="28"/>
          <w:szCs w:val="28"/>
        </w:rPr>
        <w:t>.</w:t>
      </w:r>
    </w:p>
    <w:p w:rsidR="00B07C10" w:rsidRPr="00A2311F" w:rsidRDefault="00B07C10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C10" w:rsidRDefault="00B07C10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C10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023B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B07C10">
        <w:rPr>
          <w:rFonts w:ascii="Times New Roman" w:hAnsi="Times New Roman" w:cs="Times New Roman"/>
          <w:sz w:val="28"/>
          <w:szCs w:val="28"/>
        </w:rPr>
        <w:t xml:space="preserve">    </w:t>
      </w:r>
      <w:r w:rsidR="00A231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C10">
        <w:rPr>
          <w:rFonts w:ascii="Times New Roman" w:hAnsi="Times New Roman" w:cs="Times New Roman"/>
          <w:sz w:val="28"/>
          <w:szCs w:val="28"/>
        </w:rPr>
        <w:t xml:space="preserve"> </w:t>
      </w:r>
      <w:r w:rsidRPr="00023BDF">
        <w:rPr>
          <w:rFonts w:ascii="Times New Roman" w:hAnsi="Times New Roman" w:cs="Times New Roman"/>
          <w:sz w:val="28"/>
          <w:szCs w:val="28"/>
        </w:rPr>
        <w:t>Р.</w:t>
      </w:r>
      <w:r w:rsidR="00B07C10">
        <w:rPr>
          <w:rFonts w:ascii="Times New Roman" w:hAnsi="Times New Roman" w:cs="Times New Roman"/>
          <w:sz w:val="28"/>
          <w:szCs w:val="28"/>
        </w:rPr>
        <w:t xml:space="preserve"> </w:t>
      </w:r>
      <w:r w:rsidRPr="00023BD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0D6D88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D88" w:rsidRDefault="000D6D88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3BDF" w:rsidRDefault="00A2311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3BDF" w:rsidRPr="00023B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BDF" w:rsidRPr="00023B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47302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</w:t>
      </w:r>
      <w:r w:rsidR="00B07C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3B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A2311F">
        <w:rPr>
          <w:rFonts w:ascii="Times New Roman" w:hAnsi="Times New Roman" w:cs="Times New Roman"/>
          <w:sz w:val="28"/>
          <w:szCs w:val="28"/>
        </w:rPr>
        <w:t xml:space="preserve">  </w:t>
      </w:r>
      <w:r w:rsidR="00747AFF">
        <w:rPr>
          <w:rFonts w:ascii="Times New Roman" w:hAnsi="Times New Roman" w:cs="Times New Roman"/>
          <w:sz w:val="28"/>
          <w:szCs w:val="28"/>
        </w:rPr>
        <w:t xml:space="preserve">  </w:t>
      </w:r>
      <w:r w:rsidR="00A2311F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A2311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78024A" w:rsidRDefault="0078024A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2AB4" w:rsidRPr="00D66D43" w:rsidRDefault="00D66D43" w:rsidP="00D66D4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D66D43" w:rsidRPr="00D66D43" w:rsidRDefault="00D66D43" w:rsidP="00D66D4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 района</w:t>
      </w:r>
    </w:p>
    <w:p w:rsidR="00D66D43" w:rsidRPr="00D66D43" w:rsidRDefault="00D66D43" w:rsidP="00D66D4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«Карымский район»</w:t>
      </w:r>
    </w:p>
    <w:p w:rsidR="00D66D43" w:rsidRPr="00D66D43" w:rsidRDefault="00D66D43" w:rsidP="00D66D4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D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D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№ </w:t>
      </w:r>
      <w:r w:rsidR="000D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bookmarkStart w:id="0" w:name="_GoBack"/>
      <w:bookmarkEnd w:id="0"/>
    </w:p>
    <w:p w:rsidR="00D66D43" w:rsidRPr="008C430B" w:rsidRDefault="00D66D43" w:rsidP="00D3222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D66D43" w:rsidRDefault="00D66D43" w:rsidP="00D3222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AB4" w:rsidRPr="00D32228" w:rsidRDefault="00D66D43" w:rsidP="00D3222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D2AB4" w:rsidRPr="00D32228" w:rsidRDefault="00DD2AB4" w:rsidP="00D3222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увековечении памяти граждан и исторических событий</w:t>
      </w:r>
    </w:p>
    <w:p w:rsidR="00DD2AB4" w:rsidRPr="00D32228" w:rsidRDefault="00DD2AB4" w:rsidP="00D3222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D32228" w:rsidRPr="00D32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«Карымский район»</w:t>
      </w:r>
    </w:p>
    <w:p w:rsidR="008C430B" w:rsidRPr="008C430B" w:rsidRDefault="008C430B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DD2AB4" w:rsidRDefault="00DD2AB4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D66D43" w:rsidRPr="008C430B" w:rsidRDefault="00D66D43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454C7C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54C7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454C7C" w:rsidRPr="00E75205">
        <w:rPr>
          <w:rFonts w:ascii="Times New Roman" w:hAnsi="Times New Roman" w:cs="Times New Roman"/>
          <w:sz w:val="28"/>
          <w:szCs w:val="28"/>
        </w:rPr>
        <w:t>Положение разработано в целях соблюдения (поддержания) общепринятых эстетических правил в области увековечивания памятных событий, памятных дат, памяти о выдающихся личностях, а также с целью формирования историко-культурной среды</w:t>
      </w:r>
      <w:r w:rsidR="00454C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</w:t>
      </w:r>
      <w:r w:rsidR="00454C7C" w:rsidRPr="00E75205">
        <w:rPr>
          <w:rFonts w:ascii="Times New Roman" w:hAnsi="Times New Roman" w:cs="Times New Roman"/>
          <w:sz w:val="28"/>
          <w:szCs w:val="28"/>
        </w:rPr>
        <w:t>, информирования гостей и жите</w:t>
      </w:r>
      <w:r w:rsidR="00454C7C">
        <w:rPr>
          <w:rFonts w:ascii="Times New Roman" w:hAnsi="Times New Roman" w:cs="Times New Roman"/>
          <w:sz w:val="28"/>
          <w:szCs w:val="28"/>
        </w:rPr>
        <w:t>лей об истории муниципального района</w:t>
      </w:r>
      <w:r w:rsidR="00454C7C" w:rsidRPr="00E75205">
        <w:rPr>
          <w:rFonts w:ascii="Times New Roman" w:hAnsi="Times New Roman" w:cs="Times New Roman"/>
          <w:sz w:val="28"/>
          <w:szCs w:val="28"/>
        </w:rPr>
        <w:t xml:space="preserve"> с учетом культурных традиций, архите</w:t>
      </w:r>
      <w:r w:rsidR="00454C7C">
        <w:rPr>
          <w:rFonts w:ascii="Times New Roman" w:hAnsi="Times New Roman" w:cs="Times New Roman"/>
          <w:sz w:val="28"/>
          <w:szCs w:val="28"/>
        </w:rPr>
        <w:t>ктурных и градостроительных норм.</w:t>
      </w:r>
    </w:p>
    <w:p w:rsidR="00DD2AB4" w:rsidRPr="00D66D43" w:rsidRDefault="00454C7C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устанавливает порядок и условия увековечения памяти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и исторических событий на территории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увековечения памяти, определяет порядок учета памятников, памятных знаков и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мемориальных досок (далее – объекты увековечения памяти), а также </w:t>
      </w:r>
      <w:proofErr w:type="gramStart"/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содержанием.</w:t>
      </w:r>
    </w:p>
    <w:p w:rsidR="001D0B1C" w:rsidRPr="00D66D43" w:rsidRDefault="00E63929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регулирует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надгробных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памятников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памятных знаков в местах погребения граждан.</w:t>
      </w:r>
    </w:p>
    <w:p w:rsidR="00D32228" w:rsidRPr="00D66D43" w:rsidRDefault="00D66D43" w:rsidP="009C6420">
      <w:pPr>
        <w:tabs>
          <w:tab w:val="left" w:pos="567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C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Основные понятия, используемые в настоящем Положении:</w:t>
      </w:r>
    </w:p>
    <w:p w:rsidR="00D32228" w:rsidRPr="00D66D43" w:rsidRDefault="001D0B1C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увековечения памяти – памятник, памятный знак и мемориальная доска;</w:t>
      </w: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AB4" w:rsidRPr="00D66D43" w:rsidRDefault="001D4150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скульптурная,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скульптурно</w:t>
      </w:r>
      <w:proofErr w:type="spellEnd"/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-архитектурная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монументально-декоративная композиция, которая возводится в целях увековечения памяти граждан или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исторического события;</w:t>
      </w:r>
    </w:p>
    <w:p w:rsidR="00D32228" w:rsidRPr="00D66D43" w:rsidRDefault="001D4150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памятный знак – локальное тематическое произведение с ограниченной сферой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восприятия, посвященное увековечению события или памяти гражданина: стела, обелиск,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колонна, триумфальная арка, другие архитектурные формы и скульптурные композиции;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25FA" w:rsidRDefault="001D4150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мемориальная доска – плита, устанавливаемая на фасадах, в интерьерах зданий,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 и на закрытых территориях, связанных с историческими событиями, жизнью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деятельностью особо выдающихся граждан. </w:t>
      </w:r>
      <w:proofErr w:type="gramStart"/>
      <w:r w:rsidR="0069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предъявляемые к мемориальным доскам приведены</w:t>
      </w:r>
      <w:proofErr w:type="gramEnd"/>
      <w:r w:rsidR="00692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№1 к настоящему Положению.</w:t>
      </w:r>
    </w:p>
    <w:p w:rsidR="001D4150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C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Увековечение памяти осуществляется в форме: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4150" w:rsidRDefault="001D4150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установки объектов увековечения памяти;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0B1C" w:rsidRPr="00D66D43" w:rsidRDefault="001D4150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присвоения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предприятием,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переименования муниципальных учреждений и предприятий, связанного с присвоением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исторического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события,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линейных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 скверов, парков, улиц.</w:t>
      </w:r>
    </w:p>
    <w:p w:rsidR="00D66D43" w:rsidRDefault="00D66D43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AB4" w:rsidRDefault="00DD2AB4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Порядок и условия увековечения памяти</w:t>
      </w:r>
    </w:p>
    <w:p w:rsidR="00D66D43" w:rsidRPr="00D66D43" w:rsidRDefault="00D66D43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C7C" w:rsidRDefault="00D66D43" w:rsidP="0077364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gramStart"/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Увековечению памяти граждан на территории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77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подлежит память о </w:t>
      </w:r>
      <w:r w:rsidR="00454C7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454C7C" w:rsidRPr="00454C7C">
        <w:rPr>
          <w:rFonts w:ascii="Times New Roman" w:eastAsia="Calibri" w:hAnsi="Times New Roman" w:cs="Times New Roman"/>
          <w:sz w:val="28"/>
          <w:szCs w:val="28"/>
          <w:lang w:eastAsia="ru-RU"/>
        </w:rPr>
        <w:t>начим</w:t>
      </w:r>
      <w:r w:rsidR="00454C7C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454C7C" w:rsidRPr="00454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события</w:t>
      </w:r>
      <w:r w:rsidR="00454C7C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54C7C" w:rsidRPr="00454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мировой истории, истории России, Забайкальского края и муниципального района</w:t>
      </w:r>
      <w:r w:rsidR="00454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«Карымский район»;</w:t>
      </w:r>
      <w:r w:rsidR="00454C7C" w:rsidRPr="0045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C7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знаменательных датах, выдающихся событиях и фактах из жизни муниципального района «Карымский район»</w:t>
      </w:r>
      <w:r w:rsidR="0077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54C7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 признанных выдающимися достижениях в производственной сфере, науке,</w:t>
      </w:r>
      <w:r w:rsidR="0045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воспитании, просвещении,</w:t>
      </w:r>
      <w:r w:rsidR="00454C7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культуре, искусстве, спорте, общественной жизни</w:t>
      </w:r>
      <w:r w:rsidR="0077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="00454C7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выдающихся государственных и общественных </w:t>
      </w:r>
      <w:proofErr w:type="gramStart"/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деятелях</w:t>
      </w:r>
      <w:proofErr w:type="gramEnd"/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</w:t>
      </w:r>
      <w:r w:rsidR="006C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имеющих заслуги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муниципальным образованием и государством</w:t>
      </w:r>
      <w:r w:rsidR="006C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7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в том числе:</w:t>
      </w:r>
    </w:p>
    <w:p w:rsidR="00A008A2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008A2">
        <w:rPr>
          <w:rFonts w:ascii="Times New Roman" w:hAnsi="Times New Roman" w:cs="Times New Roman"/>
          <w:sz w:val="28"/>
          <w:szCs w:val="28"/>
        </w:rPr>
        <w:t>Героя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008A2">
        <w:rPr>
          <w:rFonts w:ascii="Times New Roman" w:hAnsi="Times New Roman" w:cs="Times New Roman"/>
          <w:sz w:val="28"/>
          <w:szCs w:val="28"/>
        </w:rPr>
        <w:t xml:space="preserve"> Советского Союза;</w:t>
      </w:r>
    </w:p>
    <w:p w:rsidR="00A008A2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 w:rsidR="00A008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B566E2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6E2" w:rsidRPr="00B566E2">
        <w:rPr>
          <w:rFonts w:ascii="Times New Roman" w:hAnsi="Times New Roman" w:cs="Times New Roman"/>
          <w:sz w:val="28"/>
          <w:szCs w:val="28"/>
        </w:rPr>
        <w:t xml:space="preserve">Героя Социалистического Труда и (или) </w:t>
      </w:r>
      <w:proofErr w:type="gramStart"/>
      <w:r w:rsidR="00B566E2" w:rsidRPr="00B566E2">
        <w:rPr>
          <w:rFonts w:ascii="Times New Roman" w:hAnsi="Times New Roman" w:cs="Times New Roman"/>
          <w:sz w:val="28"/>
          <w:szCs w:val="28"/>
        </w:rPr>
        <w:t>Героя</w:t>
      </w:r>
      <w:r w:rsidR="00B566E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566E2" w:rsidRPr="00B566E2">
        <w:rPr>
          <w:rFonts w:ascii="Times New Roman" w:hAnsi="Times New Roman" w:cs="Times New Roman"/>
          <w:sz w:val="28"/>
          <w:szCs w:val="28"/>
        </w:rPr>
        <w:t xml:space="preserve"> Труда Российской Федерации; </w:t>
      </w:r>
    </w:p>
    <w:p w:rsidR="00A008A2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008A2" w:rsidRPr="00E75205">
        <w:rPr>
          <w:rFonts w:ascii="Times New Roman" w:hAnsi="Times New Roman" w:cs="Times New Roman"/>
          <w:sz w:val="28"/>
          <w:szCs w:val="28"/>
        </w:rPr>
        <w:t>олны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8A2" w:rsidRPr="00E75205">
        <w:rPr>
          <w:rFonts w:ascii="Times New Roman" w:hAnsi="Times New Roman" w:cs="Times New Roman"/>
          <w:sz w:val="28"/>
          <w:szCs w:val="28"/>
        </w:rPr>
        <w:t>кавалера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008A2" w:rsidRPr="00E75205">
        <w:rPr>
          <w:rFonts w:ascii="Times New Roman" w:hAnsi="Times New Roman" w:cs="Times New Roman"/>
          <w:sz w:val="28"/>
          <w:szCs w:val="28"/>
        </w:rPr>
        <w:t xml:space="preserve"> ордена Славы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награжденн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008A2">
        <w:rPr>
          <w:rFonts w:ascii="Times New Roman" w:hAnsi="Times New Roman" w:cs="Times New Roman"/>
          <w:sz w:val="28"/>
          <w:szCs w:val="28"/>
        </w:rPr>
        <w:t xml:space="preserve"> орденами и медалями;</w:t>
      </w:r>
    </w:p>
    <w:p w:rsidR="00A008A2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008A2" w:rsidRPr="00E75205">
        <w:rPr>
          <w:rFonts w:ascii="Times New Roman" w:hAnsi="Times New Roman" w:cs="Times New Roman"/>
          <w:sz w:val="28"/>
          <w:szCs w:val="28"/>
        </w:rPr>
        <w:t>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(умерши</w:t>
      </w:r>
      <w:r>
        <w:rPr>
          <w:rFonts w:ascii="Times New Roman" w:hAnsi="Times New Roman" w:cs="Times New Roman"/>
          <w:sz w:val="28"/>
          <w:szCs w:val="28"/>
        </w:rPr>
        <w:t xml:space="preserve">х)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Отечества, совершивших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подвиги и награжде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A008A2">
        <w:rPr>
          <w:rFonts w:ascii="Times New Roman" w:hAnsi="Times New Roman" w:cs="Times New Roman"/>
          <w:sz w:val="28"/>
          <w:szCs w:val="28"/>
        </w:rPr>
        <w:t xml:space="preserve"> государственными наградами;</w:t>
      </w:r>
    </w:p>
    <w:p w:rsidR="00A008A2" w:rsidRPr="00757591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A008A2" w:rsidRPr="00757591">
        <w:rPr>
          <w:rFonts w:ascii="Times New Roman" w:hAnsi="Times New Roman" w:cs="Times New Roman"/>
          <w:sz w:val="28"/>
          <w:szCs w:val="28"/>
        </w:rPr>
        <w:t>раждана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008A2" w:rsidRPr="00757591">
        <w:rPr>
          <w:rFonts w:ascii="Times New Roman" w:hAnsi="Times New Roman" w:cs="Times New Roman"/>
          <w:sz w:val="28"/>
          <w:szCs w:val="28"/>
        </w:rPr>
        <w:t xml:space="preserve"> Российской Федерации, погибши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757591">
        <w:rPr>
          <w:rFonts w:ascii="Times New Roman" w:hAnsi="Times New Roman" w:cs="Times New Roman"/>
          <w:sz w:val="28"/>
          <w:szCs w:val="28"/>
        </w:rPr>
        <w:t xml:space="preserve"> при защите Отечества;</w:t>
      </w:r>
    </w:p>
    <w:p w:rsidR="00A008A2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008A2" w:rsidRPr="00E75205">
        <w:rPr>
          <w:rFonts w:ascii="Times New Roman" w:hAnsi="Times New Roman" w:cs="Times New Roman"/>
          <w:sz w:val="28"/>
          <w:szCs w:val="28"/>
        </w:rPr>
        <w:t>очетны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гражданах</w:t>
      </w:r>
      <w:proofErr w:type="gramEnd"/>
      <w:r w:rsidR="00A008A2" w:rsidRPr="00E75205">
        <w:rPr>
          <w:rFonts w:ascii="Times New Roman" w:hAnsi="Times New Roman" w:cs="Times New Roman"/>
          <w:sz w:val="28"/>
          <w:szCs w:val="28"/>
        </w:rPr>
        <w:t xml:space="preserve"> Читинской области, Забайк</w:t>
      </w:r>
      <w:r w:rsidR="00A008A2">
        <w:rPr>
          <w:rFonts w:ascii="Times New Roman" w:hAnsi="Times New Roman" w:cs="Times New Roman"/>
          <w:sz w:val="28"/>
          <w:szCs w:val="28"/>
        </w:rPr>
        <w:t>альского края,  муниципального района «Карымский район»;</w:t>
      </w:r>
    </w:p>
    <w:p w:rsidR="00A008A2" w:rsidRDefault="0077364D" w:rsidP="00A0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r w:rsidR="00A008A2" w:rsidRPr="00E75205">
        <w:rPr>
          <w:rFonts w:ascii="Times New Roman" w:hAnsi="Times New Roman" w:cs="Times New Roman"/>
          <w:sz w:val="28"/>
          <w:szCs w:val="28"/>
        </w:rPr>
        <w:t>идны</w:t>
      </w:r>
      <w:r>
        <w:rPr>
          <w:rFonts w:ascii="Times New Roman" w:hAnsi="Times New Roman" w:cs="Times New Roman"/>
          <w:sz w:val="28"/>
          <w:szCs w:val="28"/>
        </w:rPr>
        <w:t>х государственных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деятеля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внесши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 xml:space="preserve"> вклад в развитие научного, технического, военного, социального и культурного потенциала региона и России, а также личностя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8A2" w:rsidRPr="00E75205">
        <w:rPr>
          <w:rFonts w:ascii="Times New Roman" w:hAnsi="Times New Roman" w:cs="Times New Roman"/>
          <w:sz w:val="28"/>
          <w:szCs w:val="28"/>
        </w:rPr>
        <w:t>, внесшим особый вклад в определенную сферу деятельности, принесший долговр</w:t>
      </w:r>
      <w:r w:rsidR="00A008A2">
        <w:rPr>
          <w:rFonts w:ascii="Times New Roman" w:hAnsi="Times New Roman" w:cs="Times New Roman"/>
          <w:sz w:val="28"/>
          <w:szCs w:val="28"/>
        </w:rPr>
        <w:t>еменную пользу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A008A2" w:rsidRPr="00E75205">
        <w:rPr>
          <w:rFonts w:ascii="Times New Roman" w:hAnsi="Times New Roman" w:cs="Times New Roman"/>
          <w:sz w:val="28"/>
          <w:szCs w:val="28"/>
        </w:rPr>
        <w:t>, Забайкальскому краю, Росси</w:t>
      </w:r>
      <w:r w:rsidR="00A008A2">
        <w:rPr>
          <w:rFonts w:ascii="Times New Roman" w:hAnsi="Times New Roman" w:cs="Times New Roman"/>
          <w:sz w:val="28"/>
          <w:szCs w:val="28"/>
        </w:rPr>
        <w:t>йской Федерации</w:t>
      </w:r>
      <w:r w:rsidR="00A008A2" w:rsidRPr="00E752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228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0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Увековечение памяти 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производится посмертно, не ранее истечения одного года после даты смерти.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Увековечение памяти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исторических событий производится не ранее пяти лет после их свершения.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3515" w:rsidRPr="001B3515" w:rsidRDefault="001B3515" w:rsidP="001B351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B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допускается переименование объекта, которому уже присвоены фамилия и имя лица, имеющего выдающиеся достижения, особые заслуги перед Забайкальским краем</w:t>
      </w:r>
      <w:r w:rsidR="006C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муниципальным районом «Карымский район»</w:t>
      </w:r>
      <w:r w:rsidRPr="001B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когда необходимо восстановить историческое наименование объекта.</w:t>
      </w:r>
    </w:p>
    <w:p w:rsidR="001B3515" w:rsidRPr="00D66D43" w:rsidRDefault="001B3515" w:rsidP="001B351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B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присвоение двум или более однородным объектам в пределах одного населенного пункта фамилии и имени одного и того же лица, имеющего выдающиеся достижения, особые заслуги перед Забайкальским краем</w:t>
      </w:r>
      <w:r w:rsidR="006C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0209" w:rsidRPr="006C0209">
        <w:t xml:space="preserve"> </w:t>
      </w:r>
      <w:r w:rsidR="006C0209" w:rsidRPr="006C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районом «Карымский район»</w:t>
      </w:r>
      <w:r w:rsidRPr="001B3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0B1C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Обращения об увековечении памяти граждан и исторических событий на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вносить граждане, коллективы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AB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предприятий, учреждений и организаций независимо от организационно-правовых форм и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собственности, общественные объединения, а также органы государственной власти и местного самоуправления (далее – инициатор).</w:t>
      </w:r>
    </w:p>
    <w:p w:rsidR="001D0B1C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Обращение об увековечении памяти граждан и исторических событий на территории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направляется в 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увековечиванию памяти выдающихся граждан и значимых событий муниципального района 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«Карымский район»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 при </w:t>
      </w:r>
      <w:r w:rsidR="006D3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Совете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«Карымский район»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порядок работы 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которой утверждаются </w:t>
      </w:r>
      <w:r w:rsidR="006D3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«Карымский район»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2228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обращению должны быть приложены следующие документы: </w:t>
      </w:r>
    </w:p>
    <w:p w:rsidR="00D32228" w:rsidRPr="00D66D43" w:rsidRDefault="00920BA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историческая или историко-биографиче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кая справка; </w:t>
      </w:r>
    </w:p>
    <w:p w:rsidR="00D32228" w:rsidRPr="00D66D43" w:rsidRDefault="00920BA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источники финансирования работ по проектированию, изготовлению и установке объектов увековечения памяти; </w:t>
      </w:r>
    </w:p>
    <w:p w:rsidR="00D32228" w:rsidRPr="00D66D43" w:rsidRDefault="00920BA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архивных документов, подтверждающих достоверность исторического события или заслуг лица, память о котором увековечивается; </w:t>
      </w:r>
    </w:p>
    <w:p w:rsidR="00D32228" w:rsidRPr="00D66D43" w:rsidRDefault="00920BA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предполагаемом месте установки объекта увековечения памяти с обоснованием его выбора; </w:t>
      </w:r>
    </w:p>
    <w:p w:rsidR="00D32228" w:rsidRPr="00D66D43" w:rsidRDefault="00920BA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согласие собственников объекта недвижимости, на установку на нем объектов увековечения памяти, в случае если увековечение памяти осуществляется в форме установки объектов увековечения памяти; </w:t>
      </w:r>
    </w:p>
    <w:p w:rsidR="00D32228" w:rsidRPr="00D66D43" w:rsidRDefault="00920BA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Федерации»; </w:t>
      </w:r>
    </w:p>
    <w:p w:rsidR="001D0B1C" w:rsidRPr="00D66D43" w:rsidRDefault="00920BA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проектное предложение объекта увековечения памяти, включающее эскиз, наименование, текстовое описание (в случае установки мемориальной доски) или подробное описание концепции объекта увековечения памяти (далее – концепция) (в случае установки памятника или памятного знака). </w:t>
      </w:r>
    </w:p>
    <w:p w:rsidR="001D0B1C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рассматривает ходатайство об 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увековечении памяти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одного месяца с момента поступления. Срок рассмотрения и проверки может быть продлен Комиссией, но не более чем на 30 дней, с уведомлением лиц, являющихся инициаторами.</w:t>
      </w:r>
    </w:p>
    <w:p w:rsidR="001D0B1C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Непредставление одного из перечисленных в пункте 2.5 настоящего Положения документов является основанием для возврата 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инициатору обращения и предоставленных документов в течение десяти рабочих дней со дня их получения. </w:t>
      </w:r>
    </w:p>
    <w:p w:rsidR="00B87868" w:rsidRPr="00B87868" w:rsidRDefault="00B87868" w:rsidP="00B8786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рассмотрения обращения (ходатайства) Комиссия принимает одно из следующих решений:</w:t>
      </w:r>
    </w:p>
    <w:p w:rsidR="00B87868" w:rsidRPr="00B87868" w:rsidRDefault="00B87868" w:rsidP="00B8786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Поддержать обращение (ходатайство) и рекомендовать 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Совету муниципального района «Карымский район» </w:t>
      </w:r>
      <w:r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решение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увековечении памяти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7868" w:rsidRPr="00D66D43" w:rsidRDefault="00B87868" w:rsidP="00B8786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2.8.2</w:t>
      </w:r>
      <w:r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Отклонить обращение (ходатайство) и рекомендовать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Совету муниципального района «Карымский район» </w:t>
      </w:r>
      <w:r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отклонить обращение (ходатайство)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увековечении памяти</w:t>
      </w:r>
      <w:r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7868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Комиссии направляется на рассмотрение Совета муниципального района 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«Карымский район»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рекомендации Комиссии Советом 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«Карымский район»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решение об 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увековечении памяти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изданием соответствующего </w:t>
      </w:r>
      <w:r w:rsidR="004F0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r w:rsidR="00B87868" w:rsidRP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мотивированный отказ.</w:t>
      </w:r>
    </w:p>
    <w:p w:rsidR="00157944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пяти рабочих дней </w:t>
      </w:r>
      <w:proofErr w:type="gramStart"/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принятия</w:t>
      </w:r>
      <w:proofErr w:type="gramEnd"/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муниципального района «Карымский район»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инициатору направляются письменное уведомление о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принятом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решении, а также в случае принятия положительного решения копию правового акта об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увековечении памяти граждан или исторических событий на территории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Принятое решение об отказе в увековечивании памяти не является препятствием для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последующего обращения об увековечивании памяти.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7944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B8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связанные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установкой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несет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66D43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944" w:rsidRDefault="001D0B1C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Особенности увековечения памяти в форме установки объекта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увековечения памяти и демонтаж объектов увековечения памяти</w:t>
      </w:r>
    </w:p>
    <w:p w:rsidR="00D66D43" w:rsidRPr="00D66D43" w:rsidRDefault="00D66D43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AB4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Проект и место установки объекта увековечения памяти должны отвечать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требованиям: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объекта увековечения памяти с учетом его панорамного восприятия;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существующей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градостроительной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застройки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градостроительных возможностей в случае размещения объекта увековечения памяти на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земельном участке.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7944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</w:t>
      </w:r>
      <w:r w:rsidR="00D32228" w:rsidRPr="00D66D43">
        <w:t xml:space="preserve">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«Карымский район» 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увековечении памяти граждан и исторических событий на территории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255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по разработке проекта, изготовлению и установке объекта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увековечению памяти производятся инициатором, внесшим предложение об увековечении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договорной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осуществляющими указанные работы.</w:t>
      </w:r>
      <w:proofErr w:type="gramEnd"/>
    </w:p>
    <w:p w:rsidR="00157944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выполняются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материалах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технике,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обеспечивающих наиболее полное выявление художественного замысла и долговечность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(металл, камень, керамика, иные высокопрочные материалы).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0B1C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установке проводится в торжественной обстановке.</w:t>
      </w:r>
      <w:r w:rsidR="008C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0B1C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Обращение инициатора о демонтаже, переносе или реконструкции объекта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разрушении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в администрацию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необходимость демонтажа, переноса или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объекта увековечения памяти.</w:t>
      </w:r>
    </w:p>
    <w:p w:rsidR="001D0B1C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Обращения о внесении изменений в проект объекта увековечения памяти,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демонтаже,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переносе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рассматриваются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установленные настоящим Положением для рассмотрения обращений об увековечении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памяти граждан и исторических событий на территории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0B1C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Объекты увековечения памяти принимаются в муниципальную собственность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«Карымский район»</w:t>
      </w:r>
      <w:r w:rsidR="00B8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Положением «О порядке управления и распоряжения имуществом, находящимся в </w:t>
      </w:r>
      <w:r w:rsidR="00B8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 собственности муниципального района «Карымский район», утвержденным Решением Совета муниципального района «Карымский район»</w:t>
      </w:r>
      <w:r w:rsidR="002B5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 декабря 20212 г. №353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66D43" w:rsidRPr="00D66D43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944" w:rsidRDefault="001D0B1C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Особенности увековечения памяти в форме присвоения имени гражданина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учреждениям и предприятиям, переименования муниципальных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и предприятий</w:t>
      </w:r>
    </w:p>
    <w:p w:rsidR="00D66D43" w:rsidRPr="00D66D43" w:rsidRDefault="00D66D43" w:rsidP="00D66D4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AB4" w:rsidRDefault="00D66D43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В правовом акте </w:t>
      </w:r>
      <w:r w:rsidR="00D32228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муниципального района «Карымский район»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имени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 или наименования исторического события муниципальным учреждениям 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предприятиям, переименовании муниципальных учреждений и предприятий указываются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компенсации затрат, связанных с проведением мероприятий по присвоению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исторического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предприятиям,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переименованию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57944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B1C" w:rsidRPr="00D6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предприятий.</w:t>
      </w:r>
    </w:p>
    <w:p w:rsidR="00FE02E1" w:rsidRPr="00D66D43" w:rsidRDefault="00FE02E1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1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FE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 фамилий и </w:t>
      </w:r>
      <w:proofErr w:type="gramStart"/>
      <w:r w:rsidRPr="00FE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имеющих выдающиеся достижения</w:t>
      </w:r>
      <w:r w:rsidRPr="00FE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унитарным предприятиям и муниципальным учреждениям влечет</w:t>
      </w:r>
      <w:proofErr w:type="gramEnd"/>
      <w:r w:rsidRPr="00FE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собой внесение соответствующих изменений в учредительные документы, печати, штампы, официальные бланки, вывески, символику указанных предприятий и учреждений в порядке, установленном федеральным законом.</w:t>
      </w:r>
    </w:p>
    <w:p w:rsidR="00DD2AB4" w:rsidRPr="00D66D43" w:rsidRDefault="00DD2AB4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FDE" w:rsidRPr="00E75205" w:rsidRDefault="00997FDE" w:rsidP="00997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52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5205">
        <w:rPr>
          <w:rFonts w:ascii="Times New Roman" w:hAnsi="Times New Roman" w:cs="Times New Roman"/>
          <w:sz w:val="28"/>
          <w:szCs w:val="28"/>
        </w:rPr>
        <w:t xml:space="preserve">орядок учета и содержания </w:t>
      </w:r>
      <w:r w:rsidR="00460F70">
        <w:rPr>
          <w:rFonts w:ascii="Times New Roman" w:hAnsi="Times New Roman" w:cs="Times New Roman"/>
          <w:sz w:val="28"/>
          <w:szCs w:val="28"/>
        </w:rPr>
        <w:t>объектов увековечения памяти</w:t>
      </w:r>
    </w:p>
    <w:p w:rsidR="00997FDE" w:rsidRDefault="00997FDE" w:rsidP="00997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«Карымский</w:t>
      </w:r>
      <w:r w:rsidR="0050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997FDE" w:rsidRPr="00E75205" w:rsidRDefault="00997FDE" w:rsidP="00997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FDE" w:rsidRDefault="0081476F" w:rsidP="008D3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FDE">
        <w:rPr>
          <w:rFonts w:ascii="Times New Roman" w:hAnsi="Times New Roman" w:cs="Times New Roman"/>
          <w:sz w:val="28"/>
          <w:szCs w:val="28"/>
        </w:rPr>
        <w:t xml:space="preserve">.1. Отдел </w:t>
      </w:r>
      <w:r w:rsidR="008D3139" w:rsidRPr="008D3139">
        <w:rPr>
          <w:rFonts w:ascii="Times New Roman" w:hAnsi="Times New Roman" w:cs="Times New Roman"/>
          <w:sz w:val="28"/>
          <w:szCs w:val="28"/>
        </w:rPr>
        <w:t>культуры, молодежной политики, физической культуры и спорта администрации</w:t>
      </w:r>
      <w:r w:rsidR="008D3139">
        <w:rPr>
          <w:rFonts w:ascii="Times New Roman" w:hAnsi="Times New Roman" w:cs="Times New Roman"/>
          <w:sz w:val="28"/>
          <w:szCs w:val="28"/>
        </w:rPr>
        <w:t xml:space="preserve"> </w:t>
      </w:r>
      <w:r w:rsidR="008D3139" w:rsidRPr="008D3139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997FDE" w:rsidRPr="00E75205">
        <w:rPr>
          <w:rFonts w:ascii="Times New Roman" w:hAnsi="Times New Roman" w:cs="Times New Roman"/>
          <w:sz w:val="28"/>
          <w:szCs w:val="28"/>
        </w:rPr>
        <w:t xml:space="preserve">ведет учет </w:t>
      </w:r>
      <w:r w:rsidR="00460F70">
        <w:rPr>
          <w:rFonts w:ascii="Times New Roman" w:hAnsi="Times New Roman" w:cs="Times New Roman"/>
          <w:sz w:val="28"/>
          <w:szCs w:val="28"/>
        </w:rPr>
        <w:t xml:space="preserve">мемориальных досок, </w:t>
      </w:r>
      <w:r w:rsidR="00997FDE" w:rsidRPr="00E75205">
        <w:rPr>
          <w:rFonts w:ascii="Times New Roman" w:hAnsi="Times New Roman" w:cs="Times New Roman"/>
          <w:sz w:val="28"/>
          <w:szCs w:val="28"/>
        </w:rPr>
        <w:t>памятников и памятных знаков, расположенных</w:t>
      </w:r>
      <w:r w:rsidR="00997FD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r w:rsidR="008D3139">
        <w:rPr>
          <w:rFonts w:ascii="Times New Roman" w:hAnsi="Times New Roman" w:cs="Times New Roman"/>
          <w:sz w:val="28"/>
          <w:szCs w:val="28"/>
        </w:rPr>
        <w:t>«Карымский район»;</w:t>
      </w:r>
      <w:r w:rsidR="00997FDE" w:rsidRPr="00E75205">
        <w:rPr>
          <w:rFonts w:ascii="Times New Roman" w:hAnsi="Times New Roman" w:cs="Times New Roman"/>
          <w:sz w:val="28"/>
          <w:szCs w:val="28"/>
        </w:rPr>
        <w:t xml:space="preserve"> памятников и памятных знаков, находящихся в муниципальной собственности.</w:t>
      </w:r>
    </w:p>
    <w:p w:rsidR="00997FDE" w:rsidRDefault="0081476F" w:rsidP="00997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FDE" w:rsidRPr="00E75205">
        <w:rPr>
          <w:rFonts w:ascii="Times New Roman" w:hAnsi="Times New Roman" w:cs="Times New Roman"/>
          <w:sz w:val="28"/>
          <w:szCs w:val="28"/>
        </w:rPr>
        <w:t>.2. Учет включает в себя составление и ведение перечня,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состояние, реквизиты правоустанавливающих документов об установке объекта и другие необходимые данные об объектах.</w:t>
      </w:r>
    </w:p>
    <w:p w:rsidR="00997FDE" w:rsidRDefault="0081476F" w:rsidP="00997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FDE" w:rsidRPr="00E75205">
        <w:rPr>
          <w:rFonts w:ascii="Times New Roman" w:hAnsi="Times New Roman" w:cs="Times New Roman"/>
          <w:sz w:val="28"/>
          <w:szCs w:val="28"/>
        </w:rPr>
        <w:t>.3. Перечень памятников и памятных знаков, находящихся в муниципальной собственности, размещается на официальном сайте</w:t>
      </w:r>
      <w:r w:rsidR="00997F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3139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997FDE" w:rsidRPr="00E75205">
        <w:rPr>
          <w:rFonts w:ascii="Times New Roman" w:hAnsi="Times New Roman" w:cs="Times New Roman"/>
          <w:sz w:val="28"/>
          <w:szCs w:val="28"/>
        </w:rPr>
        <w:t>.</w:t>
      </w:r>
    </w:p>
    <w:p w:rsidR="00997FDE" w:rsidRDefault="0081476F" w:rsidP="00997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FDE" w:rsidRPr="00E75205">
        <w:rPr>
          <w:rFonts w:ascii="Times New Roman" w:hAnsi="Times New Roman" w:cs="Times New Roman"/>
          <w:sz w:val="28"/>
          <w:szCs w:val="28"/>
        </w:rPr>
        <w:t xml:space="preserve">.4.  </w:t>
      </w:r>
      <w:proofErr w:type="gramStart"/>
      <w:r w:rsidR="00997FDE" w:rsidRPr="00E7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7FDE" w:rsidRPr="00E75205">
        <w:rPr>
          <w:rFonts w:ascii="Times New Roman" w:hAnsi="Times New Roman" w:cs="Times New Roman"/>
          <w:sz w:val="28"/>
          <w:szCs w:val="28"/>
        </w:rPr>
        <w:t xml:space="preserve"> состоянием и сохранностью памятников</w:t>
      </w:r>
      <w:r w:rsidR="00460F70">
        <w:rPr>
          <w:rFonts w:ascii="Times New Roman" w:hAnsi="Times New Roman" w:cs="Times New Roman"/>
          <w:sz w:val="28"/>
          <w:szCs w:val="28"/>
        </w:rPr>
        <w:t xml:space="preserve"> и </w:t>
      </w:r>
      <w:r w:rsidR="00997FDE" w:rsidRPr="00E75205">
        <w:rPr>
          <w:rFonts w:ascii="Times New Roman" w:hAnsi="Times New Roman" w:cs="Times New Roman"/>
          <w:sz w:val="28"/>
          <w:szCs w:val="28"/>
        </w:rPr>
        <w:t>памятных знак</w:t>
      </w:r>
      <w:r w:rsidR="00997FDE">
        <w:rPr>
          <w:rFonts w:ascii="Times New Roman" w:hAnsi="Times New Roman" w:cs="Times New Roman"/>
          <w:sz w:val="28"/>
          <w:szCs w:val="28"/>
        </w:rPr>
        <w:t>ов</w:t>
      </w:r>
      <w:r w:rsidR="002B51DD">
        <w:rPr>
          <w:rFonts w:ascii="Times New Roman" w:hAnsi="Times New Roman" w:cs="Times New Roman"/>
          <w:sz w:val="28"/>
          <w:szCs w:val="28"/>
        </w:rPr>
        <w:t>, их содержание</w:t>
      </w:r>
      <w:r w:rsidR="00460F70">
        <w:rPr>
          <w:rFonts w:ascii="Times New Roman" w:hAnsi="Times New Roman" w:cs="Times New Roman"/>
          <w:sz w:val="28"/>
          <w:szCs w:val="28"/>
        </w:rPr>
        <w:t xml:space="preserve"> </w:t>
      </w:r>
      <w:r w:rsidR="00997FD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97FDE" w:rsidRPr="00E75205">
        <w:rPr>
          <w:rFonts w:ascii="Times New Roman" w:hAnsi="Times New Roman" w:cs="Times New Roman"/>
          <w:sz w:val="28"/>
          <w:szCs w:val="28"/>
        </w:rPr>
        <w:t xml:space="preserve"> собственником и (или) балансодержателем объекта.</w:t>
      </w:r>
      <w:r w:rsidR="00460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F70">
        <w:rPr>
          <w:rFonts w:ascii="Times New Roman" w:hAnsi="Times New Roman" w:cs="Times New Roman"/>
          <w:sz w:val="28"/>
          <w:szCs w:val="28"/>
        </w:rPr>
        <w:t>Контроль</w:t>
      </w:r>
      <w:r w:rsidR="00460F70" w:rsidRPr="00460F70">
        <w:t xml:space="preserve"> </w:t>
      </w:r>
      <w:r w:rsidR="00460F70" w:rsidRPr="00E752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0F70" w:rsidRPr="00E75205">
        <w:rPr>
          <w:rFonts w:ascii="Times New Roman" w:hAnsi="Times New Roman" w:cs="Times New Roman"/>
          <w:sz w:val="28"/>
          <w:szCs w:val="28"/>
        </w:rPr>
        <w:t xml:space="preserve"> состоянием и сохранностью </w:t>
      </w:r>
      <w:r w:rsidR="00460F70">
        <w:rPr>
          <w:rFonts w:ascii="Times New Roman" w:hAnsi="Times New Roman" w:cs="Times New Roman"/>
          <w:sz w:val="28"/>
          <w:szCs w:val="28"/>
        </w:rPr>
        <w:t>мемориальных досок</w:t>
      </w:r>
      <w:r w:rsidR="002B51DD">
        <w:rPr>
          <w:rFonts w:ascii="Times New Roman" w:hAnsi="Times New Roman" w:cs="Times New Roman"/>
          <w:sz w:val="28"/>
          <w:szCs w:val="28"/>
        </w:rPr>
        <w:t>, их содержание</w:t>
      </w:r>
      <w:r w:rsidR="00460F7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60F70" w:rsidRPr="00460F70">
        <w:rPr>
          <w:rFonts w:ascii="Times New Roman" w:hAnsi="Times New Roman" w:cs="Times New Roman"/>
          <w:sz w:val="28"/>
          <w:szCs w:val="28"/>
        </w:rPr>
        <w:t xml:space="preserve"> собственником и (или) балансодержателем </w:t>
      </w:r>
      <w:r w:rsidR="00460F70">
        <w:rPr>
          <w:rFonts w:ascii="Times New Roman" w:hAnsi="Times New Roman" w:cs="Times New Roman"/>
          <w:sz w:val="28"/>
          <w:szCs w:val="28"/>
        </w:rPr>
        <w:t>объекта размещения мемориальных досок.</w:t>
      </w:r>
    </w:p>
    <w:p w:rsidR="00997FDE" w:rsidRPr="00E75205" w:rsidRDefault="0081476F" w:rsidP="00997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7FDE" w:rsidRPr="00E75205">
        <w:rPr>
          <w:rFonts w:ascii="Times New Roman" w:hAnsi="Times New Roman" w:cs="Times New Roman"/>
          <w:sz w:val="28"/>
          <w:szCs w:val="28"/>
        </w:rPr>
        <w:t>. Предприятия, учреждения, органи</w:t>
      </w:r>
      <w:r w:rsidR="00997FDE">
        <w:rPr>
          <w:rFonts w:ascii="Times New Roman" w:hAnsi="Times New Roman" w:cs="Times New Roman"/>
          <w:sz w:val="28"/>
          <w:szCs w:val="28"/>
        </w:rPr>
        <w:t xml:space="preserve">зации и жители муниципального района </w:t>
      </w:r>
      <w:r w:rsidR="008D3139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997FDE" w:rsidRPr="00E75205">
        <w:rPr>
          <w:rFonts w:ascii="Times New Roman" w:hAnsi="Times New Roman" w:cs="Times New Roman"/>
          <w:sz w:val="28"/>
          <w:szCs w:val="28"/>
        </w:rPr>
        <w:t xml:space="preserve"> обязаны обеспечивать сохранность памятников и памятных знаков.</w:t>
      </w:r>
    </w:p>
    <w:p w:rsidR="00997FDE" w:rsidRPr="00E75205" w:rsidRDefault="00997FDE" w:rsidP="0099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AB4" w:rsidRPr="00D66D43" w:rsidRDefault="00DD2AB4" w:rsidP="00D66D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3E0" w:rsidRPr="00E533E0" w:rsidRDefault="00E533E0" w:rsidP="00E533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E533E0" w:rsidRPr="00E533E0" w:rsidRDefault="00E533E0" w:rsidP="00E533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Положению об увековечении памяти граждан </w:t>
      </w:r>
    </w:p>
    <w:p w:rsidR="00E533E0" w:rsidRDefault="00E533E0" w:rsidP="00E533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исторических событий на территории </w:t>
      </w:r>
    </w:p>
    <w:p w:rsidR="00E533E0" w:rsidRPr="00E533E0" w:rsidRDefault="00E533E0" w:rsidP="00E533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E533E0" w:rsidRDefault="00E533E0" w:rsidP="00E533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«Карымский район»</w:t>
      </w:r>
      <w:r w:rsidR="001D4150" w:rsidRPr="001D41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925FA" w:rsidRDefault="00E533E0" w:rsidP="00E53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1D4150" w:rsidRPr="001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D4150" w:rsidRPr="001D4150" w:rsidRDefault="00E533E0" w:rsidP="00E53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предъявляемые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мемориальным доскам</w:t>
      </w:r>
    </w:p>
    <w:p w:rsidR="001D4150" w:rsidRPr="001D4150" w:rsidRDefault="001D4150" w:rsidP="00E533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Мемориальные доски могут </w:t>
      </w:r>
      <w:r w:rsidR="001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изготавливаться в следующих видах:</w:t>
      </w: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доски;</w:t>
      </w:r>
    </w:p>
    <w:p w:rsidR="001D4150" w:rsidRPr="001D4150" w:rsidRDefault="00192381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4150"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</w:t>
      </w:r>
      <w:proofErr w:type="gramEnd"/>
      <w:r w:rsidR="001D4150"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декоративными элементами, выполненными в едином с мемориальной доской художественном стиле;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50" w:rsidRPr="001D4150" w:rsidRDefault="00192381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150"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доски, в композиции которых помимо текста включены портретные изображения, выполненные в едином с мемориальной доской художественном стиле;</w:t>
      </w:r>
    </w:p>
    <w:p w:rsidR="001D4150" w:rsidRDefault="00192381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150"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доски, в композиции которых помимо текста включены портретные изображения и декоративные элементы, выполненные в едином с мемориальной доской художественном стиле.</w:t>
      </w:r>
    </w:p>
    <w:p w:rsidR="008C430B" w:rsidRDefault="001D4150" w:rsidP="008C43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Мемориальные доски должны выполняться из прочных, долговечных материалов (мрамора, гранита, чугуна, бронзы и других) и устанавливаются в виде единичной конструкции.</w:t>
      </w:r>
    </w:p>
    <w:p w:rsidR="00192381" w:rsidRDefault="001D4150" w:rsidP="008C43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тексту мемориальной доски: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Текст, располагаемый на мемориальных досках, должен быть изложен на русском языке, в лаконичной форме и содержать: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периоде жизни (деятельности) гражданина, его заслугах, достижениях, событиях, память о которых предлагается увековечить;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историческом событии, памятном месте, историческом факте, память о </w:t>
      </w:r>
      <w:proofErr w:type="gramStart"/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увековечить.</w:t>
      </w:r>
    </w:p>
    <w:p w:rsidR="001D4150" w:rsidRPr="001D4150" w:rsidRDefault="001D4150" w:rsidP="001923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 текста должно быть ясно, почему мемориальная доска установлена именно по данному конкретному адресу.</w:t>
      </w:r>
    </w:p>
    <w:p w:rsidR="001D4150" w:rsidRPr="001D4150" w:rsidRDefault="001D4150" w:rsidP="001923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тексте обязательны даты, конкретизирующие время причастности лица или события к данному адресу.</w:t>
      </w:r>
    </w:p>
    <w:p w:rsidR="001D4150" w:rsidRPr="001D4150" w:rsidRDefault="001D4150" w:rsidP="00EE28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тексте мемориальной доски, посвященной какому-либо лицу, обязательно полное указание фамилии, имени, отчества этого лица.</w:t>
      </w:r>
      <w:r w:rsidR="00EE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увековечении памяти Героев России необходимо на мемориальных досках размещать знак звезды Героя России.</w:t>
      </w:r>
    </w:p>
    <w:p w:rsidR="00192381" w:rsidRDefault="001D4150" w:rsidP="0019238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архитектурно-</w:t>
      </w:r>
      <w:proofErr w:type="gramStart"/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решению</w:t>
      </w:r>
      <w:proofErr w:type="gramEnd"/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мемориальной доски: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архитектурно-художественное решение, цвет, фон и масштаб мемориальной доски должны в доступной, выразительной, художественной форме отражать значение деятельности гражданина, значимость события и не должны противоречить характеру предполагаемого места ее установки (архитектурное решение фасада, материал, рисунок, способ наружной отделки (облицовки), </w:t>
      </w: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техническое состояние, необходимость ремонтных работ, иные условия), особенностям той среды, в которую мемориальная доска привносится как новый элемент;</w:t>
      </w:r>
      <w:proofErr w:type="gramEnd"/>
    </w:p>
    <w:p w:rsidR="00FF1D93" w:rsidRPr="001D4150" w:rsidRDefault="001D4150" w:rsidP="00EE28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мемориальной доски - 50 x 80 см в вертикальном или горизонтальном исполнении. Размер может быть скорректирован в большую или меньшую сторону с учетом места расположения каждой конкретной мемориальной доски;</w:t>
      </w:r>
      <w:r w:rsidR="00EE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50" w:rsidRDefault="00FF1D93" w:rsidP="00FF1D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FF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композицию мемориальных досок, помимо текста, могут включаться портретные изображения, декоративные элементы, подсветка, присп</w:t>
      </w:r>
      <w:r w:rsidR="0019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особления для возложения цветов;</w:t>
      </w:r>
    </w:p>
    <w:p w:rsidR="00192381" w:rsidRPr="00192381" w:rsidRDefault="00192381" w:rsidP="008C43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19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мемориальных досок допускается размещение QR-кодов с информацией.</w:t>
      </w:r>
    </w:p>
    <w:p w:rsidR="001D4150" w:rsidRPr="001D4150" w:rsidRDefault="001D4150" w:rsidP="001D415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к размещению мемориальной доски: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размещаться на стенах зданий и капитальных сооружений на видимой части фасада;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горизонтальной поверхности уровня земли, тротуара до нижнего края доски должно быть не менее </w:t>
      </w:r>
      <w:r w:rsidR="00552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доски на расстоянии ближе</w:t>
      </w:r>
      <w:r w:rsidR="008C4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2 м от информационных и рекламных конструкций;</w:t>
      </w:r>
    </w:p>
    <w:p w:rsidR="001D4150" w:rsidRPr="001D4150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доски до указателей наименований улиц и номерных знаков зданий должно быть не менее 1 м;</w:t>
      </w:r>
    </w:p>
    <w:p w:rsidR="00EE28BB" w:rsidRDefault="001D4150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доски должно быть </w:t>
      </w:r>
      <w:proofErr w:type="spellStart"/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закомпановано</w:t>
      </w:r>
      <w:proofErr w:type="spellEnd"/>
      <w:r w:rsidRP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фасада здания, с привязкой к архитектурным элементам, оконным и дверным про</w:t>
      </w:r>
      <w:r w:rsidR="00EE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емам по вертикали и горизонтали;</w:t>
      </w:r>
    </w:p>
    <w:p w:rsidR="001D4150" w:rsidRDefault="00EE28BB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размещение </w:t>
      </w:r>
      <w:r w:rsidR="008C4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</w:t>
      </w:r>
      <w:r w:rsidR="008C4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 досок на одном объекте;</w:t>
      </w:r>
    </w:p>
    <w:p w:rsidR="008C430B" w:rsidRPr="001D4150" w:rsidRDefault="008C430B" w:rsidP="0019238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цветов к мемориальным доскам осуществляется в дни памятных дат; возложению подлежат только живые цветы.</w:t>
      </w:r>
    </w:p>
    <w:p w:rsidR="001D4150" w:rsidRPr="001D4150" w:rsidRDefault="001D4150" w:rsidP="001D4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4150" w:rsidRPr="001D4150" w:rsidSect="00A23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E1"/>
    <w:rsid w:val="00023BDF"/>
    <w:rsid w:val="000D6D88"/>
    <w:rsid w:val="00157944"/>
    <w:rsid w:val="00192381"/>
    <w:rsid w:val="001B3515"/>
    <w:rsid w:val="001C45A0"/>
    <w:rsid w:val="001D0B1C"/>
    <w:rsid w:val="001D4150"/>
    <w:rsid w:val="002012A1"/>
    <w:rsid w:val="002165D0"/>
    <w:rsid w:val="00255B0C"/>
    <w:rsid w:val="002B51DD"/>
    <w:rsid w:val="002E53AD"/>
    <w:rsid w:val="0031078F"/>
    <w:rsid w:val="00373AE3"/>
    <w:rsid w:val="003B607F"/>
    <w:rsid w:val="003C5F67"/>
    <w:rsid w:val="003D6F26"/>
    <w:rsid w:val="00454C7C"/>
    <w:rsid w:val="00460F70"/>
    <w:rsid w:val="004F0531"/>
    <w:rsid w:val="00502F0A"/>
    <w:rsid w:val="0055265F"/>
    <w:rsid w:val="00611BF8"/>
    <w:rsid w:val="006925FA"/>
    <w:rsid w:val="006C0209"/>
    <w:rsid w:val="006D3AA5"/>
    <w:rsid w:val="00747AFF"/>
    <w:rsid w:val="0077364D"/>
    <w:rsid w:val="0078024A"/>
    <w:rsid w:val="00811988"/>
    <w:rsid w:val="0081476F"/>
    <w:rsid w:val="008678E7"/>
    <w:rsid w:val="008B4AE3"/>
    <w:rsid w:val="008C430B"/>
    <w:rsid w:val="008D3139"/>
    <w:rsid w:val="009023BF"/>
    <w:rsid w:val="00920BA1"/>
    <w:rsid w:val="009658FC"/>
    <w:rsid w:val="00997FDE"/>
    <w:rsid w:val="009C6420"/>
    <w:rsid w:val="00A008A2"/>
    <w:rsid w:val="00A2311F"/>
    <w:rsid w:val="00AC6BC3"/>
    <w:rsid w:val="00B07C10"/>
    <w:rsid w:val="00B47302"/>
    <w:rsid w:val="00B566E2"/>
    <w:rsid w:val="00B80B13"/>
    <w:rsid w:val="00B864CA"/>
    <w:rsid w:val="00B87868"/>
    <w:rsid w:val="00BD2273"/>
    <w:rsid w:val="00C51FF7"/>
    <w:rsid w:val="00C672E1"/>
    <w:rsid w:val="00CB3789"/>
    <w:rsid w:val="00D32228"/>
    <w:rsid w:val="00D5606B"/>
    <w:rsid w:val="00D66D43"/>
    <w:rsid w:val="00DD2AB4"/>
    <w:rsid w:val="00E533E0"/>
    <w:rsid w:val="00E63929"/>
    <w:rsid w:val="00EE28BB"/>
    <w:rsid w:val="00F1001B"/>
    <w:rsid w:val="00FE02E1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3BDF"/>
    <w:pPr>
      <w:spacing w:after="0" w:line="240" w:lineRule="auto"/>
    </w:pPr>
  </w:style>
  <w:style w:type="paragraph" w:customStyle="1" w:styleId="ConsPlusNormal">
    <w:name w:val="ConsPlusNormal"/>
    <w:rsid w:val="00A00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3BDF"/>
    <w:pPr>
      <w:spacing w:after="0" w:line="240" w:lineRule="auto"/>
    </w:pPr>
  </w:style>
  <w:style w:type="paragraph" w:customStyle="1" w:styleId="ConsPlusNormal">
    <w:name w:val="ConsPlusNormal"/>
    <w:rsid w:val="00A00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38A9289-CA2C-4280-8351-1DCD567776C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38A9289-CA2C-4280-8351-1DCD567776C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0EC7B50-ABAF-4709-AB9C-C7678B9D51B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imuchestvo-Katya</dc:creator>
  <cp:keywords/>
  <dc:description/>
  <cp:lastModifiedBy>Совет</cp:lastModifiedBy>
  <cp:revision>48</cp:revision>
  <cp:lastPrinted>2023-05-30T06:33:00Z</cp:lastPrinted>
  <dcterms:created xsi:type="dcterms:W3CDTF">2023-01-16T02:14:00Z</dcterms:created>
  <dcterms:modified xsi:type="dcterms:W3CDTF">2023-10-18T00:04:00Z</dcterms:modified>
</cp:coreProperties>
</file>