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BF97" w14:textId="77777777" w:rsidR="008979E6" w:rsidRPr="008979E6" w:rsidRDefault="008979E6" w:rsidP="008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14:paraId="7A90D6A6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14:paraId="2187937F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225E8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52D04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14:paraId="49FCD655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79E6" w:rsidRPr="008979E6" w14:paraId="677ACC3C" w14:textId="77777777" w:rsidTr="00CA21C1">
        <w:tc>
          <w:tcPr>
            <w:tcW w:w="4785" w:type="dxa"/>
          </w:tcPr>
          <w:p w14:paraId="03B75998" w14:textId="5BA719ED" w:rsidR="008979E6" w:rsidRPr="008979E6" w:rsidRDefault="008979E6" w:rsidP="0089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E2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октября </w:t>
            </w: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2BF4C01C" w14:textId="10C33B0E" w:rsidR="008979E6" w:rsidRPr="008979E6" w:rsidRDefault="008979E6" w:rsidP="0089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E267A">
              <w:rPr>
                <w:rFonts w:ascii="Times New Roman" w:eastAsia="Times New Roman" w:hAnsi="Times New Roman" w:cs="Times New Roman"/>
                <w:sz w:val="28"/>
                <w:szCs w:val="28"/>
              </w:rPr>
              <w:t>374</w:t>
            </w:r>
          </w:p>
        </w:tc>
      </w:tr>
    </w:tbl>
    <w:p w14:paraId="6CFA005F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97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Карымское</w:t>
      </w:r>
    </w:p>
    <w:p w14:paraId="4DED2FE7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38045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BEF3F" w14:textId="311783C4" w:rsidR="00063445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897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Порядка разработки и утверждения административных регламентов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</w:t>
      </w:r>
      <w:r w:rsidRPr="00897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ных услуг</w:t>
      </w:r>
      <w:r w:rsidR="00063445" w:rsidRPr="00897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264D53B9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F62750" w14:textId="5A87EEDA" w:rsidR="00063445" w:rsidRPr="008979E6" w:rsidRDefault="00063445" w:rsidP="000634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E6">
        <w:rPr>
          <w:sz w:val="28"/>
          <w:szCs w:val="28"/>
        </w:rPr>
        <w:t>В соответствии с </w:t>
      </w:r>
      <w:hyperlink r:id="rId5" w:tgtFrame="_blank" w:history="1">
        <w:r w:rsidRPr="008979E6">
          <w:rPr>
            <w:rStyle w:val="1"/>
            <w:sz w:val="28"/>
            <w:szCs w:val="28"/>
          </w:rPr>
          <w:t>Федеральным законом от 27 июля 2010 года № 210-ФЗ</w:t>
        </w:r>
      </w:hyperlink>
      <w:r w:rsidRPr="008979E6">
        <w:rPr>
          <w:sz w:val="28"/>
          <w:szCs w:val="28"/>
        </w:rPr>
        <w:t> 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учитывая Особенности разработки и принятия административных регламентов предоставления государственных услуг в 202</w:t>
      </w:r>
      <w:r w:rsidR="008979E6">
        <w:rPr>
          <w:sz w:val="28"/>
          <w:szCs w:val="28"/>
        </w:rPr>
        <w:t>3</w:t>
      </w:r>
      <w:r w:rsidRPr="008979E6">
        <w:rPr>
          <w:sz w:val="28"/>
          <w:szCs w:val="28"/>
        </w:rPr>
        <w:t xml:space="preserve"> году, утвержденные постановлением Правительства Российской Федерации от </w:t>
      </w:r>
      <w:r w:rsidR="008979E6">
        <w:rPr>
          <w:sz w:val="28"/>
          <w:szCs w:val="28"/>
        </w:rPr>
        <w:t>6</w:t>
      </w:r>
      <w:r w:rsidRPr="008979E6">
        <w:rPr>
          <w:sz w:val="28"/>
          <w:szCs w:val="28"/>
        </w:rPr>
        <w:t xml:space="preserve"> ма</w:t>
      </w:r>
      <w:r w:rsidR="008979E6">
        <w:rPr>
          <w:sz w:val="28"/>
          <w:szCs w:val="28"/>
        </w:rPr>
        <w:t>я</w:t>
      </w:r>
      <w:r w:rsidRPr="008979E6">
        <w:rPr>
          <w:sz w:val="28"/>
          <w:szCs w:val="28"/>
        </w:rPr>
        <w:t xml:space="preserve"> 202</w:t>
      </w:r>
      <w:r w:rsidR="008979E6">
        <w:rPr>
          <w:sz w:val="28"/>
          <w:szCs w:val="28"/>
        </w:rPr>
        <w:t>3</w:t>
      </w:r>
      <w:r w:rsidRPr="008979E6">
        <w:rPr>
          <w:sz w:val="28"/>
          <w:szCs w:val="28"/>
        </w:rPr>
        <w:t xml:space="preserve"> года № </w:t>
      </w:r>
      <w:r w:rsidR="008979E6">
        <w:rPr>
          <w:sz w:val="28"/>
          <w:szCs w:val="28"/>
        </w:rPr>
        <w:t>719</w:t>
      </w:r>
      <w:r w:rsidRPr="008979E6">
        <w:rPr>
          <w:sz w:val="28"/>
          <w:szCs w:val="28"/>
        </w:rPr>
        <w:t xml:space="preserve">, в целях приведения нормативной правовой базы </w:t>
      </w:r>
      <w:r w:rsidR="008979E6">
        <w:rPr>
          <w:sz w:val="28"/>
          <w:szCs w:val="28"/>
        </w:rPr>
        <w:t>муниципального района «Карымский район»</w:t>
      </w:r>
      <w:r w:rsidRPr="008979E6">
        <w:rPr>
          <w:sz w:val="28"/>
          <w:szCs w:val="28"/>
        </w:rPr>
        <w:t xml:space="preserve"> в соответствие с действующим законодательством </w:t>
      </w:r>
      <w:r w:rsidR="008979E6">
        <w:rPr>
          <w:sz w:val="28"/>
          <w:szCs w:val="28"/>
        </w:rPr>
        <w:t xml:space="preserve">администрация муниципального района «Карымский район» </w:t>
      </w:r>
      <w:r w:rsidRPr="008979E6">
        <w:rPr>
          <w:sz w:val="28"/>
          <w:szCs w:val="28"/>
        </w:rPr>
        <w:t> </w:t>
      </w:r>
      <w:r w:rsidRPr="008979E6">
        <w:rPr>
          <w:b/>
          <w:bCs/>
          <w:spacing w:val="20"/>
          <w:sz w:val="28"/>
          <w:szCs w:val="28"/>
        </w:rPr>
        <w:t>постановляет</w:t>
      </w:r>
      <w:r w:rsidRPr="008979E6">
        <w:rPr>
          <w:sz w:val="28"/>
          <w:szCs w:val="28"/>
        </w:rPr>
        <w:t>:</w:t>
      </w:r>
    </w:p>
    <w:p w14:paraId="214F29B1" w14:textId="77777777" w:rsidR="00063445" w:rsidRPr="008979E6" w:rsidRDefault="00063445" w:rsidP="000634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E6">
        <w:rPr>
          <w:sz w:val="28"/>
          <w:szCs w:val="28"/>
        </w:rPr>
        <w:t> </w:t>
      </w:r>
    </w:p>
    <w:p w14:paraId="74FF2811" w14:textId="25E6976C" w:rsidR="00063445" w:rsidRPr="00395C19" w:rsidRDefault="00063445" w:rsidP="000634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C19">
        <w:rPr>
          <w:sz w:val="28"/>
          <w:szCs w:val="28"/>
        </w:rPr>
        <w:t xml:space="preserve">1. Утвердить прилагаемый Порядок разработки и утверждения административных регламентов предоставления </w:t>
      </w:r>
      <w:r w:rsidR="00395C19" w:rsidRPr="00395C19">
        <w:rPr>
          <w:sz w:val="28"/>
          <w:szCs w:val="28"/>
        </w:rPr>
        <w:t>муниципаль</w:t>
      </w:r>
      <w:r w:rsidRPr="00395C19">
        <w:rPr>
          <w:sz w:val="28"/>
          <w:szCs w:val="28"/>
        </w:rPr>
        <w:t>ных услуг.</w:t>
      </w:r>
    </w:p>
    <w:p w14:paraId="7BB0F9ED" w14:textId="105C5E44" w:rsidR="00063445" w:rsidRPr="00395C19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C19">
        <w:rPr>
          <w:color w:val="000000"/>
          <w:sz w:val="28"/>
          <w:szCs w:val="28"/>
        </w:rPr>
        <w:t xml:space="preserve">2. Определить следующие особенности разработки и принятия административных регламентов предоставления </w:t>
      </w:r>
      <w:r w:rsidR="006D4F1B">
        <w:rPr>
          <w:color w:val="000000"/>
          <w:sz w:val="28"/>
          <w:szCs w:val="28"/>
        </w:rPr>
        <w:t>муниципаль</w:t>
      </w:r>
      <w:r w:rsidRPr="00395C19">
        <w:rPr>
          <w:color w:val="000000"/>
          <w:sz w:val="28"/>
          <w:szCs w:val="28"/>
        </w:rPr>
        <w:t>ных услуг (далее - административные регламенты) в 202</w:t>
      </w:r>
      <w:r w:rsidR="00395C19" w:rsidRPr="00395C19">
        <w:rPr>
          <w:color w:val="000000"/>
          <w:sz w:val="28"/>
          <w:szCs w:val="28"/>
        </w:rPr>
        <w:t>3</w:t>
      </w:r>
      <w:r w:rsidRPr="00395C19">
        <w:rPr>
          <w:color w:val="000000"/>
          <w:sz w:val="28"/>
          <w:szCs w:val="28"/>
        </w:rPr>
        <w:t xml:space="preserve"> году:</w:t>
      </w:r>
    </w:p>
    <w:p w14:paraId="4F70ECB6" w14:textId="77777777" w:rsidR="00063445" w:rsidRPr="00395C19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C19">
        <w:rPr>
          <w:color w:val="000000"/>
          <w:sz w:val="28"/>
          <w:szCs w:val="28"/>
        </w:rPr>
        <w:t>1) при разработке и утверждении административных регламентов требования Порядка, предусматривающие разработку, согласование и проведение экспертизы проектов административных регламентов с использованием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 (далее – ФГИС ФРГУ), не применяются;</w:t>
      </w:r>
    </w:p>
    <w:p w14:paraId="3A35E672" w14:textId="77777777" w:rsidR="00063445" w:rsidRPr="00395C19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C19">
        <w:rPr>
          <w:color w:val="000000"/>
          <w:sz w:val="28"/>
          <w:szCs w:val="28"/>
        </w:rPr>
        <w:t>2) структура и содержание административного регламента должны соответствовать разделу 2 Порядка;</w:t>
      </w:r>
    </w:p>
    <w:p w14:paraId="40D68592" w14:textId="77777777" w:rsidR="00063445" w:rsidRPr="00395C19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C19">
        <w:rPr>
          <w:color w:val="000000"/>
          <w:sz w:val="28"/>
          <w:szCs w:val="28"/>
        </w:rPr>
        <w:lastRenderedPageBreak/>
        <w:t>3) экспертиза проектов административных регламентов проводится в соответствии с разделом 4 Порядка, с учетом положений подпункта 1 настоящего пункта.</w:t>
      </w:r>
    </w:p>
    <w:p w14:paraId="39740492" w14:textId="2E93B828" w:rsidR="00D2250D" w:rsidRDefault="00063445" w:rsidP="00D225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0D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D2250D" w:rsidRPr="00D2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подразделениям администрации муниципального района «Карымский район», подготовившим административные регламенты в соответствии с пунктом 2 настоящего постановления, обеспечить разработку таких административных регламентов в электронном машиночитаемом виде, а также привести ранее принятые административные регламенты в соответствие с требованиями Федерального закона от 27.06.2010 </w:t>
      </w:r>
      <w:r w:rsidR="00D225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250D" w:rsidRPr="00D2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D225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250D" w:rsidRPr="00D2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D225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250D" w:rsidRPr="00D2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 w:rsidR="00D225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250D" w:rsidRPr="00D2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210-ФЗ) поэтапно согласно срокам, установленным </w:t>
      </w:r>
      <w:hyperlink r:id="rId6" w:anchor="7E40KC" w:history="1">
        <w:r w:rsidR="00D2250D" w:rsidRPr="00D22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5 статьи 4 Федерального закона от 30.12.2020 </w:t>
        </w:r>
        <w:r w:rsidR="00D22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2250D" w:rsidRPr="00D22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509-ФЗ </w:t>
        </w:r>
        <w:r w:rsidR="00D22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D2250D" w:rsidRPr="00D22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отдельные законодательные акты Российской Федерации</w:t>
        </w:r>
      </w:hyperlink>
      <w:r w:rsidR="00D225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250D" w:rsidRPr="00D2250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 </w:t>
      </w:r>
      <w:hyperlink r:id="rId7" w:anchor="64U0IK" w:history="1">
        <w:r w:rsidR="00D2250D" w:rsidRPr="00D22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</w:t>
        </w:r>
        <w:r w:rsidR="00D22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2250D" w:rsidRPr="00D225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509-ФЗ</w:t>
        </w:r>
      </w:hyperlink>
      <w:r w:rsidR="00D2250D" w:rsidRPr="00D2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планом-графиком приведения административных регламентов предоставления муниципальных услуг в соответствие с требованиями Федерального закона </w:t>
      </w:r>
      <w:r w:rsidR="00D225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250D" w:rsidRPr="00D2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утверждаемым администрацией муниципального района «Карымский район» (далее - план-график).</w:t>
      </w:r>
    </w:p>
    <w:p w14:paraId="5BF8FB1A" w14:textId="77777777" w:rsidR="00825DC7" w:rsidRPr="00825DC7" w:rsidRDefault="008E6DAD" w:rsidP="00825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25DC7" w:rsidRPr="0082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8" w:history="1">
        <w:r w:rsidR="00825DC7" w:rsidRPr="00825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825DC7" w:rsidRPr="00825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825DC7" w:rsidRPr="00825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карымское.рф</w:t>
        </w:r>
        <w:proofErr w:type="spellEnd"/>
      </w:hyperlink>
      <w:r w:rsidR="00825DC7" w:rsidRPr="00825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0CAE92" w14:textId="79C6018A" w:rsidR="008E6DAD" w:rsidRDefault="008E6DAD" w:rsidP="00D225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B1B58" w14:textId="0594F057" w:rsidR="008E6DAD" w:rsidRDefault="008E6DAD" w:rsidP="00D225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675EC" w14:textId="73960B88" w:rsidR="00D2250D" w:rsidRDefault="00D2250D" w:rsidP="00825DC7">
      <w:pPr>
        <w:spacing w:after="0" w:line="240" w:lineRule="auto"/>
        <w:ind w:firstLine="480"/>
        <w:jc w:val="both"/>
        <w:textAlignment w:val="baseline"/>
        <w:rPr>
          <w:rFonts w:ascii="Arial" w:hAnsi="Arial" w:cs="Arial"/>
          <w:color w:val="000000"/>
          <w:highlight w:val="yellow"/>
        </w:rPr>
      </w:pPr>
    </w:p>
    <w:p w14:paraId="5C53CC57" w14:textId="0197FFCA" w:rsidR="00D2250D" w:rsidRPr="00D2250D" w:rsidRDefault="00D2250D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50D">
        <w:rPr>
          <w:color w:val="000000"/>
          <w:sz w:val="28"/>
          <w:szCs w:val="28"/>
        </w:rPr>
        <w:t>Глава муниципального района</w:t>
      </w:r>
    </w:p>
    <w:p w14:paraId="3F3C8A07" w14:textId="721D7E4D" w:rsidR="00D2250D" w:rsidRPr="00D2250D" w:rsidRDefault="00D2250D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50D">
        <w:rPr>
          <w:color w:val="000000"/>
          <w:sz w:val="28"/>
          <w:szCs w:val="28"/>
        </w:rPr>
        <w:t>«Карымский район»</w:t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Pr="00D2250D">
        <w:rPr>
          <w:color w:val="000000"/>
          <w:sz w:val="28"/>
          <w:szCs w:val="28"/>
        </w:rPr>
        <w:t xml:space="preserve">       А.С. Сидельников</w:t>
      </w:r>
    </w:p>
    <w:p w14:paraId="157D55C0" w14:textId="77777777" w:rsidR="00D2250D" w:rsidRDefault="00D2250D" w:rsidP="000634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highlight w:val="yellow"/>
        </w:rPr>
      </w:pPr>
    </w:p>
    <w:p w14:paraId="5D57DAAE" w14:textId="60B433B2" w:rsidR="00063445" w:rsidRPr="008979E6" w:rsidRDefault="00063445" w:rsidP="00063445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highlight w:val="yellow"/>
        </w:rPr>
      </w:pPr>
    </w:p>
    <w:p w14:paraId="677271C6" w14:textId="77777777" w:rsidR="00063445" w:rsidRDefault="00063445" w:rsidP="00063445">
      <w:pPr>
        <w:pStyle w:val="a3"/>
        <w:spacing w:before="0" w:beforeAutospacing="0" w:after="200" w:afterAutospacing="0"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14:paraId="5CE4441E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363571D9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09B93A01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0153D181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1009334D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7D34765A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756B1C8A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1B03B434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39242C4C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701696E1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0293B2E3" w14:textId="61358839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5DB7D250" w14:textId="77777777" w:rsidR="00D727EA" w:rsidRDefault="00D727EA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4A88B725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29A9F6A8" w14:textId="77777777" w:rsidR="00D2250D" w:rsidRDefault="00D2250D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14:paraId="2C8398B1" w14:textId="6CE2D484" w:rsidR="00063445" w:rsidRPr="004079F4" w:rsidRDefault="00063445" w:rsidP="004079F4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lastRenderedPageBreak/>
        <w:t>УТВЕРЖДЕН</w:t>
      </w:r>
    </w:p>
    <w:p w14:paraId="4F857705" w14:textId="00A8B96F" w:rsidR="00063445" w:rsidRPr="004079F4" w:rsidRDefault="00063445" w:rsidP="004079F4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постановлением </w:t>
      </w:r>
      <w:r w:rsidR="004079F4">
        <w:rPr>
          <w:color w:val="000000"/>
          <w:sz w:val="28"/>
          <w:szCs w:val="28"/>
        </w:rPr>
        <w:t>а</w:t>
      </w:r>
      <w:r w:rsidR="00D740D6" w:rsidRPr="004079F4">
        <w:rPr>
          <w:color w:val="000000"/>
          <w:sz w:val="28"/>
          <w:szCs w:val="28"/>
        </w:rPr>
        <w:t>дминистрации</w:t>
      </w:r>
    </w:p>
    <w:p w14:paraId="4E33E7E9" w14:textId="4847FA0E" w:rsidR="00063445" w:rsidRPr="004079F4" w:rsidRDefault="00D740D6" w:rsidP="004079F4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муниципального района</w:t>
      </w:r>
      <w:r w:rsidR="004079F4">
        <w:rPr>
          <w:color w:val="000000"/>
          <w:sz w:val="28"/>
          <w:szCs w:val="28"/>
        </w:rPr>
        <w:t xml:space="preserve"> </w:t>
      </w:r>
      <w:r w:rsidRPr="004079F4">
        <w:rPr>
          <w:color w:val="000000"/>
          <w:sz w:val="28"/>
          <w:szCs w:val="28"/>
        </w:rPr>
        <w:t>«Карымский район»</w:t>
      </w:r>
    </w:p>
    <w:p w14:paraId="3854C178" w14:textId="5F8C9D5C" w:rsidR="00063445" w:rsidRDefault="00063445" w:rsidP="00825DC7">
      <w:pPr>
        <w:pStyle w:val="a3"/>
        <w:spacing w:before="0" w:beforeAutospacing="0" w:after="0" w:afterAutospacing="0"/>
        <w:ind w:left="5387"/>
        <w:rPr>
          <w:rFonts w:ascii="Arial" w:hAnsi="Arial" w:cs="Arial"/>
          <w:color w:val="000000"/>
        </w:rPr>
      </w:pPr>
      <w:r w:rsidRPr="004079F4">
        <w:rPr>
          <w:color w:val="000000"/>
          <w:sz w:val="28"/>
          <w:szCs w:val="28"/>
        </w:rPr>
        <w:t xml:space="preserve">от </w:t>
      </w:r>
      <w:r w:rsidR="00825DC7">
        <w:rPr>
          <w:color w:val="000000"/>
          <w:sz w:val="28"/>
          <w:szCs w:val="28"/>
        </w:rPr>
        <w:t xml:space="preserve">12 октября </w:t>
      </w:r>
      <w:r w:rsidRPr="004079F4">
        <w:rPr>
          <w:color w:val="000000"/>
          <w:sz w:val="28"/>
          <w:szCs w:val="28"/>
        </w:rPr>
        <w:t>202</w:t>
      </w:r>
      <w:r w:rsidR="00D740D6" w:rsidRPr="004079F4">
        <w:rPr>
          <w:color w:val="000000"/>
          <w:sz w:val="28"/>
          <w:szCs w:val="28"/>
        </w:rPr>
        <w:t xml:space="preserve">3 года № </w:t>
      </w:r>
      <w:r w:rsidR="00825DC7">
        <w:rPr>
          <w:color w:val="000000"/>
          <w:sz w:val="28"/>
          <w:szCs w:val="28"/>
        </w:rPr>
        <w:t>374</w:t>
      </w:r>
    </w:p>
    <w:p w14:paraId="268EDAAF" w14:textId="77777777" w:rsidR="00063445" w:rsidRDefault="00063445" w:rsidP="0006344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16826FE" w14:textId="77777777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079F4">
        <w:rPr>
          <w:b/>
          <w:bCs/>
          <w:color w:val="000000"/>
          <w:sz w:val="28"/>
          <w:szCs w:val="28"/>
        </w:rPr>
        <w:t>ПОРЯДОК</w:t>
      </w:r>
    </w:p>
    <w:p w14:paraId="23ACB9B0" w14:textId="1B5B724A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079F4">
        <w:rPr>
          <w:b/>
          <w:bCs/>
          <w:color w:val="000000"/>
          <w:sz w:val="28"/>
          <w:szCs w:val="28"/>
        </w:rPr>
        <w:t xml:space="preserve">разработки и утверждения административных регламентов предоставления </w:t>
      </w:r>
      <w:r w:rsidR="00D740D6" w:rsidRPr="004079F4">
        <w:rPr>
          <w:b/>
          <w:bCs/>
          <w:color w:val="000000"/>
          <w:sz w:val="28"/>
          <w:szCs w:val="28"/>
        </w:rPr>
        <w:t>муниципальных</w:t>
      </w:r>
      <w:r w:rsidRPr="004079F4">
        <w:rPr>
          <w:b/>
          <w:bCs/>
          <w:color w:val="000000"/>
          <w:sz w:val="28"/>
          <w:szCs w:val="28"/>
        </w:rPr>
        <w:t xml:space="preserve"> услуг</w:t>
      </w:r>
    </w:p>
    <w:p w14:paraId="345C5F7E" w14:textId="77777777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079F4">
        <w:rPr>
          <w:b/>
          <w:bCs/>
          <w:color w:val="000000"/>
          <w:sz w:val="28"/>
          <w:szCs w:val="28"/>
        </w:rPr>
        <w:t> </w:t>
      </w:r>
    </w:p>
    <w:p w14:paraId="56C83459" w14:textId="77777777" w:rsidR="00063445" w:rsidRPr="004079F4" w:rsidRDefault="00063445" w:rsidP="00063445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079F4">
        <w:rPr>
          <w:b/>
          <w:bCs/>
          <w:color w:val="000000"/>
          <w:sz w:val="28"/>
          <w:szCs w:val="28"/>
        </w:rPr>
        <w:t>Раздел 1. Общие положения</w:t>
      </w:r>
    </w:p>
    <w:p w14:paraId="598D106C" w14:textId="77777777" w:rsidR="00063445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13BBF420" w14:textId="5C796D80" w:rsidR="00063445" w:rsidRPr="005E37B6" w:rsidRDefault="00063445" w:rsidP="005E3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B6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EF0F52" w:rsidRPr="005E37B6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(далее – Порядок) </w:t>
      </w:r>
      <w:r w:rsidRPr="005E37B6">
        <w:rPr>
          <w:rFonts w:ascii="Times New Roman" w:hAnsi="Times New Roman" w:cs="Times New Roman"/>
          <w:sz w:val="28"/>
          <w:szCs w:val="28"/>
        </w:rPr>
        <w:t xml:space="preserve">устанавливает требования к разработке и утверждению административных регламентов предоставления </w:t>
      </w:r>
      <w:r w:rsidR="00EF0F52" w:rsidRPr="005E37B6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EF09AD">
        <w:rPr>
          <w:rFonts w:ascii="Times New Roman" w:hAnsi="Times New Roman" w:cs="Times New Roman"/>
          <w:sz w:val="28"/>
          <w:szCs w:val="28"/>
        </w:rPr>
        <w:t xml:space="preserve">, предоставляемых администрацией </w:t>
      </w:r>
      <w:r w:rsidR="00EF0F52" w:rsidRPr="005E37B6">
        <w:rPr>
          <w:rFonts w:ascii="Times New Roman" w:hAnsi="Times New Roman" w:cs="Times New Roman"/>
          <w:sz w:val="28"/>
          <w:szCs w:val="28"/>
        </w:rPr>
        <w:t>муниципально</w:t>
      </w:r>
      <w:r w:rsidR="00EF09AD">
        <w:rPr>
          <w:rFonts w:ascii="Times New Roman" w:hAnsi="Times New Roman" w:cs="Times New Roman"/>
          <w:sz w:val="28"/>
          <w:szCs w:val="28"/>
        </w:rPr>
        <w:t>го</w:t>
      </w:r>
      <w:r w:rsidR="00EF0F52" w:rsidRPr="005E37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09AD">
        <w:rPr>
          <w:rFonts w:ascii="Times New Roman" w:hAnsi="Times New Roman" w:cs="Times New Roman"/>
          <w:sz w:val="28"/>
          <w:szCs w:val="28"/>
        </w:rPr>
        <w:t>а</w:t>
      </w:r>
      <w:r w:rsidR="00EF0F52" w:rsidRPr="005E37B6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="00BD574C">
        <w:rPr>
          <w:rFonts w:ascii="Times New Roman" w:hAnsi="Times New Roman" w:cs="Times New Roman"/>
          <w:sz w:val="28"/>
          <w:szCs w:val="28"/>
        </w:rPr>
        <w:t>,</w:t>
      </w:r>
      <w:r w:rsidR="00EF09AD">
        <w:rPr>
          <w:rFonts w:ascii="Times New Roman" w:hAnsi="Times New Roman" w:cs="Times New Roman"/>
          <w:sz w:val="28"/>
          <w:szCs w:val="28"/>
        </w:rPr>
        <w:t xml:space="preserve"> ее структурными подразделениями </w:t>
      </w:r>
      <w:r w:rsidR="00BD574C">
        <w:rPr>
          <w:rFonts w:ascii="Times New Roman" w:hAnsi="Times New Roman" w:cs="Times New Roman"/>
          <w:sz w:val="28"/>
          <w:szCs w:val="28"/>
        </w:rPr>
        <w:t>и муниципальными учреждениями</w:t>
      </w:r>
      <w:r w:rsidR="006F3BA2">
        <w:rPr>
          <w:rFonts w:ascii="Times New Roman" w:hAnsi="Times New Roman" w:cs="Times New Roman"/>
          <w:sz w:val="28"/>
          <w:szCs w:val="28"/>
        </w:rPr>
        <w:t xml:space="preserve"> </w:t>
      </w:r>
      <w:r w:rsidR="006F3BA2" w:rsidRPr="006F3BA2">
        <w:rPr>
          <w:rFonts w:ascii="Times New Roman" w:hAnsi="Times New Roman" w:cs="Times New Roman"/>
          <w:color w:val="000000"/>
          <w:sz w:val="28"/>
          <w:szCs w:val="28"/>
        </w:rPr>
        <w:t>(далее – органы, предоставляющие муниципальные услуги)</w:t>
      </w:r>
      <w:r w:rsidRPr="006F3BA2">
        <w:rPr>
          <w:rFonts w:ascii="Times New Roman" w:hAnsi="Times New Roman" w:cs="Times New Roman"/>
          <w:sz w:val="28"/>
          <w:szCs w:val="28"/>
        </w:rPr>
        <w:t>.</w:t>
      </w:r>
    </w:p>
    <w:p w14:paraId="2C9130E4" w14:textId="0B796C8C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В целях настоящего Порядка под административным регламентом </w:t>
      </w:r>
      <w:r w:rsidR="00D762FA" w:rsidRPr="004079F4">
        <w:rPr>
          <w:color w:val="000000"/>
          <w:sz w:val="28"/>
          <w:szCs w:val="28"/>
        </w:rPr>
        <w:t xml:space="preserve">предоставления муниципальных услуг (далее – административный регламент) </w:t>
      </w:r>
      <w:r w:rsidRPr="004079F4">
        <w:rPr>
          <w:color w:val="000000"/>
          <w:sz w:val="28"/>
          <w:szCs w:val="28"/>
        </w:rPr>
        <w:t xml:space="preserve">понимается нормативный правовой акт </w:t>
      </w:r>
      <w:r w:rsidR="00EF0F52" w:rsidRPr="004079F4">
        <w:rPr>
          <w:color w:val="000000"/>
          <w:sz w:val="28"/>
          <w:szCs w:val="28"/>
        </w:rPr>
        <w:t>администрации</w:t>
      </w:r>
      <w:r w:rsidR="00D740D6" w:rsidRPr="004079F4">
        <w:rPr>
          <w:color w:val="000000"/>
          <w:sz w:val="28"/>
          <w:szCs w:val="28"/>
        </w:rPr>
        <w:t xml:space="preserve"> района</w:t>
      </w:r>
      <w:r w:rsidRPr="004079F4">
        <w:rPr>
          <w:color w:val="000000"/>
          <w:sz w:val="28"/>
          <w:szCs w:val="28"/>
        </w:rPr>
        <w:t xml:space="preserve">, устанавливающий порядок и стандарт предоставления </w:t>
      </w:r>
      <w:r w:rsidR="00D740D6" w:rsidRPr="004079F4">
        <w:rPr>
          <w:color w:val="000000"/>
          <w:sz w:val="28"/>
          <w:szCs w:val="28"/>
        </w:rPr>
        <w:t>муниципальн</w:t>
      </w:r>
      <w:r w:rsidRPr="004079F4">
        <w:rPr>
          <w:color w:val="000000"/>
          <w:sz w:val="28"/>
          <w:szCs w:val="28"/>
        </w:rPr>
        <w:t xml:space="preserve">ой услуги, а также состав, последовательность и сроки административных процедур (действий), осуществляемых </w:t>
      </w:r>
      <w:r w:rsidR="006F3BA2">
        <w:rPr>
          <w:color w:val="000000"/>
          <w:sz w:val="28"/>
          <w:szCs w:val="28"/>
        </w:rPr>
        <w:t>органами, предоставляющими услугу</w:t>
      </w:r>
      <w:r w:rsidRPr="004079F4">
        <w:rPr>
          <w:color w:val="000000"/>
          <w:sz w:val="28"/>
          <w:szCs w:val="28"/>
        </w:rPr>
        <w:t xml:space="preserve">, в процессе предоставления </w:t>
      </w:r>
      <w:r w:rsidR="00D740D6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 в соответствии с требованиями </w:t>
      </w:r>
      <w:hyperlink r:id="rId9" w:tgtFrame="_blank" w:history="1">
        <w:r w:rsidRPr="004079F4">
          <w:rPr>
            <w:rStyle w:val="1"/>
            <w:sz w:val="28"/>
            <w:szCs w:val="28"/>
          </w:rPr>
          <w:t>Федерального закона от 27 июля 2010 года № 210-ФЗ</w:t>
        </w:r>
      </w:hyperlink>
      <w:r w:rsidRPr="004079F4">
        <w:rPr>
          <w:sz w:val="28"/>
          <w:szCs w:val="28"/>
        </w:rPr>
        <w:t> «Об организации предоставления государственных и муниципальных услуг» (далее – </w:t>
      </w:r>
      <w:hyperlink r:id="rId10" w:tgtFrame="_blank" w:history="1">
        <w:r w:rsidRPr="004079F4">
          <w:rPr>
            <w:rStyle w:val="1"/>
            <w:sz w:val="28"/>
            <w:szCs w:val="28"/>
          </w:rPr>
          <w:t>Федеральный закон № 210-ФЗ</w:t>
        </w:r>
      </w:hyperlink>
      <w:r w:rsidRPr="004079F4">
        <w:rPr>
          <w:color w:val="000000"/>
          <w:sz w:val="28"/>
          <w:szCs w:val="28"/>
        </w:rPr>
        <w:t>).</w:t>
      </w:r>
    </w:p>
    <w:p w14:paraId="590D5652" w14:textId="6B8F4F2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Административным регламентом </w:t>
      </w:r>
      <w:r w:rsidR="00AA3813" w:rsidRPr="004079F4">
        <w:rPr>
          <w:color w:val="000000"/>
          <w:sz w:val="28"/>
          <w:szCs w:val="28"/>
        </w:rPr>
        <w:t xml:space="preserve">также </w:t>
      </w:r>
      <w:r w:rsidRPr="004079F4">
        <w:rPr>
          <w:color w:val="000000"/>
          <w:sz w:val="28"/>
          <w:szCs w:val="28"/>
        </w:rPr>
        <w:t xml:space="preserve">устанавливается порядок взаимодействия между </w:t>
      </w:r>
      <w:r w:rsidR="003C0B58">
        <w:rPr>
          <w:color w:val="000000"/>
          <w:sz w:val="28"/>
          <w:szCs w:val="28"/>
        </w:rPr>
        <w:t>органами, предоставляющими услугу</w:t>
      </w:r>
      <w:r w:rsidRPr="004079F4">
        <w:rPr>
          <w:color w:val="000000"/>
          <w:sz w:val="28"/>
          <w:szCs w:val="28"/>
        </w:rPr>
        <w:t xml:space="preserve">, и их должностными лицами, </w:t>
      </w:r>
      <w:r w:rsidR="00044619" w:rsidRPr="004079F4">
        <w:rPr>
          <w:color w:val="000000"/>
          <w:sz w:val="28"/>
          <w:szCs w:val="28"/>
        </w:rPr>
        <w:t>взаимодействия администрации района</w:t>
      </w:r>
      <w:r w:rsidRPr="004079F4">
        <w:rPr>
          <w:color w:val="000000"/>
          <w:sz w:val="28"/>
          <w:szCs w:val="28"/>
        </w:rPr>
        <w:t xml:space="preserve"> и физическими или юридическими лицами, индивидуальными предпринимателями, их уполномоченными представителями (далее – заявители), иными органами государственной власти, органами местного самоуправления, учреждениями и организациями </w:t>
      </w:r>
      <w:r w:rsidR="00044619" w:rsidRPr="004079F4">
        <w:rPr>
          <w:color w:val="000000"/>
          <w:sz w:val="28"/>
          <w:szCs w:val="28"/>
        </w:rPr>
        <w:t>при</w:t>
      </w:r>
      <w:r w:rsidRPr="004079F4">
        <w:rPr>
          <w:color w:val="000000"/>
          <w:sz w:val="28"/>
          <w:szCs w:val="28"/>
        </w:rPr>
        <w:t xml:space="preserve"> предоставлени</w:t>
      </w:r>
      <w:r w:rsidR="00044619" w:rsidRPr="004079F4">
        <w:rPr>
          <w:color w:val="000000"/>
          <w:sz w:val="28"/>
          <w:szCs w:val="28"/>
        </w:rPr>
        <w:t>и</w:t>
      </w:r>
      <w:r w:rsidRPr="004079F4">
        <w:rPr>
          <w:color w:val="000000"/>
          <w:sz w:val="28"/>
          <w:szCs w:val="28"/>
        </w:rPr>
        <w:t xml:space="preserve"> </w:t>
      </w:r>
      <w:r w:rsidR="00AA3813" w:rsidRPr="004079F4">
        <w:rPr>
          <w:color w:val="000000"/>
          <w:sz w:val="28"/>
          <w:szCs w:val="28"/>
        </w:rPr>
        <w:t>муниципальной</w:t>
      </w:r>
      <w:r w:rsidRPr="004079F4">
        <w:rPr>
          <w:color w:val="000000"/>
          <w:sz w:val="28"/>
          <w:szCs w:val="28"/>
        </w:rPr>
        <w:t xml:space="preserve"> услуг</w:t>
      </w:r>
      <w:r w:rsidR="00AA3813" w:rsidRPr="004079F4">
        <w:rPr>
          <w:color w:val="000000"/>
          <w:sz w:val="28"/>
          <w:szCs w:val="28"/>
        </w:rPr>
        <w:t>и</w:t>
      </w:r>
      <w:r w:rsidRPr="004079F4">
        <w:rPr>
          <w:color w:val="000000"/>
          <w:sz w:val="28"/>
          <w:szCs w:val="28"/>
        </w:rPr>
        <w:t>.</w:t>
      </w:r>
    </w:p>
    <w:p w14:paraId="6FB56A2B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2. Административные регламенты разрабатываются</w:t>
      </w:r>
      <w:r w:rsidR="00E54CE4" w:rsidRPr="004079F4">
        <w:rPr>
          <w:color w:val="000000"/>
          <w:sz w:val="28"/>
          <w:szCs w:val="28"/>
        </w:rPr>
        <w:t xml:space="preserve"> структурными подразделениями администрации района</w:t>
      </w:r>
      <w:r w:rsidR="00AA3813" w:rsidRPr="004079F4">
        <w:rPr>
          <w:color w:val="000000"/>
          <w:sz w:val="28"/>
          <w:szCs w:val="28"/>
        </w:rPr>
        <w:t xml:space="preserve"> (далее – </w:t>
      </w:r>
      <w:r w:rsidR="000107AD" w:rsidRPr="004079F4">
        <w:rPr>
          <w:color w:val="000000"/>
          <w:sz w:val="28"/>
          <w:szCs w:val="28"/>
        </w:rPr>
        <w:t>органы, предоставляющие муниципальные услуги</w:t>
      </w:r>
      <w:r w:rsidR="00AA3813" w:rsidRPr="004079F4">
        <w:rPr>
          <w:color w:val="000000"/>
          <w:sz w:val="28"/>
          <w:szCs w:val="28"/>
        </w:rPr>
        <w:t>)</w:t>
      </w:r>
      <w:r w:rsidR="00E54CE4" w:rsidRPr="004079F4">
        <w:rPr>
          <w:color w:val="000000"/>
          <w:sz w:val="28"/>
          <w:szCs w:val="28"/>
        </w:rPr>
        <w:t>, уполномоченными на предоставление</w:t>
      </w:r>
      <w:r w:rsidR="00AA3813" w:rsidRPr="004079F4">
        <w:rPr>
          <w:color w:val="000000"/>
          <w:sz w:val="28"/>
          <w:szCs w:val="28"/>
        </w:rPr>
        <w:t xml:space="preserve"> муниципальных услуг в соответствующей сфере деятельности, </w:t>
      </w:r>
      <w:r w:rsidRPr="004079F4">
        <w:rPr>
          <w:color w:val="000000"/>
          <w:sz w:val="28"/>
          <w:szCs w:val="28"/>
        </w:rPr>
        <w:t>в соответствии с федеральными законами, нормативными правовыми актами Президента Российской Федерации, Правительства Российской Федерации, законами, иными нормативными правовыми актами Забайкальского края</w:t>
      </w:r>
      <w:r w:rsidR="00D740D6" w:rsidRPr="004079F4">
        <w:rPr>
          <w:color w:val="000000"/>
          <w:sz w:val="28"/>
          <w:szCs w:val="28"/>
        </w:rPr>
        <w:t xml:space="preserve">, муниципального района </w:t>
      </w:r>
      <w:r w:rsidR="00B64988" w:rsidRPr="004079F4">
        <w:rPr>
          <w:color w:val="000000"/>
          <w:sz w:val="28"/>
          <w:szCs w:val="28"/>
        </w:rPr>
        <w:t>«Карымский район»</w:t>
      </w:r>
      <w:r w:rsidRPr="004079F4">
        <w:rPr>
          <w:color w:val="000000"/>
          <w:sz w:val="28"/>
          <w:szCs w:val="28"/>
        </w:rPr>
        <w:t xml:space="preserve">, а также в соответствии с единым стандартом предоставления </w:t>
      </w:r>
      <w:r w:rsidR="00B64988" w:rsidRPr="004079F4">
        <w:rPr>
          <w:color w:val="000000"/>
          <w:sz w:val="28"/>
          <w:szCs w:val="28"/>
        </w:rPr>
        <w:t xml:space="preserve">муниципальной </w:t>
      </w:r>
      <w:r w:rsidRPr="004079F4">
        <w:rPr>
          <w:color w:val="000000"/>
          <w:sz w:val="28"/>
          <w:szCs w:val="28"/>
        </w:rPr>
        <w:t xml:space="preserve">услуги (при его наличии) после внесения </w:t>
      </w:r>
      <w:r w:rsidRPr="004079F4">
        <w:rPr>
          <w:color w:val="000000"/>
          <w:sz w:val="28"/>
          <w:szCs w:val="28"/>
        </w:rPr>
        <w:lastRenderedPageBreak/>
        <w:t xml:space="preserve">сведений о </w:t>
      </w:r>
      <w:r w:rsidR="00B64988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услуге в федеральную государственную информационную систему «Федеральный реестр государственных и муниципальных услуг (функций)» (далее – ФГИС ФРГУ). </w:t>
      </w:r>
    </w:p>
    <w:p w14:paraId="1DB6E06B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3. При разработке административных регла</w:t>
      </w:r>
      <w:r w:rsidR="00B64988" w:rsidRPr="004079F4">
        <w:rPr>
          <w:color w:val="000000"/>
          <w:sz w:val="28"/>
          <w:szCs w:val="28"/>
        </w:rPr>
        <w:t>ментов органы, предоставляющие муниципальные</w:t>
      </w:r>
      <w:r w:rsidRPr="004079F4">
        <w:rPr>
          <w:color w:val="000000"/>
          <w:sz w:val="28"/>
          <w:szCs w:val="28"/>
        </w:rPr>
        <w:t xml:space="preserve"> услуги, предусматривают оптимизацию (повышение качества) предоставления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ных услуг, в том числе:</w:t>
      </w:r>
    </w:p>
    <w:p w14:paraId="0BCC38D3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1) возможность предоставления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 в упреждающем (</w:t>
      </w:r>
      <w:proofErr w:type="spellStart"/>
      <w:r w:rsidRPr="004079F4">
        <w:rPr>
          <w:color w:val="000000"/>
          <w:sz w:val="28"/>
          <w:szCs w:val="28"/>
        </w:rPr>
        <w:t>проактивном</w:t>
      </w:r>
      <w:proofErr w:type="spellEnd"/>
      <w:r w:rsidRPr="004079F4">
        <w:rPr>
          <w:color w:val="000000"/>
          <w:sz w:val="28"/>
          <w:szCs w:val="28"/>
        </w:rPr>
        <w:t>) режиме;</w:t>
      </w:r>
    </w:p>
    <w:p w14:paraId="34ACA2DC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2) многоканальность и экстерриториальность получения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ных услуг;</w:t>
      </w:r>
    </w:p>
    <w:p w14:paraId="5DF0B234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3) описание всех вариантов предоставления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услуги;</w:t>
      </w:r>
    </w:p>
    <w:p w14:paraId="75F15E63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4) устранение избыточных административных процедур, сроков их осуществления, а также документов и (или) информации, требуемых для получения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услуги;</w:t>
      </w:r>
    </w:p>
    <w:p w14:paraId="47BEF294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5) внедрение реестровой модели предоставления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ных услуг, а также внедрение иных принципов предоставления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ных услуг, предусмотренных Федеральным </w:t>
      </w:r>
      <w:hyperlink r:id="rId11" w:tgtFrame="_blank" w:history="1">
        <w:r w:rsidRPr="004079F4">
          <w:rPr>
            <w:rStyle w:val="1"/>
            <w:sz w:val="28"/>
            <w:szCs w:val="28"/>
          </w:rPr>
          <w:t>законом № 210-ФЗ</w:t>
        </w:r>
      </w:hyperlink>
      <w:r w:rsidRPr="004079F4">
        <w:rPr>
          <w:sz w:val="28"/>
          <w:szCs w:val="28"/>
        </w:rPr>
        <w:t>.</w:t>
      </w:r>
    </w:p>
    <w:p w14:paraId="036CDFED" w14:textId="3F37D05E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4. Разработка, согласование, проведение экспертизы проектов административных регламентов осуществляются органом, предоставляющим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 и органом, уполномоченным на проведение экспертизы проектов административных регламентов, с использованием программно-технических средств ФГИС ФРГУ.</w:t>
      </w:r>
      <w:r w:rsidR="000107AD" w:rsidRPr="004079F4">
        <w:rPr>
          <w:color w:val="000000"/>
          <w:sz w:val="28"/>
          <w:szCs w:val="28"/>
        </w:rPr>
        <w:t xml:space="preserve"> Утверждение административных регламентов осуществляется постановлением администрации района.</w:t>
      </w:r>
    </w:p>
    <w:p w14:paraId="02D73781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5. Разработка административных регламентов включает следующие этапы:</w:t>
      </w:r>
    </w:p>
    <w:p w14:paraId="15791061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1) внесение в ФГИС ФРГУ органами, предоставляющими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ные услуги, сведений о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услуге, в том числе о логически обособленных последовательностях административных действий при ее предоставлении (далее – административные процедуры);</w:t>
      </w:r>
    </w:p>
    <w:p w14:paraId="60761BC6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2) преобразование сведений, указанных в подпункте 1 настоящего пункта, в машиночитаемый вид в соответствии с требованиями, предусмотренными частью 3 статьи 12 </w:t>
      </w:r>
      <w:hyperlink r:id="rId12" w:tgtFrame="_blank" w:history="1">
        <w:r w:rsidRPr="004079F4">
          <w:rPr>
            <w:rStyle w:val="1"/>
            <w:sz w:val="28"/>
            <w:szCs w:val="28"/>
          </w:rPr>
          <w:t>Федерального закона № 210-ФЗ</w:t>
        </w:r>
      </w:hyperlink>
      <w:r w:rsidRPr="004079F4">
        <w:rPr>
          <w:color w:val="000000"/>
          <w:sz w:val="28"/>
          <w:szCs w:val="28"/>
        </w:rPr>
        <w:t>;</w:t>
      </w:r>
    </w:p>
    <w:p w14:paraId="2E14772A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3) автоматическое формирование из сведений, указанных в подпункте 2 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настоящего Порядка.</w:t>
      </w:r>
    </w:p>
    <w:p w14:paraId="622C3FE0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6. Сведения о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услуге, указанные в подпункте 1 пункта 5 настоящего Порядка, должны быть достаточны для описания:</w:t>
      </w:r>
    </w:p>
    <w:p w14:paraId="569B685D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1) всех возможных категорий заявителей, обратившихся за одним результатом предоставления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 и объединенных общими признаками;</w:t>
      </w:r>
    </w:p>
    <w:p w14:paraId="22FF9885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2) уникальных для каждой категории заявителей, указанной в подпункте 1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</w:t>
      </w:r>
      <w:r w:rsidRPr="004079F4">
        <w:rPr>
          <w:color w:val="000000"/>
          <w:sz w:val="28"/>
          <w:szCs w:val="28"/>
        </w:rPr>
        <w:lastRenderedPageBreak/>
        <w:t xml:space="preserve">необходимых для предоставления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основаниях для отказа в приеме таких документов и (или) информации, основаниях для приостановления предоставления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критериях принятия решения о предоставлении (об отказе в предоставлении)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а также максимального срока предоставления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 (далее – вариант предоставления </w:t>
      </w:r>
      <w:r w:rsidR="000107A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услуги).</w:t>
      </w:r>
    </w:p>
    <w:p w14:paraId="428AECE6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Сведения о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услуге, преобразованные в машиночитаемый вид в соответствии с подпунктом 2 пункта 5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14:paraId="66AF1170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7. </w:t>
      </w:r>
      <w:r w:rsidR="006516D3" w:rsidRPr="004079F4">
        <w:rPr>
          <w:color w:val="000000"/>
          <w:sz w:val="28"/>
          <w:szCs w:val="28"/>
        </w:rPr>
        <w:t xml:space="preserve">Исполнение органами, предоставляющими муниципальные услуги, </w:t>
      </w:r>
      <w:r w:rsidRPr="004079F4">
        <w:rPr>
          <w:color w:val="000000"/>
          <w:sz w:val="28"/>
          <w:szCs w:val="28"/>
        </w:rPr>
        <w:t>отдельных государственных полномочий Забайкальского края, переданных им на основании закона Забайкальского края с предоставлением субвенций из краевого бюджета, осуществляется в порядке, установленном административным регламентом в сфере переданных полномочий, который утверждается соответствующим исполнительным органом государственной власти Забайкальского края, наделенным полномочиями по предоставлению государственной услуги, если иное не установлено законом Забайкальского края.</w:t>
      </w:r>
    </w:p>
    <w:p w14:paraId="653CE661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8. Наименование административных регламентов определяется органами, предоставляющими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ные услуги, с учетом формулировки нормативного правового акта, которым предусмотрена соответствующая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ная услуга.</w:t>
      </w:r>
    </w:p>
    <w:p w14:paraId="6C5EF845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 </w:t>
      </w:r>
    </w:p>
    <w:p w14:paraId="12675186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079F4">
        <w:rPr>
          <w:b/>
          <w:bCs/>
          <w:color w:val="000000"/>
          <w:sz w:val="28"/>
          <w:szCs w:val="28"/>
        </w:rPr>
        <w:t>Раздел 2. Требования к структуре и содержанию административных регламентов</w:t>
      </w:r>
    </w:p>
    <w:p w14:paraId="20AF4F3C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079F4">
        <w:rPr>
          <w:b/>
          <w:bCs/>
          <w:color w:val="000000"/>
          <w:sz w:val="28"/>
          <w:szCs w:val="28"/>
        </w:rPr>
        <w:t> </w:t>
      </w:r>
    </w:p>
    <w:p w14:paraId="007F6434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9. В административный регламент включаются следующие разделы:</w:t>
      </w:r>
    </w:p>
    <w:p w14:paraId="3233C33B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1) общие положения;</w:t>
      </w:r>
    </w:p>
    <w:p w14:paraId="06D58BF3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2) стандарт предоставления государственной услуги;</w:t>
      </w:r>
    </w:p>
    <w:p w14:paraId="49669C44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3) состав, последовательность и сроки выполнения административных процедур;</w:t>
      </w:r>
    </w:p>
    <w:p w14:paraId="0085BAA1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4) формы контроля за исполнением административного регламента;</w:t>
      </w:r>
    </w:p>
    <w:p w14:paraId="25556D16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5) досудебный (внесудебный) порядок обжалования решений и действий (бездействия) органа, предоставляющего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 многофункционального центра, организаций, указанных в части 1</w:t>
      </w:r>
      <w:r w:rsidRPr="004079F4">
        <w:rPr>
          <w:color w:val="000000"/>
          <w:sz w:val="28"/>
          <w:szCs w:val="28"/>
          <w:vertAlign w:val="superscript"/>
        </w:rPr>
        <w:t>1</w:t>
      </w:r>
      <w:r w:rsidRPr="004079F4">
        <w:rPr>
          <w:color w:val="000000"/>
          <w:sz w:val="28"/>
          <w:szCs w:val="28"/>
        </w:rPr>
        <w:t> статьи 16 </w:t>
      </w:r>
      <w:hyperlink r:id="rId13" w:tgtFrame="_blank" w:history="1">
        <w:r w:rsidRPr="004079F4">
          <w:rPr>
            <w:rStyle w:val="1"/>
            <w:sz w:val="28"/>
            <w:szCs w:val="28"/>
          </w:rPr>
          <w:t>Федерального закона № 210-ФЗ</w:t>
        </w:r>
      </w:hyperlink>
      <w:r w:rsidRPr="004079F4">
        <w:rPr>
          <w:sz w:val="28"/>
          <w:szCs w:val="28"/>
        </w:rPr>
        <w:t>,</w:t>
      </w:r>
      <w:r w:rsidRPr="004079F4">
        <w:rPr>
          <w:color w:val="000000"/>
          <w:sz w:val="28"/>
          <w:szCs w:val="28"/>
        </w:rPr>
        <w:t xml:space="preserve"> а также их должностных лиц, муниципальных служащих, работников.</w:t>
      </w:r>
    </w:p>
    <w:p w14:paraId="59469A1E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10. В раздел «Общие положения» включаются следующие положения:</w:t>
      </w:r>
    </w:p>
    <w:p w14:paraId="04934DED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1) предмет регулирования административного регламента;</w:t>
      </w:r>
    </w:p>
    <w:p w14:paraId="222130CD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2) круг заявителей;</w:t>
      </w:r>
    </w:p>
    <w:p w14:paraId="6E59E8AF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3) требование предоставления заявителю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 в соответствии с вариантом предоставления </w:t>
      </w:r>
      <w:r w:rsidR="00CA4F0D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соответствующим признакам заявителя, определенным в результате анкетирования, проводимого органом, предоставляющим услугу (далее – </w:t>
      </w:r>
      <w:r w:rsidRPr="004079F4">
        <w:rPr>
          <w:color w:val="000000"/>
          <w:sz w:val="28"/>
          <w:szCs w:val="28"/>
        </w:rPr>
        <w:lastRenderedPageBreak/>
        <w:t>профилирование), а также результата, за предоставлением которого обратился заявитель.</w:t>
      </w:r>
    </w:p>
    <w:p w14:paraId="0A4074F8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11. Раздел «Стандарт предоставления </w:t>
      </w:r>
      <w:r w:rsidR="006516D3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услуги» состоит из следующих подразделов:</w:t>
      </w:r>
    </w:p>
    <w:p w14:paraId="65D3F714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1) наименование </w:t>
      </w:r>
      <w:r w:rsidR="006516D3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услуги;</w:t>
      </w:r>
    </w:p>
    <w:p w14:paraId="0FBAA1D2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2) наименование органа, предоставляющего </w:t>
      </w:r>
      <w:r w:rsidR="006516D3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ную услугу;</w:t>
      </w:r>
    </w:p>
    <w:p w14:paraId="05DEA9D1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3) результат предоставления </w:t>
      </w:r>
      <w:r w:rsidR="006516D3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услуги;</w:t>
      </w:r>
    </w:p>
    <w:p w14:paraId="4A257710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4) срок предоставления </w:t>
      </w:r>
      <w:r w:rsidR="006516D3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услуги;</w:t>
      </w:r>
    </w:p>
    <w:p w14:paraId="1A558D3D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5) правовые основания для предоставления </w:t>
      </w:r>
      <w:r w:rsidR="006516D3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услуги;</w:t>
      </w:r>
    </w:p>
    <w:p w14:paraId="5F180A44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6) исчерпывающий перечень документов, необходимых для предоставления </w:t>
      </w:r>
      <w:r w:rsidR="006516D3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услуги;</w:t>
      </w:r>
    </w:p>
    <w:p w14:paraId="384EB9E1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7) исчерпывающий перечень оснований для отказа в приеме документов, необходимых для предоставления </w:t>
      </w:r>
      <w:r w:rsidR="006516D3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услуги;</w:t>
      </w:r>
    </w:p>
    <w:p w14:paraId="3F3DCB26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8) исчерпывающий перечень оснований для приостановления предоставления </w:t>
      </w:r>
      <w:r w:rsidR="006516D3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 xml:space="preserve">ной услуги или отказа в предоставлении </w:t>
      </w:r>
      <w:r w:rsidR="006516D3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услуги;</w:t>
      </w:r>
    </w:p>
    <w:p w14:paraId="40A7458D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9) размер платы, взимаемой с заявителя при предоставлении </w:t>
      </w:r>
      <w:r w:rsidR="006516D3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услуги, и способы ее взимания;</w:t>
      </w:r>
    </w:p>
    <w:p w14:paraId="6C23F668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10) максимальный срок ожидания в очереди при подаче заявителем запроса о предоставлении </w:t>
      </w:r>
      <w:r w:rsidR="006516D3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 xml:space="preserve">ной услуги и при получении результата предоставления </w:t>
      </w:r>
      <w:r w:rsidR="006516D3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услуги;</w:t>
      </w:r>
    </w:p>
    <w:p w14:paraId="3AB0D8DC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11) срок регистрации запроса заявителя о предоставлении </w:t>
      </w:r>
      <w:r w:rsidR="006516D3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услуги;</w:t>
      </w:r>
    </w:p>
    <w:p w14:paraId="2D7C4B1C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12) требования к помещениям, в которых предоставляются </w:t>
      </w:r>
      <w:r w:rsidR="006516D3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ные услуги;</w:t>
      </w:r>
    </w:p>
    <w:p w14:paraId="145A4D30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13) показатели доступности и качества </w:t>
      </w:r>
      <w:r w:rsidR="006516D3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услуги;</w:t>
      </w:r>
    </w:p>
    <w:p w14:paraId="674FE002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14) иные требования к предоставлению </w:t>
      </w:r>
      <w:r w:rsidR="006516D3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14:paraId="7E51A80E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12. Подраздел «Наименование органа, предоставляющего </w:t>
      </w:r>
      <w:r w:rsidR="006C4396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ную услугу» должен включать следующие положения:</w:t>
      </w:r>
    </w:p>
    <w:p w14:paraId="1DA9208B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1) полное наименование органа, предоставляющего </w:t>
      </w:r>
      <w:r w:rsidR="006C4396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ную</w:t>
      </w:r>
      <w:r w:rsidRPr="004079F4">
        <w:rPr>
          <w:color w:val="000000"/>
          <w:sz w:val="28"/>
          <w:szCs w:val="28"/>
        </w:rPr>
        <w:t xml:space="preserve"> услугу;</w:t>
      </w:r>
    </w:p>
    <w:p w14:paraId="7C5226EB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2) возможность (невозможность) принятия многофункциональным </w:t>
      </w:r>
      <w:r w:rsidRPr="002C7C10">
        <w:rPr>
          <w:color w:val="000000"/>
          <w:sz w:val="28"/>
          <w:szCs w:val="28"/>
        </w:rPr>
        <w:t xml:space="preserve">центром решения об отказе в приеме запроса и документов и (или) информации, необходимых для предоставления </w:t>
      </w:r>
      <w:r w:rsidR="006C4396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 xml:space="preserve">ной услуги (в случае, если запрос о предоставлении </w:t>
      </w:r>
      <w:r w:rsidR="006C4396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 может быть подан в многофункциональный центр).</w:t>
      </w:r>
    </w:p>
    <w:p w14:paraId="76AC0EF0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13. Подраздел «Результат предоставления </w:t>
      </w:r>
      <w:r w:rsidR="00F34A54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услуги» должен включать следующие положения:</w:t>
      </w:r>
    </w:p>
    <w:p w14:paraId="41C5F9E9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1) наименование результата (результатов) предоставления </w:t>
      </w:r>
      <w:r w:rsidR="00F34A54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услуги;</w:t>
      </w:r>
    </w:p>
    <w:p w14:paraId="631128B3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lastRenderedPageBreak/>
        <w:t xml:space="preserve">2) наименование и состав реквизитов документа, содержащего решение о предоставлении </w:t>
      </w:r>
      <w:r w:rsidR="00F34A54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 xml:space="preserve">ной услуги, на основании которого заявителю предоставляется результат </w:t>
      </w:r>
      <w:r w:rsidR="00F34A54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услуги;</w:t>
      </w:r>
    </w:p>
    <w:p w14:paraId="245338B1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3) состав реестровой записи о результате предоставления </w:t>
      </w:r>
      <w:r w:rsidR="00F34A54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услуги, а также наименование информационного ресурса, в котором размещена</w:t>
      </w:r>
      <w:r w:rsidRPr="004079F4">
        <w:rPr>
          <w:color w:val="000000"/>
          <w:sz w:val="28"/>
          <w:szCs w:val="28"/>
        </w:rPr>
        <w:t xml:space="preserve"> такая реестровая запись (в случае, если результатом предоставления государственной услуги является реестровая запись);</w:t>
      </w:r>
    </w:p>
    <w:p w14:paraId="27B293BA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4) наименование информационной системы, в которой фиксируется факт получения заявителем результата предоставления </w:t>
      </w:r>
      <w:r w:rsidR="00F34A54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услуги;</w:t>
      </w:r>
    </w:p>
    <w:p w14:paraId="08DA0D9B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5) способ получения результата предоставления </w:t>
      </w:r>
      <w:r w:rsidR="00F34A54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услуги.</w:t>
      </w:r>
    </w:p>
    <w:p w14:paraId="3048AE47" w14:textId="77777777" w:rsidR="00063445" w:rsidRPr="002C7C1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14. Положения, указанные в пункте 13 настоящего Порядка, приводятся для каждого варианта предоставления </w:t>
      </w:r>
      <w:r w:rsidR="00F34A54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 в содержащих описания таких вариантов подразделах административного регламента.</w:t>
      </w:r>
    </w:p>
    <w:p w14:paraId="6F52B1C2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C10">
        <w:rPr>
          <w:color w:val="000000"/>
          <w:sz w:val="28"/>
          <w:szCs w:val="28"/>
        </w:rPr>
        <w:t xml:space="preserve">15. Подраздел «Срок предоставления </w:t>
      </w:r>
      <w:r w:rsidR="00F34A54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 xml:space="preserve">ной услуги» должен включать сведения о максимальном сроке предоставления </w:t>
      </w:r>
      <w:r w:rsidR="00F34A54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 xml:space="preserve">ной услуги, который исчисляется со дня регистрации запроса и документов и (или) информации, необходимых для предоставления </w:t>
      </w:r>
      <w:r w:rsidR="00F34A54" w:rsidRPr="002C7C10">
        <w:rPr>
          <w:color w:val="000000"/>
          <w:sz w:val="28"/>
          <w:szCs w:val="28"/>
        </w:rPr>
        <w:t>муниципаль</w:t>
      </w:r>
      <w:r w:rsidRPr="002C7C10">
        <w:rPr>
          <w:color w:val="000000"/>
          <w:sz w:val="28"/>
          <w:szCs w:val="28"/>
        </w:rPr>
        <w:t>ной услуги:</w:t>
      </w:r>
    </w:p>
    <w:p w14:paraId="527A42C1" w14:textId="4B07DE9B" w:rsidR="00063445" w:rsidRPr="008D0E5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0E50">
        <w:rPr>
          <w:color w:val="000000"/>
          <w:sz w:val="28"/>
          <w:szCs w:val="28"/>
        </w:rPr>
        <w:t xml:space="preserve">1) в органе, предоставляющем </w:t>
      </w:r>
      <w:r w:rsidR="00F34A54" w:rsidRPr="008D0E50">
        <w:rPr>
          <w:color w:val="000000"/>
          <w:sz w:val="28"/>
          <w:szCs w:val="28"/>
        </w:rPr>
        <w:t>муниципаль</w:t>
      </w:r>
      <w:r w:rsidRPr="008D0E50">
        <w:rPr>
          <w:color w:val="000000"/>
          <w:sz w:val="28"/>
          <w:szCs w:val="28"/>
        </w:rPr>
        <w:t xml:space="preserve">ную услугу, в том числе в случае, если запрос и документы и (или) информация, необходимые для предоставления </w:t>
      </w:r>
      <w:r w:rsidR="00F34A54" w:rsidRPr="008D0E50">
        <w:rPr>
          <w:color w:val="000000"/>
          <w:sz w:val="28"/>
          <w:szCs w:val="28"/>
        </w:rPr>
        <w:t>муниципаль</w:t>
      </w:r>
      <w:r w:rsidRPr="008D0E50">
        <w:rPr>
          <w:color w:val="000000"/>
          <w:sz w:val="28"/>
          <w:szCs w:val="28"/>
        </w:rPr>
        <w:t xml:space="preserve">ной услуги, поданы заявителем посредством почтового отправления в орган, предоставляющий </w:t>
      </w:r>
      <w:r w:rsidR="00F34A54" w:rsidRPr="008D0E50">
        <w:rPr>
          <w:color w:val="000000"/>
          <w:sz w:val="28"/>
          <w:szCs w:val="28"/>
        </w:rPr>
        <w:t>муниципаль</w:t>
      </w:r>
      <w:r w:rsidRPr="008D0E50">
        <w:rPr>
          <w:color w:val="000000"/>
          <w:sz w:val="28"/>
          <w:szCs w:val="28"/>
        </w:rPr>
        <w:t>ную услугу;</w:t>
      </w:r>
    </w:p>
    <w:p w14:paraId="375FD9E1" w14:textId="1947C317" w:rsidR="00063445" w:rsidRPr="008D0E5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0E50">
        <w:rPr>
          <w:color w:val="000000"/>
          <w:sz w:val="28"/>
          <w:szCs w:val="28"/>
        </w:rPr>
        <w:t>2) в Федеральной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на официальном сайте органа, предоставляющего государственную услугу;</w:t>
      </w:r>
    </w:p>
    <w:p w14:paraId="73365890" w14:textId="77777777" w:rsidR="00063445" w:rsidRPr="008D0E5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0E50">
        <w:rPr>
          <w:color w:val="000000"/>
          <w:sz w:val="28"/>
          <w:szCs w:val="28"/>
        </w:rPr>
        <w:t xml:space="preserve">3) в многофункциональном центре в случае, если запрос и документы и (или) информация, необходимые для предоставления </w:t>
      </w:r>
      <w:r w:rsidR="0054663A" w:rsidRPr="008D0E50">
        <w:rPr>
          <w:color w:val="000000"/>
          <w:sz w:val="28"/>
          <w:szCs w:val="28"/>
        </w:rPr>
        <w:t>муниципаль</w:t>
      </w:r>
      <w:r w:rsidRPr="008D0E50">
        <w:rPr>
          <w:color w:val="000000"/>
          <w:sz w:val="28"/>
          <w:szCs w:val="28"/>
        </w:rPr>
        <w:t>ной услуги, поданы заявителем в многофункциональном центре.</w:t>
      </w:r>
    </w:p>
    <w:p w14:paraId="06F085A0" w14:textId="77777777" w:rsidR="00063445" w:rsidRPr="008D0E5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0E50">
        <w:rPr>
          <w:color w:val="000000"/>
          <w:sz w:val="28"/>
          <w:szCs w:val="28"/>
        </w:rPr>
        <w:t xml:space="preserve">Максимальный срок предоставления </w:t>
      </w:r>
      <w:r w:rsidR="0054663A" w:rsidRPr="008D0E50">
        <w:rPr>
          <w:color w:val="000000"/>
          <w:sz w:val="28"/>
          <w:szCs w:val="28"/>
        </w:rPr>
        <w:t>муниципаль</w:t>
      </w:r>
      <w:r w:rsidRPr="008D0E50">
        <w:rPr>
          <w:color w:val="000000"/>
          <w:sz w:val="28"/>
          <w:szCs w:val="28"/>
        </w:rPr>
        <w:t>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14:paraId="54430199" w14:textId="711408AB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0E50">
        <w:rPr>
          <w:color w:val="000000"/>
          <w:sz w:val="28"/>
          <w:szCs w:val="28"/>
        </w:rPr>
        <w:t xml:space="preserve">16. Подраздел «Правовые основания для предоставления </w:t>
      </w:r>
      <w:r w:rsidR="0054663A" w:rsidRPr="008D0E50">
        <w:rPr>
          <w:color w:val="000000"/>
          <w:sz w:val="28"/>
          <w:szCs w:val="28"/>
        </w:rPr>
        <w:t>муниципаль</w:t>
      </w:r>
      <w:r w:rsidRPr="008D0E50">
        <w:rPr>
          <w:color w:val="000000"/>
          <w:sz w:val="28"/>
          <w:szCs w:val="28"/>
        </w:rPr>
        <w:t xml:space="preserve">ной услуги» должен включать сведения о размещении на официальном сайте органа, предоставляющего </w:t>
      </w:r>
      <w:r w:rsidR="0054663A" w:rsidRPr="008D0E50">
        <w:rPr>
          <w:color w:val="000000"/>
          <w:sz w:val="28"/>
          <w:szCs w:val="28"/>
        </w:rPr>
        <w:t>муниципаль</w:t>
      </w:r>
      <w:r w:rsidRPr="008D0E50">
        <w:rPr>
          <w:color w:val="000000"/>
          <w:sz w:val="28"/>
          <w:szCs w:val="28"/>
        </w:rPr>
        <w:t>ную услугу, а также на Едином портале государственных и муниципальных услуг перечня нормативных правовых актов,</w:t>
      </w:r>
      <w:r w:rsidRPr="004079F4">
        <w:rPr>
          <w:color w:val="000000"/>
          <w:sz w:val="28"/>
          <w:szCs w:val="28"/>
        </w:rPr>
        <w:t xml:space="preserve"> регулирующих предоставление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информации о порядке досудебного (внесудебного) обжалования решений и действий (бездействия) органов, предоставляющих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ные услуги, а также их должностных лиц, муниципальных служащих, работников.</w:t>
      </w:r>
    </w:p>
    <w:p w14:paraId="29A12672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17. Подраздел «Исчерпывающий перечень документов, необходимых для предоставления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услуги» должен включать исчерпывающий перечень документов, необходимых в соответствии с законодательными или иными нормативными правовыми актами для предоставления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с разделением на документы и информацию, которые заявитель должен представить самостоятельно, и документы, которые заявитель вправе </w:t>
      </w:r>
      <w:r w:rsidRPr="004079F4">
        <w:rPr>
          <w:color w:val="000000"/>
          <w:sz w:val="28"/>
          <w:szCs w:val="28"/>
        </w:rPr>
        <w:lastRenderedPageBreak/>
        <w:t>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14:paraId="264CB16B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1) состав и способы подачи запроса о предоставлении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услуги, который должен содержать:</w:t>
      </w:r>
    </w:p>
    <w:p w14:paraId="673F0CB7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а) полное наименование органа, предоставляющего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услугу;</w:t>
      </w:r>
    </w:p>
    <w:p w14:paraId="78D7C72E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б) 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14:paraId="090135D6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в) 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14:paraId="0E7B0B9E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г) дополнительные сведения, необходимые для предоставления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услуги;</w:t>
      </w:r>
    </w:p>
    <w:p w14:paraId="21795AB5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д) перечень прилагаемых к запросу документов и (или) информации;</w:t>
      </w:r>
    </w:p>
    <w:p w14:paraId="47998EF8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2) наименование документов (категорий документов), необходимых для предоставления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14:paraId="690EA94A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3) наименование документов (категорий документов), необходимых для предоставления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14:paraId="72817CFB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Федерации, законами и иными нормативными правовыми актами Забайкальского края</w:t>
      </w:r>
      <w:r w:rsidR="0054663A" w:rsidRPr="004079F4">
        <w:rPr>
          <w:color w:val="000000"/>
          <w:sz w:val="28"/>
          <w:szCs w:val="28"/>
        </w:rPr>
        <w:t>, муниципальными нормативными правовыми актами муниципального района «Карымский район»</w:t>
      </w:r>
      <w:r w:rsidRPr="004079F4">
        <w:rPr>
          <w:color w:val="000000"/>
          <w:sz w:val="28"/>
          <w:szCs w:val="28"/>
        </w:rPr>
        <w:t>.</w:t>
      </w:r>
    </w:p>
    <w:p w14:paraId="6CA4A81C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Исчерпывающий перечень документов, указанных в подпунктах 2 и 3 настоящего пункта, приводится для каждого варианта предоставления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 в содержащих описания таких вариантов подразделах административного регламента.</w:t>
      </w:r>
    </w:p>
    <w:p w14:paraId="03D22EFD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18. Подраздел «Исчерпывающий перечень оснований для отказа в приеме документов, необходимых для предоставления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услуги» должен включать информацию об исчерпывающем перечне таких оснований.</w:t>
      </w:r>
    </w:p>
    <w:p w14:paraId="31615A48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 приводится в содержащих описания таких вариантов подразделах 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7ED142BC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19. Подраздел «Исчерпывающий перечень оснований для приостановления предоставления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 или отказа в </w:t>
      </w:r>
      <w:r w:rsidRPr="004079F4">
        <w:rPr>
          <w:color w:val="000000"/>
          <w:sz w:val="28"/>
          <w:szCs w:val="28"/>
        </w:rPr>
        <w:lastRenderedPageBreak/>
        <w:t xml:space="preserve">предоставлении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услуги» должен включать следующие положения:</w:t>
      </w:r>
    </w:p>
    <w:p w14:paraId="3CFA2A8C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1) исчерпывающий перечень оснований для приостановления предоставления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 в случае, если возможность приостановления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 предусмотрена законодательством Российской Федерации;</w:t>
      </w:r>
    </w:p>
    <w:p w14:paraId="643F0743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2) исчерпывающий перечень оснований для отказа в предоставлении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услуги.</w:t>
      </w:r>
    </w:p>
    <w:p w14:paraId="61067D57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Для каждого основания, включенного в перечни, указанные в подпунктах 1 и 2 настоящего пункта, предусматриваются соответственно критерии принятия решения о предоставлении (об отказе в предоставлении)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 и критерии принятия решения о приостановлении предоставления </w:t>
      </w:r>
      <w:r w:rsidR="0054663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услуги, включаемые в состав описания соответствующих административных процедур.</w:t>
      </w:r>
    </w:p>
    <w:p w14:paraId="510350F1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Исчерпывающий перечень оснований, предусмотренных подпунктами 1 и 2  настоящего пункта,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0744FB55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20. В подраздел «Размер платы, взимаемой с заявителя при предоставлении </w:t>
      </w:r>
      <w:r w:rsidR="001346D8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услуги, и способы ее взимания» включаются следующие положения:</w:t>
      </w:r>
    </w:p>
    <w:p w14:paraId="7C6A8DD1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1)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</w:t>
      </w:r>
      <w:r w:rsidR="001346D8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услуги;</w:t>
      </w:r>
    </w:p>
    <w:p w14:paraId="1ECF95FF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2)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Забайкальского края</w:t>
      </w:r>
      <w:r w:rsidR="001346D8" w:rsidRPr="004079F4">
        <w:rPr>
          <w:color w:val="000000"/>
          <w:sz w:val="28"/>
          <w:szCs w:val="28"/>
        </w:rPr>
        <w:t>, муниципальными нормативными правовыми актами администрации района.</w:t>
      </w:r>
    </w:p>
    <w:p w14:paraId="1CBA0FE9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21. В подраздел «Требования к помещениям, в которых предоставляются </w:t>
      </w:r>
      <w:r w:rsidR="008C3DD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8C3DD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8C3DD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290120EF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22. В подраздел «Показатели качества и доступности </w:t>
      </w:r>
      <w:r w:rsidR="008C3DD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услуги» включается перечень показателей качества и доступности </w:t>
      </w:r>
      <w:r w:rsidR="008C3DD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услуги, в том числе:</w:t>
      </w:r>
    </w:p>
    <w:p w14:paraId="2B5928A6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1) доступность электронных форм документов, необходимых для предоставления услуги;</w:t>
      </w:r>
    </w:p>
    <w:p w14:paraId="16792825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lastRenderedPageBreak/>
        <w:t xml:space="preserve">2) возможность подачи запроса на получение </w:t>
      </w:r>
      <w:r w:rsidR="008C3DD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 и документов в электронной форме;</w:t>
      </w:r>
    </w:p>
    <w:p w14:paraId="4105E3FD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3) своевременное предоставление </w:t>
      </w:r>
      <w:r w:rsidR="008C3DD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 (отсутствие нарушений сроков предоставления </w:t>
      </w:r>
      <w:r w:rsidR="008C3DD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услуги);</w:t>
      </w:r>
    </w:p>
    <w:p w14:paraId="1A0844DE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4) предоставление </w:t>
      </w:r>
      <w:r w:rsidR="008C3DD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 в соответствии с вариантом предоставления </w:t>
      </w:r>
      <w:r w:rsidR="008C3DD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услуги;</w:t>
      </w:r>
    </w:p>
    <w:p w14:paraId="4A46B7F6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5) доступность инструментов совершения в электронном виде платежей, необходимых для получения </w:t>
      </w:r>
      <w:r w:rsidR="008C3DD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услуги;</w:t>
      </w:r>
    </w:p>
    <w:p w14:paraId="160C44DE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6) удобство информирования заявителя о ходе предоставления </w:t>
      </w:r>
      <w:r w:rsidR="008C3DD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а также получения результата предоставления </w:t>
      </w:r>
      <w:r w:rsidR="008C3DD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услуги.</w:t>
      </w:r>
    </w:p>
    <w:p w14:paraId="6FBAACB9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23. В подраздел «Иные требования к предоставлению </w:t>
      </w:r>
      <w:r w:rsidR="008C3DD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услуги» включаются следующие положения:</w:t>
      </w:r>
    </w:p>
    <w:p w14:paraId="67811843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1) перечень услуг, которые являются необходимыми и обязательными для предоставления </w:t>
      </w:r>
      <w:r w:rsidR="008C3DD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услуги;</w:t>
      </w:r>
    </w:p>
    <w:p w14:paraId="5E8CA146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2) размер платы за предоставление указанных в подпункте 1 настоящего пункта услуг в случаях, когда размер платы установлен законодательством Российской Федерации, нормативными правовыми актами Забайкальского края</w:t>
      </w:r>
      <w:r w:rsidR="008C3DDA" w:rsidRPr="004079F4">
        <w:rPr>
          <w:color w:val="000000"/>
          <w:sz w:val="28"/>
          <w:szCs w:val="28"/>
        </w:rPr>
        <w:t>, муниципальными правовыми актами администрации района</w:t>
      </w:r>
      <w:r w:rsidRPr="004079F4">
        <w:rPr>
          <w:color w:val="000000"/>
          <w:sz w:val="28"/>
          <w:szCs w:val="28"/>
        </w:rPr>
        <w:t>;</w:t>
      </w:r>
    </w:p>
    <w:p w14:paraId="5413D996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3) перечень информационных систем, используемых для предоставления </w:t>
      </w:r>
      <w:r w:rsidR="008C3DDA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услуги.</w:t>
      </w:r>
    </w:p>
    <w:p w14:paraId="188F438F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24.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центрах, и должен содержать следующие подразделы:</w:t>
      </w:r>
    </w:p>
    <w:p w14:paraId="4B1F8649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1) перечень вариантов предоставления </w:t>
      </w:r>
      <w:r w:rsidR="003548A2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включающий в том числе варианты предоставления </w:t>
      </w:r>
      <w:r w:rsidR="003548A2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необходимый для исправления допущенных опечаток и ошибок в выданных в результате предоставления </w:t>
      </w:r>
      <w:r w:rsidR="003548A2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14:paraId="136F8759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2) описание административной процедуры профилирования заявителя;</w:t>
      </w:r>
    </w:p>
    <w:p w14:paraId="38A8193B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3) подразделы, содержащие описание вариантов предоставления </w:t>
      </w:r>
      <w:r w:rsidR="003548A2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услуги.</w:t>
      </w:r>
    </w:p>
    <w:p w14:paraId="23DCB33E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3548A2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услуги.</w:t>
      </w:r>
    </w:p>
    <w:p w14:paraId="64D51DF3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</w:t>
      </w:r>
      <w:r w:rsidRPr="004079F4">
        <w:rPr>
          <w:color w:val="000000"/>
          <w:sz w:val="28"/>
          <w:szCs w:val="28"/>
        </w:rPr>
        <w:lastRenderedPageBreak/>
        <w:t xml:space="preserve">комбинации признаков заявителей, каждая из которых соответствует одному варианту предоставления </w:t>
      </w:r>
      <w:r w:rsidR="00952D55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услуги.</w:t>
      </w:r>
    </w:p>
    <w:p w14:paraId="5EEAD79B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26. Подразделы, содержащие описание вариантов предоставления </w:t>
      </w:r>
      <w:r w:rsidR="00952D55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формируются по количеству вариантов предоставления услуги, предусмотренных подпунктом 1 пункта 24 настоящего Порядка, и должны содержать результат предоставления </w:t>
      </w:r>
      <w:r w:rsidR="00952D55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перечень и описание административных процедур предоставления </w:t>
      </w:r>
      <w:r w:rsidR="00952D55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а также максимальный срок предоставления </w:t>
      </w:r>
      <w:r w:rsidR="00952D55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 в соответствии с вариантом предоставления </w:t>
      </w:r>
      <w:r w:rsidR="00952D55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услуги.</w:t>
      </w:r>
    </w:p>
    <w:p w14:paraId="725E3776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952D55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услуги, включаются следующие положения:</w:t>
      </w:r>
    </w:p>
    <w:p w14:paraId="2382A820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1) состав запроса и перечень документов и (или) информации, необходимых для предоставления </w:t>
      </w:r>
      <w:r w:rsidR="00952D55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 в соответствии с вариантом предоставления </w:t>
      </w:r>
      <w:r w:rsidR="00952D55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услуги, а также способы подачи таких запроса и документов и (или) информации;</w:t>
      </w:r>
    </w:p>
    <w:p w14:paraId="667889A5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952D55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услуги;</w:t>
      </w:r>
    </w:p>
    <w:p w14:paraId="39457DB9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3) наличие (отсутствие) возможности подачи запроса представителем заявителя;</w:t>
      </w:r>
    </w:p>
    <w:p w14:paraId="39F4E292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4) основания для принятия решения об отказе в приеме запроса и документов и (или) информации, а в случае отсутствия таких оснований – указание на их отсутствие;</w:t>
      </w:r>
    </w:p>
    <w:p w14:paraId="02A4D602" w14:textId="26C65FBB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5) </w:t>
      </w:r>
      <w:r w:rsidR="00D606CF" w:rsidRPr="004079F4">
        <w:rPr>
          <w:color w:val="000000"/>
          <w:sz w:val="28"/>
          <w:szCs w:val="28"/>
        </w:rPr>
        <w:t>органы, предоставляющие муниципальную услугу,</w:t>
      </w:r>
      <w:r w:rsidRPr="004079F4">
        <w:rPr>
          <w:color w:val="000000"/>
          <w:sz w:val="28"/>
          <w:szCs w:val="28"/>
        </w:rPr>
        <w:t xml:space="preserve">  участвующие в приеме запроса о предоставлении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услуги, в том числе сведения о возможности подачи запроса в многофункциональный центр (при наличии такой возможности);</w:t>
      </w:r>
    </w:p>
    <w:p w14:paraId="08B2AB79" w14:textId="23535271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6) возможность (невозможность) приема</w:t>
      </w:r>
      <w:r w:rsidR="00D606CF" w:rsidRPr="004079F4">
        <w:rPr>
          <w:color w:val="000000"/>
          <w:sz w:val="28"/>
          <w:szCs w:val="28"/>
        </w:rPr>
        <w:t xml:space="preserve"> </w:t>
      </w:r>
      <w:r w:rsidRPr="004079F4">
        <w:rPr>
          <w:color w:val="000000"/>
          <w:sz w:val="28"/>
          <w:szCs w:val="28"/>
        </w:rPr>
        <w:t xml:space="preserve">органом, предоставляющим </w:t>
      </w:r>
      <w:r w:rsidR="00F04E7B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ную услугу, или многофункциональным центром запроса и документов и (или) информации, необходимых для предоставления </w:t>
      </w:r>
      <w:r w:rsidR="00F04E7B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14:paraId="496902E5" w14:textId="4E8E8ACC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7) срок регистрации запроса и документов и (или) информации, необходимых для предоставления </w:t>
      </w:r>
      <w:r w:rsidR="00F04E7B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в органе, предоставляющем </w:t>
      </w:r>
      <w:r w:rsidR="00F04E7B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 или в многофункциональном центре.</w:t>
      </w:r>
    </w:p>
    <w:p w14:paraId="5CA0F607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9E377B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услуги, который должен содержать:</w:t>
      </w:r>
    </w:p>
    <w:p w14:paraId="260B5C36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1) наименование органа или организации, в которые направляется запрос;</w:t>
      </w:r>
    </w:p>
    <w:p w14:paraId="1CDD4C26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2) направляемые в запросе сведения;</w:t>
      </w:r>
    </w:p>
    <w:p w14:paraId="70BF210C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3) запрашиваемые в запросе сведения с указанием их цели использования;</w:t>
      </w:r>
    </w:p>
    <w:p w14:paraId="6F63C1FE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lastRenderedPageBreak/>
        <w:t>4) основание для информационного запроса, срок его направления;</w:t>
      </w:r>
    </w:p>
    <w:p w14:paraId="61161832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5) срок, в течение которого результат запроса должен поступить в орган, предоставляющий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услугу.</w:t>
      </w:r>
    </w:p>
    <w:p w14:paraId="27AB17CC" w14:textId="77777777" w:rsidR="00063445" w:rsidRPr="004079F4" w:rsidRDefault="00D606CF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Администрация района</w:t>
      </w:r>
      <w:r w:rsidR="00063445" w:rsidRPr="004079F4">
        <w:rPr>
          <w:color w:val="000000"/>
          <w:sz w:val="28"/>
          <w:szCs w:val="28"/>
        </w:rPr>
        <w:t xml:space="preserve"> организует между входящими в его состав структурными подразделениями обмен сведениями, необходимыми для предоставления </w:t>
      </w:r>
      <w:r w:rsidRPr="004079F4">
        <w:rPr>
          <w:color w:val="000000"/>
          <w:sz w:val="28"/>
          <w:szCs w:val="28"/>
        </w:rPr>
        <w:t>муниципаль</w:t>
      </w:r>
      <w:r w:rsidR="00063445" w:rsidRPr="004079F4">
        <w:rPr>
          <w:color w:val="000000"/>
          <w:sz w:val="28"/>
          <w:szCs w:val="28"/>
        </w:rPr>
        <w:t>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14:paraId="69BCBA95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29. В описание административной процедуры приостановления предоставления государственной услуги включаются следующие положения:</w:t>
      </w:r>
    </w:p>
    <w:p w14:paraId="084EDF4B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1) перечень оснований для приостановления предоставления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услуги, а в случае отсутствия таких оснований – указание на их отсутствие;</w:t>
      </w:r>
    </w:p>
    <w:p w14:paraId="54D8E8B5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2) состав и содержание осуществляемых при приостановлении предоставления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 административных действий;</w:t>
      </w:r>
    </w:p>
    <w:p w14:paraId="206444E4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3) перечень оснований для возобновления предоставления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услуги.</w:t>
      </w:r>
    </w:p>
    <w:p w14:paraId="41B3B033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 включаются следующие положения:</w:t>
      </w:r>
    </w:p>
    <w:p w14:paraId="257B7869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1) критерии принятия решения о предоставлении (об отказе в предоставлении)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услуги;</w:t>
      </w:r>
    </w:p>
    <w:p w14:paraId="0CC70C7E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2) срок принятия решения о предоставлении (об отказе в предоставлении)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исчисляемый с даты получения органом, предоставляющим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 всех сведений, необходимых для принятия решения.</w:t>
      </w:r>
    </w:p>
    <w:p w14:paraId="4B370807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 включаются следующие положения:</w:t>
      </w:r>
    </w:p>
    <w:p w14:paraId="193BCE9C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1) способы предоставления результата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услуги;</w:t>
      </w:r>
    </w:p>
    <w:p w14:paraId="2671F6E3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2) срок предоставления заявителю результата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исчисляемый со дня принятия решения о предоставлении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услуги;</w:t>
      </w:r>
    </w:p>
    <w:p w14:paraId="7D192F7D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3) возможность (невозможность) предоставления органом, предоставляющим государственную услугу, или многофункциональным центром результата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4A3FC41F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14:paraId="0B53C0E4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1) основания для получения от заявителя дополнительных документов и (или) информации в процессе предоставления государственной услуги;</w:t>
      </w:r>
    </w:p>
    <w:p w14:paraId="271BA653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lastRenderedPageBreak/>
        <w:t>2) срок, необходимый для получения таких документов и (или) информации;</w:t>
      </w:r>
    </w:p>
    <w:p w14:paraId="6AC87A2B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3) указание на необходимость (отсутствие необходимости) для приостановления предоставления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 при необходимости получения от заявителя дополнительных сведений;</w:t>
      </w:r>
    </w:p>
    <w:p w14:paraId="2803B06B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4) перечень органов, участвующих в административной процедуре, в случае, если они известны (при необходимости).</w:t>
      </w:r>
    </w:p>
    <w:p w14:paraId="3093C8D2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33. В случае если вариант предоставления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 предполагает предоставление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 в упреждающем (</w:t>
      </w:r>
      <w:proofErr w:type="spellStart"/>
      <w:r w:rsidRPr="004079F4">
        <w:rPr>
          <w:color w:val="000000"/>
          <w:sz w:val="28"/>
          <w:szCs w:val="28"/>
        </w:rPr>
        <w:t>проактивном</w:t>
      </w:r>
      <w:proofErr w:type="spellEnd"/>
      <w:r w:rsidRPr="004079F4">
        <w:rPr>
          <w:color w:val="000000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услуги, включаются следующие положения:</w:t>
      </w:r>
    </w:p>
    <w:p w14:paraId="308BF2DC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1) указание на необходимость предварительной подачи заявителем запроса о предоставлении ему данной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 в упреждающем (</w:t>
      </w:r>
      <w:proofErr w:type="spellStart"/>
      <w:r w:rsidRPr="004079F4">
        <w:rPr>
          <w:color w:val="000000"/>
          <w:sz w:val="28"/>
          <w:szCs w:val="28"/>
        </w:rPr>
        <w:t>проактивном</w:t>
      </w:r>
      <w:proofErr w:type="spellEnd"/>
      <w:r w:rsidRPr="004079F4">
        <w:rPr>
          <w:color w:val="000000"/>
          <w:sz w:val="28"/>
          <w:szCs w:val="28"/>
        </w:rPr>
        <w:t xml:space="preserve">) режиме или подачи заявителем запроса о предоставлении данной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 после осуществления органом, предоставляющим </w:t>
      </w:r>
      <w:r w:rsidR="00D606CF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 мероприятий в соответствии с пунктом 1 части 1 статьи 7</w:t>
      </w:r>
      <w:r w:rsidR="00D606CF" w:rsidRPr="004079F4">
        <w:rPr>
          <w:color w:val="000000"/>
          <w:sz w:val="28"/>
          <w:szCs w:val="28"/>
        </w:rPr>
        <w:t>.3</w:t>
      </w:r>
      <w:r w:rsidRPr="004079F4">
        <w:rPr>
          <w:color w:val="000000"/>
          <w:sz w:val="28"/>
          <w:szCs w:val="28"/>
        </w:rPr>
        <w:t> </w:t>
      </w:r>
      <w:hyperlink r:id="rId14" w:tgtFrame="_blank" w:history="1">
        <w:r w:rsidRPr="004079F4">
          <w:rPr>
            <w:rStyle w:val="1"/>
            <w:sz w:val="28"/>
            <w:szCs w:val="28"/>
          </w:rPr>
          <w:t>Федерального закона № 210-ФЗ</w:t>
        </w:r>
      </w:hyperlink>
      <w:r w:rsidRPr="004079F4">
        <w:rPr>
          <w:sz w:val="28"/>
          <w:szCs w:val="28"/>
        </w:rPr>
        <w:t>;</w:t>
      </w:r>
    </w:p>
    <w:p w14:paraId="03F0C235" w14:textId="4D6F9477" w:rsidR="00063445" w:rsidRPr="008D0E50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2) сведения о юридическом факте, поступление которых в информационную систему органа, предоставляющего </w:t>
      </w:r>
      <w:r w:rsidR="00D606CF" w:rsidRPr="008D0E50">
        <w:rPr>
          <w:color w:val="000000"/>
          <w:sz w:val="28"/>
          <w:szCs w:val="28"/>
        </w:rPr>
        <w:t>муниципаль</w:t>
      </w:r>
      <w:r w:rsidRPr="008D0E50">
        <w:rPr>
          <w:color w:val="000000"/>
          <w:sz w:val="28"/>
          <w:szCs w:val="28"/>
        </w:rPr>
        <w:t xml:space="preserve">ную услугу, является основанием для предоставления заявителю данной </w:t>
      </w:r>
      <w:r w:rsidR="00D606CF" w:rsidRPr="008D0E50">
        <w:rPr>
          <w:color w:val="000000"/>
          <w:sz w:val="28"/>
          <w:szCs w:val="28"/>
        </w:rPr>
        <w:t>муниципаль</w:t>
      </w:r>
      <w:r w:rsidRPr="008D0E50">
        <w:rPr>
          <w:color w:val="000000"/>
          <w:sz w:val="28"/>
          <w:szCs w:val="28"/>
        </w:rPr>
        <w:t>ной услуги в упреждающем (</w:t>
      </w:r>
      <w:proofErr w:type="spellStart"/>
      <w:r w:rsidRPr="008D0E50">
        <w:rPr>
          <w:color w:val="000000"/>
          <w:sz w:val="28"/>
          <w:szCs w:val="28"/>
        </w:rPr>
        <w:t>проактивном</w:t>
      </w:r>
      <w:proofErr w:type="spellEnd"/>
      <w:r w:rsidRPr="008D0E50">
        <w:rPr>
          <w:color w:val="000000"/>
          <w:sz w:val="28"/>
          <w:szCs w:val="28"/>
        </w:rPr>
        <w:t>) режиме;</w:t>
      </w:r>
    </w:p>
    <w:p w14:paraId="46572E64" w14:textId="4C9F89B3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0E50">
        <w:rPr>
          <w:color w:val="000000"/>
          <w:sz w:val="28"/>
          <w:szCs w:val="28"/>
        </w:rPr>
        <w:t>3) наименование информационной системы, из которой должны поступить сведения, указанные в подпункте 2 настоящего пункта, а также информационной системы органа, предоставляющего государственную услугу, в которую должны поступить данные сведения;</w:t>
      </w:r>
    </w:p>
    <w:p w14:paraId="199B8294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4) состав, последовательность и сроки выполнения административных процедур, осуществляемых органом, предоставляющим </w:t>
      </w:r>
      <w:r w:rsidR="00363358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 после поступления в информационную систему данного органа сведений, указанных в подпункте 2 настоящего пункта.</w:t>
      </w:r>
    </w:p>
    <w:p w14:paraId="7DED2FD8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34. Раздел «Формы контроля за исполнением административного регламента» состоит из следующих подразделов:</w:t>
      </w:r>
    </w:p>
    <w:p w14:paraId="0F5167A2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63358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услуги, а также принятием ими решений;</w:t>
      </w:r>
    </w:p>
    <w:p w14:paraId="41017690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="00363358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 w:rsidR="00363358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услуги;</w:t>
      </w:r>
    </w:p>
    <w:p w14:paraId="702E3B71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3) ответственность должностных лиц органа, предоставляющего </w:t>
      </w:r>
      <w:r w:rsidR="00363358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363358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услуги;</w:t>
      </w:r>
    </w:p>
    <w:p w14:paraId="38AB42AE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4) положения, характеризующие требования к порядку и формам контроля за предоставлением </w:t>
      </w:r>
      <w:r w:rsidR="00363358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услуги, в том числе со стороны граждан, их объединений и организаций.</w:t>
      </w:r>
    </w:p>
    <w:p w14:paraId="1D29E4F4" w14:textId="77777777" w:rsidR="00063445" w:rsidRPr="004079F4" w:rsidRDefault="00063445" w:rsidP="000634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lastRenderedPageBreak/>
        <w:t xml:space="preserve">35. Раздел «Досудебный (внесудебный) порядок обжалования решений и действий (бездействия) органа, предоставляющего </w:t>
      </w:r>
      <w:r w:rsidR="00363358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 многофункционального центра, организаций, указанных в части 1</w:t>
      </w:r>
      <w:r w:rsidRPr="004079F4">
        <w:rPr>
          <w:color w:val="000000"/>
          <w:sz w:val="28"/>
          <w:szCs w:val="28"/>
          <w:vertAlign w:val="superscript"/>
        </w:rPr>
        <w:t>1</w:t>
      </w:r>
      <w:r w:rsidRPr="004079F4">
        <w:rPr>
          <w:color w:val="000000"/>
          <w:sz w:val="28"/>
          <w:szCs w:val="28"/>
        </w:rPr>
        <w:t> статьи 16 </w:t>
      </w:r>
      <w:hyperlink r:id="rId15" w:tgtFrame="_blank" w:history="1">
        <w:r w:rsidRPr="004079F4">
          <w:rPr>
            <w:rStyle w:val="1"/>
            <w:sz w:val="28"/>
            <w:szCs w:val="28"/>
          </w:rPr>
          <w:t>Федерального закона № 210-ФЗ</w:t>
        </w:r>
      </w:hyperlink>
      <w:r w:rsidRPr="004079F4">
        <w:rPr>
          <w:sz w:val="28"/>
          <w:szCs w:val="28"/>
        </w:rPr>
        <w:t xml:space="preserve">, </w:t>
      </w:r>
      <w:r w:rsidRPr="004079F4">
        <w:rPr>
          <w:color w:val="000000"/>
          <w:sz w:val="28"/>
          <w:szCs w:val="28"/>
        </w:rPr>
        <w:t>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14:paraId="6B413303" w14:textId="77777777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 </w:t>
      </w:r>
    </w:p>
    <w:p w14:paraId="3F4EFA25" w14:textId="77777777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079F4">
        <w:rPr>
          <w:b/>
          <w:bCs/>
          <w:color w:val="000000"/>
          <w:sz w:val="28"/>
          <w:szCs w:val="28"/>
        </w:rPr>
        <w:t>Раздел 3. Порядок согласования и утверждения административных регламентов</w:t>
      </w:r>
    </w:p>
    <w:p w14:paraId="53DF2140" w14:textId="77777777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 </w:t>
      </w:r>
    </w:p>
    <w:p w14:paraId="320B7CDA" w14:textId="77777777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36. Проект административного регламента формируется органом, предоставляющим </w:t>
      </w:r>
      <w:r w:rsidR="00604611" w:rsidRPr="004079F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 в машиночитаемом формате в электронном виде в ФГИС ФРГУ.</w:t>
      </w:r>
    </w:p>
    <w:p w14:paraId="1C3827D9" w14:textId="77777777" w:rsidR="00F76749" w:rsidRPr="00F76749" w:rsidRDefault="00063445" w:rsidP="00F767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37. </w:t>
      </w:r>
      <w:r w:rsidR="00F76749" w:rsidRPr="00F76749">
        <w:rPr>
          <w:color w:val="000000"/>
          <w:sz w:val="28"/>
          <w:szCs w:val="28"/>
        </w:rPr>
        <w:t>Уполномоченным органом по ведению информационного ресурса ФГИС ФРГУ обеспечивается доступ к ФГИС ФРГУ для участия в разработке, согласовании и утверждении проекта административного регламента:</w:t>
      </w:r>
    </w:p>
    <w:p w14:paraId="315D7524" w14:textId="1E7E21D4" w:rsidR="00F76749" w:rsidRPr="00F76749" w:rsidRDefault="00F76749" w:rsidP="00F767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749">
        <w:rPr>
          <w:color w:val="000000"/>
          <w:sz w:val="28"/>
          <w:szCs w:val="28"/>
        </w:rPr>
        <w:t xml:space="preserve">1)  органам, предоставляющим </w:t>
      </w:r>
      <w:r w:rsidR="00341058">
        <w:rPr>
          <w:color w:val="000000"/>
          <w:sz w:val="28"/>
          <w:szCs w:val="28"/>
        </w:rPr>
        <w:t>муниципаль</w:t>
      </w:r>
      <w:r w:rsidRPr="00F76749">
        <w:rPr>
          <w:color w:val="000000"/>
          <w:sz w:val="28"/>
          <w:szCs w:val="28"/>
        </w:rPr>
        <w:t>ные услуги; </w:t>
      </w:r>
    </w:p>
    <w:p w14:paraId="6963C097" w14:textId="6D2C186F" w:rsidR="00F76749" w:rsidRPr="00F76749" w:rsidRDefault="00F76749" w:rsidP="00F767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749">
        <w:rPr>
          <w:color w:val="000000"/>
          <w:sz w:val="28"/>
          <w:szCs w:val="28"/>
        </w:rPr>
        <w:t>2) органам и организациям</w:t>
      </w:r>
      <w:r w:rsidR="000C42CB">
        <w:rPr>
          <w:color w:val="000000"/>
          <w:sz w:val="28"/>
          <w:szCs w:val="28"/>
        </w:rPr>
        <w:t>, структурным подразделениям администрации района</w:t>
      </w:r>
      <w:r w:rsidRPr="00F76749">
        <w:rPr>
          <w:color w:val="000000"/>
          <w:sz w:val="28"/>
          <w:szCs w:val="28"/>
        </w:rPr>
        <w:t>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– органы, участвующие в согласовании);</w:t>
      </w:r>
    </w:p>
    <w:p w14:paraId="32E04AE1" w14:textId="77777777" w:rsidR="00F76749" w:rsidRPr="00F76749" w:rsidRDefault="00F76749" w:rsidP="00F767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749">
        <w:rPr>
          <w:color w:val="000000"/>
          <w:sz w:val="28"/>
          <w:szCs w:val="28"/>
        </w:rPr>
        <w:t>3) органу, уполномоченному на проведение экспертизы проектов административных регламентов.</w:t>
      </w:r>
    </w:p>
    <w:p w14:paraId="036D7466" w14:textId="6B68A73A" w:rsidR="00063445" w:rsidRPr="00F76749" w:rsidRDefault="00063445" w:rsidP="004328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38. </w:t>
      </w:r>
      <w:r w:rsidR="004328AF" w:rsidRPr="004079F4">
        <w:rPr>
          <w:color w:val="000000"/>
          <w:sz w:val="28"/>
          <w:szCs w:val="28"/>
        </w:rPr>
        <w:t>Структурные подразделения администрации района</w:t>
      </w:r>
      <w:r w:rsidRPr="004079F4">
        <w:rPr>
          <w:color w:val="000000"/>
          <w:sz w:val="28"/>
          <w:szCs w:val="28"/>
        </w:rPr>
        <w:t xml:space="preserve">, участвующие в согласовании, </w:t>
      </w:r>
      <w:r w:rsidR="00F76749">
        <w:rPr>
          <w:rFonts w:ascii="Arial" w:hAnsi="Arial" w:cs="Arial"/>
          <w:color w:val="000000"/>
        </w:rPr>
        <w:t xml:space="preserve">а </w:t>
      </w:r>
      <w:r w:rsidR="00F76749" w:rsidRPr="00F76749">
        <w:rPr>
          <w:color w:val="000000"/>
          <w:sz w:val="28"/>
          <w:szCs w:val="28"/>
        </w:rPr>
        <w:t xml:space="preserve">также орган, уполномоченный на проведение экспертизы проектов административных регламентов, </w:t>
      </w:r>
      <w:r w:rsidRPr="00F76749">
        <w:rPr>
          <w:color w:val="000000"/>
          <w:sz w:val="28"/>
          <w:szCs w:val="28"/>
        </w:rPr>
        <w:t>автоматически</w:t>
      </w:r>
      <w:r w:rsidRPr="004079F4">
        <w:rPr>
          <w:color w:val="000000"/>
          <w:sz w:val="28"/>
          <w:szCs w:val="28"/>
        </w:rPr>
        <w:t xml:space="preserve"> вносятся в формируемый после подготовки проекта административного регламента лист согласования проекта административного регламента (далее – лист </w:t>
      </w:r>
      <w:r w:rsidRPr="00F76749">
        <w:rPr>
          <w:color w:val="000000"/>
          <w:sz w:val="28"/>
          <w:szCs w:val="28"/>
        </w:rPr>
        <w:t>согласования).</w:t>
      </w:r>
    </w:p>
    <w:p w14:paraId="19171226" w14:textId="77777777" w:rsidR="00063445" w:rsidRPr="00F76749" w:rsidRDefault="00063445" w:rsidP="00F767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749">
        <w:rPr>
          <w:color w:val="000000"/>
          <w:sz w:val="28"/>
          <w:szCs w:val="28"/>
        </w:rPr>
        <w:t xml:space="preserve">39. Проект административного регламента рассматривается </w:t>
      </w:r>
      <w:r w:rsidR="004328AF" w:rsidRPr="00F76749">
        <w:rPr>
          <w:color w:val="000000"/>
          <w:sz w:val="28"/>
          <w:szCs w:val="28"/>
        </w:rPr>
        <w:t>структурными подразделениями администрации района</w:t>
      </w:r>
      <w:r w:rsidRPr="00F76749">
        <w:rPr>
          <w:color w:val="000000"/>
          <w:sz w:val="28"/>
          <w:szCs w:val="28"/>
        </w:rPr>
        <w:t xml:space="preserve">, участвующими в согласовании, в части, отнесенной к компетенции такого </w:t>
      </w:r>
      <w:r w:rsidR="004328AF" w:rsidRPr="00F76749">
        <w:rPr>
          <w:color w:val="000000"/>
          <w:sz w:val="28"/>
          <w:szCs w:val="28"/>
        </w:rPr>
        <w:t>структурного подразделения</w:t>
      </w:r>
      <w:r w:rsidRPr="00F76749">
        <w:rPr>
          <w:color w:val="000000"/>
          <w:sz w:val="28"/>
          <w:szCs w:val="28"/>
        </w:rPr>
        <w:t>, в срок, не превышающий 5 рабочих дней с даты поступления его на согласование в ФГИС ФРГУ.</w:t>
      </w:r>
    </w:p>
    <w:p w14:paraId="251FEBE9" w14:textId="77777777" w:rsidR="00063445" w:rsidRPr="004079F4" w:rsidRDefault="00063445" w:rsidP="00F767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749">
        <w:rPr>
          <w:color w:val="000000"/>
          <w:sz w:val="28"/>
          <w:szCs w:val="28"/>
        </w:rPr>
        <w:t>40. Одновременно с началом процедуры согласования в целях проведения</w:t>
      </w:r>
      <w:r w:rsidRPr="004079F4">
        <w:rPr>
          <w:color w:val="000000"/>
          <w:sz w:val="28"/>
          <w:szCs w:val="28"/>
        </w:rPr>
        <w:t xml:space="preserve"> в установленном порядке независимой антикоррупционной экспертизы проект административного регламента размещается на официальном сайте </w:t>
      </w:r>
      <w:r w:rsidR="004328AF" w:rsidRPr="004079F4">
        <w:rPr>
          <w:color w:val="000000"/>
          <w:sz w:val="28"/>
          <w:szCs w:val="28"/>
        </w:rPr>
        <w:t>администрации района</w:t>
      </w:r>
      <w:r w:rsidRPr="004079F4">
        <w:rPr>
          <w:color w:val="000000"/>
          <w:sz w:val="28"/>
          <w:szCs w:val="28"/>
        </w:rPr>
        <w:t>.</w:t>
      </w:r>
    </w:p>
    <w:p w14:paraId="54AA14A6" w14:textId="77777777" w:rsidR="00063445" w:rsidRPr="000C42CB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Поступившие экспертные заключения, составленные по итогам независимой антикоррупционной экспертизы, прилагаются к проекту </w:t>
      </w:r>
      <w:r w:rsidRPr="000C42CB">
        <w:rPr>
          <w:color w:val="000000"/>
          <w:sz w:val="28"/>
          <w:szCs w:val="28"/>
        </w:rPr>
        <w:t>административного регламента.</w:t>
      </w:r>
    </w:p>
    <w:p w14:paraId="1BE6F754" w14:textId="77777777" w:rsidR="00063445" w:rsidRPr="000C42CB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42CB">
        <w:rPr>
          <w:color w:val="000000"/>
          <w:sz w:val="28"/>
          <w:szCs w:val="28"/>
        </w:rPr>
        <w:t xml:space="preserve">41. Результатом рассмотрения проекта административного регламента органом, участвующим в согласовании, является принятие таким органом </w:t>
      </w:r>
      <w:r w:rsidRPr="000C42CB">
        <w:rPr>
          <w:color w:val="000000"/>
          <w:sz w:val="28"/>
          <w:szCs w:val="28"/>
        </w:rPr>
        <w:lastRenderedPageBreak/>
        <w:t>решения о согласовании или несогласовании проекта административного регламента.</w:t>
      </w:r>
    </w:p>
    <w:p w14:paraId="06AB0EE3" w14:textId="77777777" w:rsidR="00063445" w:rsidRPr="000C42CB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42CB">
        <w:rPr>
          <w:color w:val="000000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 административного регламента в листе согласования.</w:t>
      </w:r>
    </w:p>
    <w:p w14:paraId="6B66C4DF" w14:textId="77777777" w:rsidR="00063445" w:rsidRPr="000C42CB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42CB">
        <w:rPr>
          <w:color w:val="000000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ФГИС ФРГУ и являющийся приложением к листу согласования.</w:t>
      </w:r>
    </w:p>
    <w:p w14:paraId="609B97DF" w14:textId="518E28B5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42CB">
        <w:rPr>
          <w:color w:val="000000"/>
          <w:sz w:val="28"/>
          <w:szCs w:val="28"/>
        </w:rPr>
        <w:t xml:space="preserve">42.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экспертных заключений по результатам независимой антикоррупционной экспертизы орган, предоставляющий </w:t>
      </w:r>
      <w:r w:rsidR="005A4AB6" w:rsidRPr="000C42CB">
        <w:rPr>
          <w:color w:val="000000"/>
          <w:sz w:val="28"/>
          <w:szCs w:val="28"/>
        </w:rPr>
        <w:t>муниципаль</w:t>
      </w:r>
      <w:r w:rsidRPr="000C42CB">
        <w:rPr>
          <w:color w:val="000000"/>
          <w:sz w:val="28"/>
          <w:szCs w:val="28"/>
        </w:rPr>
        <w:t>ную услугу, рассматривает поступившие замечания.</w:t>
      </w:r>
    </w:p>
    <w:p w14:paraId="4C1E1F67" w14:textId="3EB20FAC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bookmarkStart w:id="0" w:name="_Hlk138331982"/>
      <w:r w:rsidR="005A4AB6">
        <w:rPr>
          <w:color w:val="000000"/>
          <w:sz w:val="28"/>
          <w:szCs w:val="28"/>
        </w:rPr>
        <w:t>муниципаль</w:t>
      </w:r>
      <w:bookmarkEnd w:id="0"/>
      <w:r w:rsidRPr="004079F4">
        <w:rPr>
          <w:color w:val="000000"/>
          <w:sz w:val="28"/>
          <w:szCs w:val="28"/>
        </w:rPr>
        <w:t>ную услугу, в соответствии с порядками проведения антикоррупционных экспертиз нормативных правовых актов и проектов нормативных правовых актов.</w:t>
      </w:r>
    </w:p>
    <w:p w14:paraId="3AA780A5" w14:textId="41BB06B3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341058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ную услугу, в срок, не превышающий 5 рабочих дней, вносит с учетом полученных замечаний изменения в сведения о </w:t>
      </w:r>
      <w:r w:rsidR="00341058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услуге, указанные в подпункте 1 пункта 5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14:paraId="46FF05B2" w14:textId="0CDD6728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При наличии возражений к замечаниям орган, предоставляющий </w:t>
      </w:r>
      <w:r w:rsidR="00AD7415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14:paraId="408A49A4" w14:textId="00AB1084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43. В случае согласия с возражениями, представленными органом, предоставляющим </w:t>
      </w:r>
      <w:r w:rsidR="00AD7415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14:paraId="1437F977" w14:textId="5F6D8589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0C42CB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14:paraId="4269F863" w14:textId="1F5E880B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lastRenderedPageBreak/>
        <w:t xml:space="preserve">44. Орган, предоставляющий </w:t>
      </w:r>
      <w:r w:rsidR="000C42CB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14:paraId="766AC39B" w14:textId="7B2BC514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45. При наличии разногласий орган, предоставляющий </w:t>
      </w:r>
      <w:r w:rsidR="00351D4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  обеспечивает рассмотрение таких разногласий,  рассматривает замечания на целесообразность их учета. По отклоненным замечаниям готовит таблицу разногласий, в которой излагаются позиции сторон, редакции, мотивировки и аргументы каждой стороны, оценка последствий.</w:t>
      </w:r>
    </w:p>
    <w:p w14:paraId="78DF02BF" w14:textId="3D173BB4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Исправленный проект административного  регламента, таблицу разногласий и замечания орган, предоставляющий </w:t>
      </w:r>
      <w:r w:rsidR="00351D4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ную услугу, направляет заместителю </w:t>
      </w:r>
      <w:r w:rsidR="00351D44">
        <w:rPr>
          <w:color w:val="000000"/>
          <w:sz w:val="28"/>
          <w:szCs w:val="28"/>
        </w:rPr>
        <w:t>главы муниципального района «Карымский район»</w:t>
      </w:r>
      <w:r w:rsidRPr="004079F4">
        <w:rPr>
          <w:color w:val="000000"/>
          <w:sz w:val="28"/>
          <w:szCs w:val="28"/>
        </w:rPr>
        <w:t xml:space="preserve">, осуществляющему контроль и координацию деятельности органа, предоставляющего </w:t>
      </w:r>
      <w:r w:rsidR="00351D4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 являющегося разработчиком проекта административного регламента.</w:t>
      </w:r>
    </w:p>
    <w:p w14:paraId="1E7959E4" w14:textId="1CFC85B5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Заместитель </w:t>
      </w:r>
      <w:r w:rsidR="00351D44">
        <w:rPr>
          <w:color w:val="000000"/>
          <w:sz w:val="28"/>
          <w:szCs w:val="28"/>
        </w:rPr>
        <w:t>главы муниципального района «Карымский район»</w:t>
      </w:r>
      <w:r w:rsidRPr="004079F4">
        <w:rPr>
          <w:color w:val="000000"/>
          <w:sz w:val="28"/>
          <w:szCs w:val="28"/>
        </w:rPr>
        <w:t xml:space="preserve">, осуществляющий контроль и координацию деятельности органа, предоставляющего </w:t>
      </w:r>
      <w:r w:rsidR="00351D4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 в течение 3 рабочих дней после получения всех замечаний и материалов, указанных в абзаце втором настоящего пункта, должен обеспечить проведение согласительного совещания по проекту административного регламента с заинтересованными органами и организациями с целью рассмотрения и урегулирования разногласий или урегулировать замечания самостоятельно.</w:t>
      </w:r>
    </w:p>
    <w:p w14:paraId="307A4716" w14:textId="77777777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Решение, принятое на указанном согласительном совещании, оформляется протоколом с приложением таблицы разногласий. Протокол и таблица разногласий приобщаются к проекту административного регламента.</w:t>
      </w:r>
    </w:p>
    <w:p w14:paraId="5E05E6DD" w14:textId="1EED7736" w:rsidR="00063445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46.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0C42CB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 направляет проект административного регламента на экспертизу проектов административных регламентов в соответствии с разделом 4 настоящего Порядка.</w:t>
      </w:r>
    </w:p>
    <w:p w14:paraId="23769E41" w14:textId="17030AF7" w:rsidR="00063445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47. Утверждение административного регламента производится посредством подписания электронного документа в ФГИС ФРГУ усиленной квалифицированной электронной подписью руководителя органа, предоставляющего </w:t>
      </w:r>
      <w:r w:rsidR="00351D44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 после получения положительного заключения экспертизы проектов административных регламентов органа, уполномоченного на проведение такой экспертизы, либо урегулирования разногласий по результатам экспертизы проектов административных регламентов.</w:t>
      </w:r>
    </w:p>
    <w:p w14:paraId="71678B08" w14:textId="35067073" w:rsidR="000C42CB" w:rsidRPr="00C738C7" w:rsidRDefault="000C42CB" w:rsidP="000C42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48. </w:t>
      </w:r>
      <w:r w:rsidRPr="000C42CB">
        <w:rPr>
          <w:color w:val="000000"/>
          <w:sz w:val="28"/>
          <w:szCs w:val="28"/>
        </w:rPr>
        <w:t xml:space="preserve">Орган, предоставляющий </w:t>
      </w:r>
      <w:r>
        <w:rPr>
          <w:color w:val="000000"/>
          <w:sz w:val="28"/>
          <w:szCs w:val="28"/>
        </w:rPr>
        <w:t>муниципаль</w:t>
      </w:r>
      <w:r w:rsidRPr="000C42CB">
        <w:rPr>
          <w:color w:val="000000"/>
          <w:sz w:val="28"/>
          <w:szCs w:val="28"/>
        </w:rPr>
        <w:t xml:space="preserve">ную услугу, направляет утвержденный административный регламент в </w:t>
      </w:r>
      <w:r>
        <w:rPr>
          <w:color w:val="000000"/>
          <w:sz w:val="28"/>
          <w:szCs w:val="28"/>
        </w:rPr>
        <w:t xml:space="preserve">структурное подразделение </w:t>
      </w:r>
      <w:r w:rsidR="00C738C7">
        <w:rPr>
          <w:color w:val="000000"/>
          <w:sz w:val="28"/>
          <w:szCs w:val="28"/>
        </w:rPr>
        <w:t xml:space="preserve">администрации района, формирующее </w:t>
      </w:r>
      <w:r w:rsidR="00FA5D42" w:rsidRPr="00C738C7">
        <w:rPr>
          <w:sz w:val="28"/>
          <w:szCs w:val="28"/>
        </w:rPr>
        <w:t>переч</w:t>
      </w:r>
      <w:r w:rsidR="00FA5D42">
        <w:rPr>
          <w:sz w:val="28"/>
          <w:szCs w:val="28"/>
        </w:rPr>
        <w:t>ень</w:t>
      </w:r>
      <w:r w:rsidR="00FA5D42" w:rsidRPr="00C738C7">
        <w:rPr>
          <w:sz w:val="28"/>
          <w:szCs w:val="28"/>
        </w:rPr>
        <w:t xml:space="preserve"> муниципальных услуг </w:t>
      </w:r>
      <w:r w:rsidR="00FA5D42" w:rsidRPr="00C738C7">
        <w:rPr>
          <w:sz w:val="28"/>
          <w:szCs w:val="28"/>
        </w:rPr>
        <w:lastRenderedPageBreak/>
        <w:t>(функций), предоставляемых органами местного самоуправления, учреждениями и иными организациями муниципального района «Карымский район»</w:t>
      </w:r>
      <w:r w:rsidR="00FA5D42">
        <w:rPr>
          <w:sz w:val="28"/>
          <w:szCs w:val="28"/>
        </w:rPr>
        <w:t xml:space="preserve"> (далее </w:t>
      </w:r>
      <w:r w:rsidR="007F2636">
        <w:rPr>
          <w:sz w:val="28"/>
          <w:szCs w:val="28"/>
        </w:rPr>
        <w:t>–</w:t>
      </w:r>
      <w:r w:rsidR="00FA5D42">
        <w:rPr>
          <w:sz w:val="28"/>
          <w:szCs w:val="28"/>
        </w:rPr>
        <w:t xml:space="preserve"> </w:t>
      </w:r>
      <w:r w:rsidR="007F2636">
        <w:rPr>
          <w:sz w:val="28"/>
          <w:szCs w:val="28"/>
        </w:rPr>
        <w:t xml:space="preserve">ответственное </w:t>
      </w:r>
      <w:r w:rsidR="007F2636">
        <w:rPr>
          <w:color w:val="000000"/>
          <w:sz w:val="28"/>
          <w:szCs w:val="28"/>
        </w:rPr>
        <w:t>структурное подразделение</w:t>
      </w:r>
      <w:r w:rsidR="00FA5D42">
        <w:rPr>
          <w:color w:val="000000"/>
          <w:sz w:val="28"/>
          <w:szCs w:val="28"/>
        </w:rPr>
        <w:t>)</w:t>
      </w:r>
      <w:r w:rsidR="00C738C7">
        <w:rPr>
          <w:color w:val="000000"/>
          <w:sz w:val="28"/>
          <w:szCs w:val="28"/>
        </w:rPr>
        <w:t>,</w:t>
      </w:r>
      <w:r w:rsidRPr="000C42CB">
        <w:rPr>
          <w:color w:val="000000"/>
          <w:sz w:val="28"/>
          <w:szCs w:val="28"/>
        </w:rPr>
        <w:t xml:space="preserve"> для формирования в установленном порядке </w:t>
      </w:r>
      <w:r w:rsidR="00C738C7" w:rsidRPr="00C738C7">
        <w:rPr>
          <w:sz w:val="28"/>
          <w:szCs w:val="28"/>
        </w:rPr>
        <w:t>перечня </w:t>
      </w:r>
      <w:r w:rsidR="007F2636" w:rsidRPr="00C738C7">
        <w:rPr>
          <w:sz w:val="28"/>
          <w:szCs w:val="28"/>
        </w:rPr>
        <w:t>муниципальных услуг (функций), предоставляемых органами местного самоуправления, учреждениями и иными организациями муниципального района «Карымский район»</w:t>
      </w:r>
      <w:r w:rsidR="007F2636">
        <w:rPr>
          <w:sz w:val="28"/>
          <w:szCs w:val="28"/>
        </w:rPr>
        <w:t xml:space="preserve"> (далее - </w:t>
      </w:r>
      <w:r w:rsidR="00C738C7">
        <w:rPr>
          <w:sz w:val="28"/>
          <w:szCs w:val="28"/>
        </w:rPr>
        <w:t>сводн</w:t>
      </w:r>
      <w:r w:rsidR="007F2636">
        <w:rPr>
          <w:sz w:val="28"/>
          <w:szCs w:val="28"/>
        </w:rPr>
        <w:t>ый</w:t>
      </w:r>
      <w:r w:rsidR="00C738C7">
        <w:rPr>
          <w:sz w:val="28"/>
          <w:szCs w:val="28"/>
        </w:rPr>
        <w:t xml:space="preserve"> переч</w:t>
      </w:r>
      <w:r w:rsidR="007F2636">
        <w:rPr>
          <w:sz w:val="28"/>
          <w:szCs w:val="28"/>
        </w:rPr>
        <w:t>е</w:t>
      </w:r>
      <w:r w:rsidR="00C738C7">
        <w:rPr>
          <w:sz w:val="28"/>
          <w:szCs w:val="28"/>
        </w:rPr>
        <w:t>н</w:t>
      </w:r>
      <w:r w:rsidR="007F2636">
        <w:rPr>
          <w:sz w:val="28"/>
          <w:szCs w:val="28"/>
        </w:rPr>
        <w:t>ь</w:t>
      </w:r>
      <w:r w:rsidR="00FA5D42">
        <w:rPr>
          <w:sz w:val="28"/>
          <w:szCs w:val="28"/>
        </w:rPr>
        <w:t xml:space="preserve"> муниципальных</w:t>
      </w:r>
      <w:r w:rsidR="00C738C7">
        <w:rPr>
          <w:sz w:val="28"/>
          <w:szCs w:val="28"/>
        </w:rPr>
        <w:t xml:space="preserve"> услуг)</w:t>
      </w:r>
      <w:r w:rsidRPr="00C738C7">
        <w:rPr>
          <w:color w:val="000000"/>
          <w:sz w:val="28"/>
          <w:szCs w:val="28"/>
        </w:rPr>
        <w:t>.</w:t>
      </w:r>
    </w:p>
    <w:p w14:paraId="52A3BB84" w14:textId="0EE9BA0C" w:rsidR="00063445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4</w:t>
      </w:r>
      <w:r w:rsidR="00C738C7">
        <w:rPr>
          <w:color w:val="000000"/>
          <w:sz w:val="28"/>
          <w:szCs w:val="28"/>
        </w:rPr>
        <w:t>9</w:t>
      </w:r>
      <w:r w:rsidRPr="004079F4">
        <w:rPr>
          <w:color w:val="000000"/>
          <w:sz w:val="28"/>
          <w:szCs w:val="28"/>
        </w:rPr>
        <w:t xml:space="preserve">. При наличии оснований для внесения изменений в административный регламент, а также при возврате (отказе) в регистрации акта об утверждении административного регламента орган, предоставляющий </w:t>
      </w:r>
      <w:r w:rsidR="000C42CB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ную услугу, разрабатывает и утверждает в ФГИС ФРГУ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(отказа).</w:t>
      </w:r>
    </w:p>
    <w:p w14:paraId="7EC7A4F4" w14:textId="77777777" w:rsidR="00C738C7" w:rsidRPr="00C738C7" w:rsidRDefault="00C738C7" w:rsidP="00C738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38C7">
        <w:rPr>
          <w:sz w:val="28"/>
          <w:szCs w:val="28"/>
        </w:rPr>
        <w:t>50. 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законодательства, нормативным правовым актам и своевременному внесению изменений в них возлагается на органы, предоставляющие муниципальные услуги, которые являются разработчиками административных регламентов.</w:t>
      </w:r>
    </w:p>
    <w:p w14:paraId="255D5E05" w14:textId="77777777" w:rsidR="00C738C7" w:rsidRDefault="00C738C7" w:rsidP="00C738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38C7">
        <w:rPr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14:paraId="4C92F5F0" w14:textId="24E67D2F" w:rsidR="00C738C7" w:rsidRPr="00C738C7" w:rsidRDefault="00C738C7" w:rsidP="00C738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38C7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C738C7">
        <w:rPr>
          <w:sz w:val="28"/>
          <w:szCs w:val="28"/>
        </w:rPr>
        <w:t>. До 1 января 2024 года подписание и регистрация административного регламента допускается на бумажном носителе без использования ФГИС ФРГУ.</w:t>
      </w:r>
    </w:p>
    <w:p w14:paraId="4DED2DE6" w14:textId="77777777" w:rsidR="00C738C7" w:rsidRPr="00C738C7" w:rsidRDefault="00C738C7" w:rsidP="000634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5D93A3" w14:textId="77777777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 </w:t>
      </w:r>
    </w:p>
    <w:p w14:paraId="16F5C882" w14:textId="77777777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079F4">
        <w:rPr>
          <w:b/>
          <w:bCs/>
          <w:color w:val="000000"/>
          <w:sz w:val="28"/>
          <w:szCs w:val="28"/>
        </w:rPr>
        <w:t>4. Проведение экспертизы проектов административных регламентов</w:t>
      </w:r>
    </w:p>
    <w:p w14:paraId="6E19D31A" w14:textId="77777777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 </w:t>
      </w:r>
    </w:p>
    <w:p w14:paraId="6FC48F44" w14:textId="041E4996" w:rsidR="00063445" w:rsidRPr="004079F4" w:rsidRDefault="00C738C7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="00063445" w:rsidRPr="004079F4">
        <w:rPr>
          <w:color w:val="000000"/>
          <w:sz w:val="28"/>
          <w:szCs w:val="28"/>
        </w:rPr>
        <w:t>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регламентов, в ФГИС ФРГУ.</w:t>
      </w:r>
    </w:p>
    <w:p w14:paraId="62B92999" w14:textId="3E3CA6CD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5</w:t>
      </w:r>
      <w:r w:rsidR="00C738C7">
        <w:rPr>
          <w:color w:val="000000"/>
          <w:sz w:val="28"/>
          <w:szCs w:val="28"/>
        </w:rPr>
        <w:t>3</w:t>
      </w:r>
      <w:r w:rsidRPr="004079F4">
        <w:rPr>
          <w:color w:val="000000"/>
          <w:sz w:val="28"/>
          <w:szCs w:val="28"/>
        </w:rPr>
        <w:t xml:space="preserve">. Органом, уполномоченным на проведение экспертизы проектов административных регламентов, является </w:t>
      </w:r>
      <w:r w:rsidR="002B7A74">
        <w:rPr>
          <w:color w:val="000000"/>
          <w:sz w:val="28"/>
          <w:szCs w:val="28"/>
        </w:rPr>
        <w:t>отдел экономики и инвестиционной политики администрации муниципального района «Карымский район»</w:t>
      </w:r>
      <w:r w:rsidRPr="004079F4">
        <w:rPr>
          <w:color w:val="000000"/>
          <w:sz w:val="28"/>
          <w:szCs w:val="28"/>
        </w:rPr>
        <w:t>.</w:t>
      </w:r>
    </w:p>
    <w:p w14:paraId="747DC332" w14:textId="6EE4F8D2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5</w:t>
      </w:r>
      <w:r w:rsidR="00C738C7">
        <w:rPr>
          <w:color w:val="000000"/>
          <w:sz w:val="28"/>
          <w:szCs w:val="28"/>
        </w:rPr>
        <w:t>4</w:t>
      </w:r>
      <w:r w:rsidRPr="004079F4">
        <w:rPr>
          <w:color w:val="000000"/>
          <w:sz w:val="28"/>
          <w:szCs w:val="28"/>
        </w:rPr>
        <w:t>. Предметом экспертизы проектов административных регламентов являются:</w:t>
      </w:r>
    </w:p>
    <w:p w14:paraId="17B65598" w14:textId="77777777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1) соответствие проектов административных регламентов требованиям, указанным в  пунктах 2 и 3 настоящего Порядка;</w:t>
      </w:r>
    </w:p>
    <w:p w14:paraId="48FE6895" w14:textId="77777777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2) соответствие критериев принятия решения требованиям, предусмотренным абзацем четвертым пункта 19 настоящего Порядка;</w:t>
      </w:r>
    </w:p>
    <w:p w14:paraId="62FEF717" w14:textId="77777777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3)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14:paraId="6A5A1AD3" w14:textId="3552AD6C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lastRenderedPageBreak/>
        <w:t>5</w:t>
      </w:r>
      <w:r w:rsidR="00C738C7">
        <w:rPr>
          <w:color w:val="000000"/>
          <w:sz w:val="28"/>
          <w:szCs w:val="28"/>
        </w:rPr>
        <w:t>5</w:t>
      </w:r>
      <w:r w:rsidRPr="004079F4">
        <w:rPr>
          <w:color w:val="000000"/>
          <w:sz w:val="28"/>
          <w:szCs w:val="28"/>
        </w:rPr>
        <w:t xml:space="preserve">.  Орган, предоставляющий </w:t>
      </w:r>
      <w:r w:rsidR="00F76749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ную услугу,  для проведения экспертизы проектов административных регламентов прилагает к проекту административного регламента перечень нормативных правовых актов, регулирующих порядок предоставления </w:t>
      </w:r>
      <w:r w:rsidR="004F3568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 xml:space="preserve">ной услуги, а также пояснительную записку с указанием обоснований (причин) подготовки проекта административного регламента и основных предполагаемых улучшений предоставления </w:t>
      </w:r>
      <w:r w:rsidR="004F3568">
        <w:rPr>
          <w:color w:val="000000"/>
          <w:sz w:val="28"/>
          <w:szCs w:val="28"/>
        </w:rPr>
        <w:t>муниципаль</w:t>
      </w:r>
      <w:r w:rsidRPr="004079F4">
        <w:rPr>
          <w:color w:val="000000"/>
          <w:sz w:val="28"/>
          <w:szCs w:val="28"/>
        </w:rPr>
        <w:t>ной услуги.</w:t>
      </w:r>
    </w:p>
    <w:p w14:paraId="1DC3F8F4" w14:textId="77777777" w:rsidR="00063445" w:rsidRPr="007F2636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 xml:space="preserve">Если основанием для разработки проекта административного регламента является акт прокурорского реагирования, то проект административного </w:t>
      </w:r>
      <w:r w:rsidRPr="007F2636">
        <w:rPr>
          <w:color w:val="000000"/>
          <w:sz w:val="28"/>
          <w:szCs w:val="28"/>
        </w:rPr>
        <w:t>регламента направляется на экспертизу проектов административных регламентов с приложением указанного акта.</w:t>
      </w:r>
    </w:p>
    <w:p w14:paraId="02327C7D" w14:textId="259FA5BD" w:rsidR="00063445" w:rsidRPr="007F2636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2636">
        <w:rPr>
          <w:color w:val="000000"/>
          <w:sz w:val="28"/>
          <w:szCs w:val="28"/>
        </w:rPr>
        <w:t>5</w:t>
      </w:r>
      <w:r w:rsidR="00C738C7" w:rsidRPr="007F2636">
        <w:rPr>
          <w:color w:val="000000"/>
          <w:sz w:val="28"/>
          <w:szCs w:val="28"/>
        </w:rPr>
        <w:t>6</w:t>
      </w:r>
      <w:r w:rsidRPr="007F2636">
        <w:rPr>
          <w:color w:val="000000"/>
          <w:sz w:val="28"/>
          <w:szCs w:val="28"/>
        </w:rPr>
        <w:t xml:space="preserve">. По результатам рассмотрения проекта административного регламента </w:t>
      </w:r>
      <w:bookmarkStart w:id="1" w:name="_Hlk138339513"/>
      <w:r w:rsidR="004F3568" w:rsidRPr="007F2636">
        <w:rPr>
          <w:color w:val="000000"/>
          <w:sz w:val="28"/>
          <w:szCs w:val="28"/>
        </w:rPr>
        <w:t>ответственн</w:t>
      </w:r>
      <w:r w:rsidR="007F2636" w:rsidRPr="007F2636">
        <w:rPr>
          <w:color w:val="000000"/>
          <w:sz w:val="28"/>
          <w:szCs w:val="28"/>
        </w:rPr>
        <w:t>ое структурное подразделение</w:t>
      </w:r>
      <w:r w:rsidR="004F3568" w:rsidRPr="007F2636">
        <w:rPr>
          <w:color w:val="000000"/>
          <w:sz w:val="28"/>
          <w:szCs w:val="28"/>
        </w:rPr>
        <w:t xml:space="preserve"> </w:t>
      </w:r>
      <w:bookmarkEnd w:id="1"/>
      <w:r w:rsidRPr="007F2636">
        <w:rPr>
          <w:color w:val="000000"/>
          <w:sz w:val="28"/>
          <w:szCs w:val="28"/>
        </w:rPr>
        <w:t>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14:paraId="65DE84B3" w14:textId="3D715B9A" w:rsidR="00063445" w:rsidRPr="007F2636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2636">
        <w:rPr>
          <w:color w:val="000000"/>
          <w:sz w:val="28"/>
          <w:szCs w:val="28"/>
        </w:rPr>
        <w:t>5</w:t>
      </w:r>
      <w:r w:rsidR="006C7606">
        <w:rPr>
          <w:color w:val="000000"/>
          <w:sz w:val="28"/>
          <w:szCs w:val="28"/>
        </w:rPr>
        <w:t>7</w:t>
      </w:r>
      <w:r w:rsidRPr="007F2636">
        <w:rPr>
          <w:color w:val="000000"/>
          <w:sz w:val="28"/>
          <w:szCs w:val="28"/>
        </w:rPr>
        <w:t xml:space="preserve">. При принятии решения о представлении положительного заключения на проект административного регламента </w:t>
      </w:r>
      <w:r w:rsidR="007F2636" w:rsidRPr="007F2636">
        <w:rPr>
          <w:color w:val="000000"/>
          <w:sz w:val="28"/>
          <w:szCs w:val="28"/>
        </w:rPr>
        <w:t>ответственное структурное подразделение</w:t>
      </w:r>
      <w:r w:rsidRPr="007F2636">
        <w:rPr>
          <w:color w:val="000000"/>
          <w:sz w:val="28"/>
          <w:szCs w:val="28"/>
        </w:rPr>
        <w:t xml:space="preserve"> проставляет соответствующую отметку в лист согласования.</w:t>
      </w:r>
    </w:p>
    <w:p w14:paraId="2495B733" w14:textId="1C6DC109" w:rsidR="00063445" w:rsidRPr="007F2636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2636">
        <w:rPr>
          <w:color w:val="000000"/>
          <w:sz w:val="28"/>
          <w:szCs w:val="28"/>
        </w:rPr>
        <w:t>5</w:t>
      </w:r>
      <w:r w:rsidR="006C7606">
        <w:rPr>
          <w:color w:val="000000"/>
          <w:sz w:val="28"/>
          <w:szCs w:val="28"/>
        </w:rPr>
        <w:t>8</w:t>
      </w:r>
      <w:r w:rsidRPr="007F2636">
        <w:rPr>
          <w:color w:val="000000"/>
          <w:sz w:val="28"/>
          <w:szCs w:val="28"/>
        </w:rPr>
        <w:t xml:space="preserve">. При принятии решения о представлении отрицательного заключения на проект административного регламента </w:t>
      </w:r>
      <w:r w:rsidR="007F2636" w:rsidRPr="007F2636">
        <w:rPr>
          <w:color w:val="000000"/>
          <w:sz w:val="28"/>
          <w:szCs w:val="28"/>
        </w:rPr>
        <w:t>ответственное структурное подразделение</w:t>
      </w:r>
      <w:r w:rsidRPr="007F2636">
        <w:rPr>
          <w:color w:val="000000"/>
          <w:sz w:val="28"/>
          <w:szCs w:val="28"/>
        </w:rPr>
        <w:t xml:space="preserve"> проставляет соответствующую отметку в лист согласования и вносит замечания в протокол разногласий.</w:t>
      </w:r>
    </w:p>
    <w:p w14:paraId="1EA1E6C9" w14:textId="78F5C641" w:rsidR="00063445" w:rsidRPr="007F2636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2636">
        <w:rPr>
          <w:color w:val="000000"/>
          <w:sz w:val="28"/>
          <w:szCs w:val="28"/>
        </w:rPr>
        <w:t>5</w:t>
      </w:r>
      <w:r w:rsidR="006C7606">
        <w:rPr>
          <w:color w:val="000000"/>
          <w:sz w:val="28"/>
          <w:szCs w:val="28"/>
        </w:rPr>
        <w:t>9</w:t>
      </w:r>
      <w:r w:rsidRPr="007F2636">
        <w:rPr>
          <w:color w:val="000000"/>
          <w:sz w:val="28"/>
          <w:szCs w:val="28"/>
        </w:rPr>
        <w:t xml:space="preserve">. При наличии в заключении </w:t>
      </w:r>
      <w:r w:rsidR="007F2636" w:rsidRPr="007F2636">
        <w:rPr>
          <w:color w:val="000000"/>
          <w:sz w:val="28"/>
          <w:szCs w:val="28"/>
        </w:rPr>
        <w:t>ответственно</w:t>
      </w:r>
      <w:r w:rsidR="00F81214">
        <w:rPr>
          <w:color w:val="000000"/>
          <w:sz w:val="28"/>
          <w:szCs w:val="28"/>
        </w:rPr>
        <w:t>го</w:t>
      </w:r>
      <w:r w:rsidR="007F2636" w:rsidRPr="007F2636">
        <w:rPr>
          <w:color w:val="000000"/>
          <w:sz w:val="28"/>
          <w:szCs w:val="28"/>
        </w:rPr>
        <w:t xml:space="preserve"> структурно</w:t>
      </w:r>
      <w:r w:rsidR="00F81214">
        <w:rPr>
          <w:color w:val="000000"/>
          <w:sz w:val="28"/>
          <w:szCs w:val="28"/>
        </w:rPr>
        <w:t>го</w:t>
      </w:r>
      <w:r w:rsidR="007F2636" w:rsidRPr="007F2636">
        <w:rPr>
          <w:color w:val="000000"/>
          <w:sz w:val="28"/>
          <w:szCs w:val="28"/>
        </w:rPr>
        <w:t xml:space="preserve"> подразделени</w:t>
      </w:r>
      <w:r w:rsidR="00F81214">
        <w:rPr>
          <w:color w:val="000000"/>
          <w:sz w:val="28"/>
          <w:szCs w:val="28"/>
        </w:rPr>
        <w:t>я</w:t>
      </w:r>
      <w:r w:rsidRPr="007F2636">
        <w:rPr>
          <w:color w:val="000000"/>
          <w:sz w:val="28"/>
          <w:szCs w:val="28"/>
        </w:rPr>
        <w:t xml:space="preserve"> замечаний и предложений к проекту административного регламента орган, предоставляющий </w:t>
      </w:r>
      <w:r w:rsidR="004F3568" w:rsidRPr="007F2636">
        <w:rPr>
          <w:color w:val="000000"/>
          <w:sz w:val="28"/>
          <w:szCs w:val="28"/>
        </w:rPr>
        <w:t>муниципаль</w:t>
      </w:r>
      <w:r w:rsidRPr="007F2636">
        <w:rPr>
          <w:color w:val="000000"/>
          <w:sz w:val="28"/>
          <w:szCs w:val="28"/>
        </w:rPr>
        <w:t>ную услугу, обеспечивает учет таких замечаний и предложений.</w:t>
      </w:r>
    </w:p>
    <w:p w14:paraId="441F7CE5" w14:textId="012A3299" w:rsidR="00063445" w:rsidRPr="007F2636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2636">
        <w:rPr>
          <w:color w:val="000000"/>
          <w:sz w:val="28"/>
          <w:szCs w:val="28"/>
        </w:rPr>
        <w:t xml:space="preserve">При наличии разногласий орган, предоставляющий </w:t>
      </w:r>
      <w:r w:rsidR="004F3568" w:rsidRPr="007F2636">
        <w:rPr>
          <w:color w:val="000000"/>
          <w:sz w:val="28"/>
          <w:szCs w:val="28"/>
        </w:rPr>
        <w:t>муниципаль</w:t>
      </w:r>
      <w:r w:rsidRPr="007F2636">
        <w:rPr>
          <w:color w:val="000000"/>
          <w:sz w:val="28"/>
          <w:szCs w:val="28"/>
        </w:rPr>
        <w:t xml:space="preserve">ную услугу, вносит в протокол разногласий возражения на замечания </w:t>
      </w:r>
      <w:r w:rsidR="007F2636" w:rsidRPr="007F2636">
        <w:rPr>
          <w:color w:val="000000"/>
          <w:sz w:val="28"/>
          <w:szCs w:val="28"/>
        </w:rPr>
        <w:t>ответственное структурное подразделение</w:t>
      </w:r>
      <w:r w:rsidRPr="007F2636">
        <w:rPr>
          <w:color w:val="000000"/>
          <w:sz w:val="28"/>
          <w:szCs w:val="28"/>
        </w:rPr>
        <w:t>.</w:t>
      </w:r>
    </w:p>
    <w:p w14:paraId="070728CC" w14:textId="321144E1" w:rsidR="00063445" w:rsidRPr="007F2636" w:rsidRDefault="007F2636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2636">
        <w:rPr>
          <w:color w:val="000000"/>
          <w:sz w:val="28"/>
          <w:szCs w:val="28"/>
        </w:rPr>
        <w:t xml:space="preserve">Ответственное структурное подразделение </w:t>
      </w:r>
      <w:r w:rsidR="00063445" w:rsidRPr="007F2636">
        <w:rPr>
          <w:color w:val="000000"/>
          <w:sz w:val="28"/>
          <w:szCs w:val="28"/>
        </w:rPr>
        <w:t xml:space="preserve">рассматривает возражения, представленные органом, предоставляющим </w:t>
      </w:r>
      <w:r w:rsidR="004F3568" w:rsidRPr="007F2636">
        <w:rPr>
          <w:color w:val="000000"/>
          <w:sz w:val="28"/>
          <w:szCs w:val="28"/>
        </w:rPr>
        <w:t>муниципаль</w:t>
      </w:r>
      <w:r w:rsidR="00063445" w:rsidRPr="007F2636">
        <w:rPr>
          <w:color w:val="000000"/>
          <w:sz w:val="28"/>
          <w:szCs w:val="28"/>
        </w:rPr>
        <w:t xml:space="preserve">ную услугу, в срок, не превышающий 5 рабочих дней с даты внесения органом, предоставляющим </w:t>
      </w:r>
      <w:r w:rsidR="004F3568" w:rsidRPr="007F2636">
        <w:rPr>
          <w:color w:val="000000"/>
          <w:sz w:val="28"/>
          <w:szCs w:val="28"/>
        </w:rPr>
        <w:t>муниципальн</w:t>
      </w:r>
      <w:r w:rsidR="00063445" w:rsidRPr="007F2636">
        <w:rPr>
          <w:color w:val="000000"/>
          <w:sz w:val="28"/>
          <w:szCs w:val="28"/>
        </w:rPr>
        <w:t>ую услугу, таких возражений в протокол разногласий.</w:t>
      </w:r>
    </w:p>
    <w:p w14:paraId="38B4D827" w14:textId="2AC704F2" w:rsidR="00063445" w:rsidRPr="007F2636" w:rsidRDefault="00063445" w:rsidP="000634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2636">
        <w:rPr>
          <w:color w:val="000000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4F3568" w:rsidRPr="007F2636">
        <w:rPr>
          <w:color w:val="000000"/>
          <w:sz w:val="28"/>
          <w:szCs w:val="28"/>
        </w:rPr>
        <w:t>муниципаль</w:t>
      </w:r>
      <w:r w:rsidRPr="007F2636">
        <w:rPr>
          <w:color w:val="000000"/>
          <w:sz w:val="28"/>
          <w:szCs w:val="28"/>
        </w:rPr>
        <w:t xml:space="preserve">ную услугу, </w:t>
      </w:r>
      <w:r w:rsidR="007F2636" w:rsidRPr="007F2636">
        <w:rPr>
          <w:color w:val="000000"/>
          <w:sz w:val="28"/>
          <w:szCs w:val="28"/>
        </w:rPr>
        <w:t>ответственное структурное подразделение</w:t>
      </w:r>
      <w:r w:rsidRPr="007F2636">
        <w:rPr>
          <w:color w:val="000000"/>
          <w:sz w:val="28"/>
          <w:szCs w:val="28"/>
        </w:rPr>
        <w:t xml:space="preserve"> проставляет соответствующую отметку в протоколе разногласий.</w:t>
      </w:r>
    </w:p>
    <w:p w14:paraId="6544083B" w14:textId="0B8F19A6" w:rsidR="00063445" w:rsidRPr="004079F4" w:rsidRDefault="006C7606" w:rsidP="007F26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063445" w:rsidRPr="007F2636">
        <w:rPr>
          <w:color w:val="000000"/>
          <w:sz w:val="28"/>
          <w:szCs w:val="28"/>
        </w:rPr>
        <w:t xml:space="preserve">. Разногласия по проекту административного регламента между органом, предоставляющим </w:t>
      </w:r>
      <w:r w:rsidR="004F3568" w:rsidRPr="007F2636">
        <w:rPr>
          <w:color w:val="000000"/>
          <w:sz w:val="28"/>
          <w:szCs w:val="28"/>
        </w:rPr>
        <w:t>муниципаль</w:t>
      </w:r>
      <w:r w:rsidR="00063445" w:rsidRPr="007F2636">
        <w:rPr>
          <w:color w:val="000000"/>
          <w:sz w:val="28"/>
          <w:szCs w:val="28"/>
        </w:rPr>
        <w:t xml:space="preserve">ную услугу, и </w:t>
      </w:r>
      <w:r w:rsidR="007F2636" w:rsidRPr="007F2636">
        <w:rPr>
          <w:color w:val="000000"/>
          <w:sz w:val="28"/>
          <w:szCs w:val="28"/>
        </w:rPr>
        <w:t>ответственным структурным подразделением</w:t>
      </w:r>
      <w:r w:rsidR="004F3568" w:rsidRPr="007F2636">
        <w:rPr>
          <w:color w:val="000000"/>
          <w:sz w:val="28"/>
          <w:szCs w:val="28"/>
        </w:rPr>
        <w:t xml:space="preserve"> </w:t>
      </w:r>
      <w:r w:rsidR="00063445" w:rsidRPr="007F2636">
        <w:rPr>
          <w:color w:val="000000"/>
          <w:sz w:val="28"/>
          <w:szCs w:val="28"/>
        </w:rPr>
        <w:t>разрешаются в порядке, установленном пунктом 45 настоящего Порядка.</w:t>
      </w:r>
    </w:p>
    <w:p w14:paraId="7DFC9C1E" w14:textId="77777777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 </w:t>
      </w:r>
    </w:p>
    <w:p w14:paraId="5EFE1F30" w14:textId="77777777" w:rsidR="00063445" w:rsidRPr="004079F4" w:rsidRDefault="00063445" w:rsidP="00063445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t> </w:t>
      </w:r>
    </w:p>
    <w:p w14:paraId="55FF4AAE" w14:textId="77777777" w:rsidR="00063445" w:rsidRPr="00D2250D" w:rsidRDefault="00063445" w:rsidP="00063445">
      <w:pPr>
        <w:pStyle w:val="a3"/>
        <w:spacing w:before="0" w:beforeAutospacing="0" w:after="200" w:afterAutospacing="0" w:line="276" w:lineRule="atLeast"/>
        <w:rPr>
          <w:color w:val="000000"/>
          <w:sz w:val="28"/>
          <w:szCs w:val="28"/>
        </w:rPr>
      </w:pPr>
      <w:r w:rsidRPr="004079F4">
        <w:rPr>
          <w:color w:val="000000"/>
          <w:sz w:val="28"/>
          <w:szCs w:val="28"/>
        </w:rPr>
        <w:br w:type="textWrapping" w:clear="all"/>
      </w:r>
    </w:p>
    <w:sectPr w:rsidR="00063445" w:rsidRPr="00D2250D" w:rsidSect="004079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D9"/>
    <w:rsid w:val="000107AD"/>
    <w:rsid w:val="00033392"/>
    <w:rsid w:val="00044619"/>
    <w:rsid w:val="00063445"/>
    <w:rsid w:val="00084C61"/>
    <w:rsid w:val="000C42CB"/>
    <w:rsid w:val="001346D8"/>
    <w:rsid w:val="001C1894"/>
    <w:rsid w:val="001C6270"/>
    <w:rsid w:val="001F7049"/>
    <w:rsid w:val="002457C1"/>
    <w:rsid w:val="002B7A74"/>
    <w:rsid w:val="002C7C10"/>
    <w:rsid w:val="00336364"/>
    <w:rsid w:val="00341058"/>
    <w:rsid w:val="00351D44"/>
    <w:rsid w:val="003548A2"/>
    <w:rsid w:val="00363358"/>
    <w:rsid w:val="00395C19"/>
    <w:rsid w:val="003C0B58"/>
    <w:rsid w:val="004079F4"/>
    <w:rsid w:val="004328AF"/>
    <w:rsid w:val="0046715B"/>
    <w:rsid w:val="004F3568"/>
    <w:rsid w:val="0053482A"/>
    <w:rsid w:val="0054663A"/>
    <w:rsid w:val="005A4AB6"/>
    <w:rsid w:val="005B6A50"/>
    <w:rsid w:val="005E37B6"/>
    <w:rsid w:val="005F1431"/>
    <w:rsid w:val="00604611"/>
    <w:rsid w:val="00622A3B"/>
    <w:rsid w:val="006516D3"/>
    <w:rsid w:val="006C4396"/>
    <w:rsid w:val="006C7606"/>
    <w:rsid w:val="006D4F1B"/>
    <w:rsid w:val="006E7D9F"/>
    <w:rsid w:val="006F3BA2"/>
    <w:rsid w:val="007E267A"/>
    <w:rsid w:val="007F2636"/>
    <w:rsid w:val="007F7FDB"/>
    <w:rsid w:val="00825DC7"/>
    <w:rsid w:val="008979E6"/>
    <w:rsid w:val="008C3DDA"/>
    <w:rsid w:val="008C4E91"/>
    <w:rsid w:val="008D0E50"/>
    <w:rsid w:val="008D6DD9"/>
    <w:rsid w:val="008E6DAD"/>
    <w:rsid w:val="00935D6B"/>
    <w:rsid w:val="00952D55"/>
    <w:rsid w:val="00990B08"/>
    <w:rsid w:val="009E377B"/>
    <w:rsid w:val="00AA3813"/>
    <w:rsid w:val="00AD7415"/>
    <w:rsid w:val="00B64988"/>
    <w:rsid w:val="00BD574C"/>
    <w:rsid w:val="00C738C7"/>
    <w:rsid w:val="00CA4F0D"/>
    <w:rsid w:val="00CE3259"/>
    <w:rsid w:val="00CF0716"/>
    <w:rsid w:val="00D2250D"/>
    <w:rsid w:val="00D606CF"/>
    <w:rsid w:val="00D727EA"/>
    <w:rsid w:val="00D740D6"/>
    <w:rsid w:val="00D762FA"/>
    <w:rsid w:val="00E10F50"/>
    <w:rsid w:val="00E54CE4"/>
    <w:rsid w:val="00EF09AD"/>
    <w:rsid w:val="00EF0F52"/>
    <w:rsid w:val="00EF1262"/>
    <w:rsid w:val="00F04E7B"/>
    <w:rsid w:val="00F34A54"/>
    <w:rsid w:val="00F76749"/>
    <w:rsid w:val="00F81214"/>
    <w:rsid w:val="00F91277"/>
    <w:rsid w:val="00FA5D42"/>
    <w:rsid w:val="00FC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92DD"/>
  <w15:docId w15:val="{F403F225-57D7-4D0E-BFB6-C9D88793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63445"/>
  </w:style>
  <w:style w:type="paragraph" w:customStyle="1" w:styleId="consplustitle">
    <w:name w:val="consplustitle"/>
    <w:basedOn w:val="a"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hyperlink" Target="https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249739" TargetMode="External"/><Relationship Id="rId12" Type="http://schemas.openxmlformats.org/officeDocument/2006/relationships/hyperlink" Target="https://pravo-search.minjust.ru/bigs/showDocument.html?id=BBA0BFB1-06C7-4E50-A8D3-FE1045784BF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73249739" TargetMode="External"/><Relationship Id="rId11" Type="http://schemas.openxmlformats.org/officeDocument/2006/relationships/hyperlink" Target="https://pravo-search.minjust.ru/bigs/showDocument.html?id=BBA0BFB1-06C7-4E50-A8D3-FE1045784BF1" TargetMode="External"/><Relationship Id="rId5" Type="http://schemas.openxmlformats.org/officeDocument/2006/relationships/hyperlink" Target="https://pravo-search.minjust.ru/bigs/showDocument.html?id=BBA0BFB1-06C7-4E50-A8D3-FE1045784BF1" TargetMode="External"/><Relationship Id="rId15" Type="http://schemas.openxmlformats.org/officeDocument/2006/relationships/hyperlink" Target="https://pravo-search.minjust.ru/bigs/showDocument.html?id=BBA0BFB1-06C7-4E50-A8D3-FE1045784BF1" TargetMode="External"/><Relationship Id="rId10" Type="http://schemas.openxmlformats.org/officeDocument/2006/relationships/hyperlink" Target="https://pravo-search.minjust.ru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hyperlink" Target="https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FEA7-463C-46B5-89C7-FE8E6FC2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18</Pages>
  <Words>6863</Words>
  <Characters>39122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Уфимцева</cp:lastModifiedBy>
  <cp:revision>24</cp:revision>
  <cp:lastPrinted>2023-11-09T05:01:00Z</cp:lastPrinted>
  <dcterms:created xsi:type="dcterms:W3CDTF">2023-06-21T09:19:00Z</dcterms:created>
  <dcterms:modified xsi:type="dcterms:W3CDTF">2023-11-09T05:05:00Z</dcterms:modified>
</cp:coreProperties>
</file>