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0" w:rsidRPr="00F36C14" w:rsidRDefault="00C10E98" w:rsidP="00C10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14">
        <w:rPr>
          <w:rFonts w:ascii="Times New Roman" w:hAnsi="Times New Roman" w:cs="Times New Roman"/>
          <w:b/>
          <w:sz w:val="28"/>
          <w:szCs w:val="28"/>
        </w:rPr>
        <w:t>В период с 17.10.2023 по 01.11.2023  на водоемах Забайкальского края при ловле рыбы утонули 2 граждан РФ.</w:t>
      </w:r>
    </w:p>
    <w:p w:rsidR="00FF1FA5" w:rsidRDefault="00FF1FA5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E1D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1D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1D">
        <w:rPr>
          <w:rFonts w:ascii="Times New Roman" w:hAnsi="Times New Roman" w:cs="Times New Roman"/>
          <w:sz w:val="28"/>
          <w:szCs w:val="28"/>
        </w:rPr>
        <w:t>БУДЬТЕ ВНИМАТЕЛЬНЫ И ОСТОРОЖНЫ! ЛЕД ВЕСНОЙ ОПАСЕН!</w:t>
      </w: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98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E1D">
        <w:rPr>
          <w:rFonts w:ascii="Times New Roman" w:hAnsi="Times New Roman" w:cs="Times New Roman"/>
          <w:b/>
        </w:rPr>
        <w:t>Отдел мобподготовки, ГО И ЧС администрации</w:t>
      </w:r>
    </w:p>
    <w:p w:rsidR="00C10E98" w:rsidRPr="000B0E1D" w:rsidRDefault="00C10E98" w:rsidP="00C10E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E1D">
        <w:rPr>
          <w:rFonts w:ascii="Times New Roman" w:hAnsi="Times New Roman" w:cs="Times New Roman"/>
          <w:b/>
        </w:rPr>
        <w:t>муниципального района «</w:t>
      </w:r>
      <w:r>
        <w:rPr>
          <w:rFonts w:ascii="Times New Roman" w:hAnsi="Times New Roman" w:cs="Times New Roman"/>
          <w:b/>
        </w:rPr>
        <w:t>Карымский р</w:t>
      </w:r>
      <w:r w:rsidRPr="000B0E1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й</w:t>
      </w:r>
      <w:r w:rsidRPr="000B0E1D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»</w:t>
      </w:r>
    </w:p>
    <w:p w:rsidR="00C10E98" w:rsidRDefault="00C10E98"/>
    <w:sectPr w:rsidR="00C1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8"/>
    <w:rsid w:val="005B25F8"/>
    <w:rsid w:val="00702DB0"/>
    <w:rsid w:val="00C10E98"/>
    <w:rsid w:val="00F36C14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2023-11-16T07:13:00Z</dcterms:created>
  <dcterms:modified xsi:type="dcterms:W3CDTF">2023-11-16T07:19:00Z</dcterms:modified>
</cp:coreProperties>
</file>