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50" w:rsidRPr="00383E50" w:rsidRDefault="00383E50" w:rsidP="00383E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3E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</w:t>
      </w:r>
      <w:r w:rsidRPr="00383E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oftHyphen/>
        <w:t>ми</w:t>
      </w:r>
      <w:r w:rsidRPr="00383E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oftHyphen/>
        <w:t>ни</w:t>
      </w:r>
      <w:r w:rsidRPr="00383E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oftHyphen/>
        <w:t>ст</w:t>
      </w:r>
      <w:r w:rsidRPr="00383E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oftHyphen/>
        <w:t>ра</w:t>
      </w:r>
      <w:r w:rsidRPr="00383E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oftHyphen/>
        <w:t>ция муниципального района</w:t>
      </w:r>
    </w:p>
    <w:p w:rsidR="00383E50" w:rsidRPr="00383E50" w:rsidRDefault="00383E50" w:rsidP="00383E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3E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«Карымский район» </w:t>
      </w:r>
    </w:p>
    <w:p w:rsidR="00383E50" w:rsidRPr="00383E50" w:rsidRDefault="00383E50" w:rsidP="0038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:rsidR="00383E50" w:rsidRPr="00383E50" w:rsidRDefault="00383E50" w:rsidP="00383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83E5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 О С Т А Н О В Л Е Н И Е</w:t>
      </w:r>
    </w:p>
    <w:p w:rsidR="00383E50" w:rsidRPr="00383E50" w:rsidRDefault="00383E50" w:rsidP="0038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3E50" w:rsidRPr="00383E50" w:rsidRDefault="00AC596F" w:rsidP="0038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 </w:t>
      </w:r>
      <w:r w:rsidR="00124B7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           </w:t>
      </w:r>
      <w:r w:rsidR="00124B7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</w:t>
      </w:r>
      <w:r w:rsidR="00124B7D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</w:p>
    <w:p w:rsidR="00383E50" w:rsidRPr="00383E50" w:rsidRDefault="00383E50" w:rsidP="0038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3E50" w:rsidRPr="00383E50" w:rsidTr="006D790F">
        <w:tc>
          <w:tcPr>
            <w:tcW w:w="4785" w:type="dxa"/>
            <w:hideMark/>
          </w:tcPr>
          <w:p w:rsidR="00383E50" w:rsidRDefault="00383E50" w:rsidP="00383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50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«Охрана окружающей среды муниципального района «Кар</w:t>
            </w:r>
            <w:r w:rsidR="00AC596F">
              <w:rPr>
                <w:rFonts w:ascii="Times New Roman" w:hAnsi="Times New Roman" w:cs="Times New Roman"/>
                <w:sz w:val="28"/>
                <w:szCs w:val="28"/>
              </w:rPr>
              <w:t xml:space="preserve">ымский район» </w:t>
            </w:r>
          </w:p>
          <w:p w:rsidR="00DE1DD2" w:rsidRDefault="00DE1DD2" w:rsidP="00383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DD2" w:rsidRPr="00383E50" w:rsidRDefault="00DE1DD2" w:rsidP="00383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3E50" w:rsidRPr="00383E50" w:rsidRDefault="00383E50" w:rsidP="00383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E50" w:rsidRPr="00DE007F" w:rsidRDefault="00383E50" w:rsidP="00DE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E50">
        <w:rPr>
          <w:rFonts w:ascii="Calibri Light" w:eastAsia="Times New Roman" w:hAnsi="Calibri Light" w:cs="Times New Roman"/>
          <w:b/>
          <w:bCs/>
          <w:i/>
          <w:iCs/>
          <w:sz w:val="28"/>
          <w:szCs w:val="28"/>
          <w:lang w:eastAsia="ru-RU"/>
        </w:rPr>
        <w:tab/>
      </w:r>
      <w:r w:rsidRPr="0038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со статьей 42 Конституции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Российской Федерации</w:t>
      </w:r>
      <w:r w:rsidRPr="0038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со статьей 7 Федерального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закона от 10 января </w:t>
      </w:r>
      <w:r w:rsidRPr="0038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2002 года №7-ФЗ «Об охране окружающей среды», со статьей 8 Федерального закона от 25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июня </w:t>
      </w:r>
      <w:r w:rsidRPr="0038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1998 года №89-ФЗ «Об отходах производства и потребления», со статьей 179 Бюджетного кодекса Российской Федерации, статьями 15,17 Федерального закона от 06 октября 2003 год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Pr="0038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руководствуясь статьей 25 Устава муниципального района «Карымский район», а также </w:t>
      </w:r>
      <w:r w:rsidR="000825DC" w:rsidRPr="00DE00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Планом природоохранных мероприятий Забайкальского края на 2024 и плановый период 2025-2026 годов, утвержденным Министерством природных ресурсов Забайкальского края в соответствии </w:t>
      </w:r>
      <w:r w:rsidR="000825DC" w:rsidRPr="00DE007F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2 августа 2022 года № 1370 «О порядке разработки и согласования плана мероприятий, указанных в пункте 1 статьи 16</w:t>
      </w:r>
      <w:r w:rsidR="000825DC" w:rsidRPr="00DE007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0825DC" w:rsidRPr="00DE007F">
        <w:rPr>
          <w:rFonts w:ascii="Times New Roman" w:hAnsi="Times New Roman" w:cs="Times New Roman"/>
          <w:sz w:val="28"/>
          <w:szCs w:val="28"/>
        </w:rPr>
        <w:t xml:space="preserve"> , пункте 1 статьи 75</w:t>
      </w:r>
      <w:r w:rsidR="000825DC" w:rsidRPr="00DE00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25DC" w:rsidRPr="00DE007F">
        <w:rPr>
          <w:rFonts w:ascii="Times New Roman" w:hAnsi="Times New Roman" w:cs="Times New Roman"/>
          <w:sz w:val="28"/>
          <w:szCs w:val="28"/>
        </w:rPr>
        <w:t xml:space="preserve"> и пункте 1 статьи 78</w:t>
      </w:r>
      <w:r w:rsidR="000825DC" w:rsidRPr="00DE00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25DC" w:rsidRPr="00DE007F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среды», субъекта Российской Федерации»,</w:t>
      </w:r>
      <w:r w:rsidR="000825DC" w:rsidRPr="00DE00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Порядком разработки и корректировки муниципальных программ муниципального района «Карымский район», осуществления мониторинга и контроля их реализации, утвержденным постановлением администрации муниципального района «Карымский район» от 11 декабря 2015 года № 310, постановлением администрации муниципального района «Карымский район» от 02 мая 2023 года № 166 «Об утверждении Перечня муниципальных программ муниципального района «Карымский район» подлежащих исполнению в 2024-2028 годах».</w:t>
      </w:r>
      <w:r w:rsidRPr="00383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администрация муниципального района «Карымский район» </w:t>
      </w:r>
      <w:r w:rsidRPr="00383E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постановляет:</w:t>
      </w:r>
    </w:p>
    <w:p w:rsidR="00383E50" w:rsidRPr="00A419AC" w:rsidRDefault="0012258E" w:rsidP="00383E50">
      <w:pPr>
        <w:tabs>
          <w:tab w:val="left" w:pos="737"/>
          <w:tab w:val="left" w:pos="113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41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</w:t>
      </w:r>
      <w:r w:rsidR="00383E50" w:rsidRPr="00A4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="00383E50" w:rsidRPr="00A419AC">
        <w:rPr>
          <w:rFonts w:ascii="Times New Roman" w:eastAsia="Times New Roman" w:hAnsi="Times New Roman" w:cs="Times New Roman"/>
          <w:sz w:val="28"/>
          <w:szCs w:val="28"/>
        </w:rPr>
        <w:t xml:space="preserve">«Охрана окружающей среды муниципального </w:t>
      </w:r>
      <w:r w:rsidRPr="00A419AC">
        <w:rPr>
          <w:rFonts w:ascii="Times New Roman" w:eastAsia="Times New Roman" w:hAnsi="Times New Roman" w:cs="Times New Roman"/>
          <w:sz w:val="28"/>
          <w:szCs w:val="28"/>
        </w:rPr>
        <w:t>района «Карымский район» на 2024-2028</w:t>
      </w:r>
      <w:r w:rsidR="00383E50" w:rsidRPr="00A419A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383E50" w:rsidRPr="00A4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723C1" w:rsidRPr="00383E50" w:rsidRDefault="000723C1" w:rsidP="000723C1">
      <w:pPr>
        <w:tabs>
          <w:tab w:val="left" w:pos="737"/>
          <w:tab w:val="left" w:pos="113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E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83E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постановления возложить               на </w:t>
      </w:r>
      <w:r w:rsidRPr="00996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6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управлению имуществом, земельным вопросам </w:t>
      </w:r>
      <w:r w:rsidRPr="009964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градостроительной деятельности администрации муниципального района «Карымский район»</w:t>
      </w:r>
      <w:r w:rsidRPr="00383E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Павлова.</w:t>
      </w:r>
    </w:p>
    <w:p w:rsidR="00383E50" w:rsidRPr="00383E50" w:rsidRDefault="00383E50" w:rsidP="0038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3E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http://карымское.рф.</w:t>
      </w:r>
    </w:p>
    <w:p w:rsidR="00383E50" w:rsidRPr="00383E50" w:rsidRDefault="00383E50" w:rsidP="0038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3E50" w:rsidRPr="00383E50" w:rsidRDefault="00383E50" w:rsidP="0038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3E50" w:rsidRPr="00383E50" w:rsidRDefault="00383E50" w:rsidP="0038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3E50" w:rsidRPr="00383E50" w:rsidRDefault="00AC596F" w:rsidP="0038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83E50" w:rsidRPr="00383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3E50" w:rsidRPr="0038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83E50" w:rsidRDefault="00383E50" w:rsidP="0038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«Карымский район»   </w:t>
      </w:r>
      <w:r w:rsidR="00AC596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А.С.Сидельников</w:t>
      </w:r>
    </w:p>
    <w:p w:rsidR="00AC596F" w:rsidRPr="00383E50" w:rsidRDefault="00AC596F" w:rsidP="0038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E50" w:rsidRDefault="00383E50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67736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DE007F" w:rsidRDefault="00DE007F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3E50" w:rsidTr="00383E50">
        <w:tc>
          <w:tcPr>
            <w:tcW w:w="4785" w:type="dxa"/>
          </w:tcPr>
          <w:p w:rsidR="00383E50" w:rsidRDefault="00383E50" w:rsidP="00383E50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83E50" w:rsidRDefault="00383E50" w:rsidP="00383E5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Утверждена </w:t>
            </w:r>
          </w:p>
          <w:p w:rsidR="00383E50" w:rsidRDefault="00383E50" w:rsidP="00383E5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постановлением администрации муниципального района </w:t>
            </w:r>
          </w:p>
          <w:p w:rsidR="00383E50" w:rsidRDefault="00383E50" w:rsidP="00383E50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«Карымский район» </w:t>
            </w:r>
          </w:p>
          <w:p w:rsidR="00383E50" w:rsidRPr="00383E50" w:rsidRDefault="00AC596F" w:rsidP="00AC596F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от «  </w:t>
            </w:r>
            <w:r w:rsidR="00566AF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2024</w:t>
            </w:r>
            <w:r w:rsidR="00383E5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г. №</w:t>
            </w:r>
          </w:p>
        </w:tc>
      </w:tr>
    </w:tbl>
    <w:p w:rsidR="00383E50" w:rsidRPr="00383E50" w:rsidRDefault="00383E50" w:rsidP="00383E5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383E50" w:rsidRDefault="00383E50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5F5668" w:rsidRPr="00383E50" w:rsidRDefault="005F5668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383E5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5F5668" w:rsidRPr="00383E50" w:rsidRDefault="005F5668" w:rsidP="005F566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8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«Охрана окружающей среды муниципального </w:t>
      </w:r>
      <w:r w:rsidR="00AC596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района «Карымский район» на 2024 - 2028</w:t>
      </w:r>
      <w:r w:rsidRPr="0038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</w:t>
      </w:r>
    </w:p>
    <w:p w:rsidR="005F5668" w:rsidRPr="00383E50" w:rsidRDefault="005F5668" w:rsidP="005F56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65F5">
        <w:rPr>
          <w:rFonts w:ascii="Arial" w:eastAsia="Times New Roman" w:hAnsi="Arial" w:cs="Arial"/>
          <w:spacing w:val="2"/>
          <w:sz w:val="28"/>
          <w:szCs w:val="28"/>
          <w:lang w:eastAsia="ru-RU"/>
        </w:rPr>
        <w:br/>
      </w:r>
      <w:r w:rsidR="005073E8" w:rsidRPr="0038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Паспорт </w:t>
      </w:r>
    </w:p>
    <w:p w:rsidR="005F5668" w:rsidRPr="00383E50" w:rsidRDefault="005F5668" w:rsidP="005F56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8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муниципальной программы «Охрана окружающей среды муниципального района «Карымский район» </w:t>
      </w:r>
    </w:p>
    <w:p w:rsidR="005F5668" w:rsidRPr="00383E50" w:rsidRDefault="00AC596F" w:rsidP="005F56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2024 - 2028</w:t>
      </w:r>
      <w:r w:rsidR="005F5668" w:rsidRPr="00383E5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</w:t>
      </w:r>
    </w:p>
    <w:p w:rsidR="004A3845" w:rsidRPr="00AD65F5" w:rsidRDefault="004A3845" w:rsidP="005F566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924" w:type="dxa"/>
        <w:tblInd w:w="-277" w:type="dxa"/>
        <w:tblCellMar>
          <w:left w:w="0" w:type="dxa"/>
          <w:right w:w="0" w:type="dxa"/>
        </w:tblCellMar>
        <w:tblLook w:val="04A0"/>
      </w:tblPr>
      <w:tblGrid>
        <w:gridCol w:w="3120"/>
        <w:gridCol w:w="6804"/>
      </w:tblGrid>
      <w:tr w:rsidR="00D30277" w:rsidRPr="00DB5589" w:rsidTr="00DB558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DB55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DB55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30277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«Карымский район»</w:t>
            </w:r>
          </w:p>
        </w:tc>
      </w:tr>
      <w:tr w:rsidR="00D30277" w:rsidRPr="00DB5589" w:rsidTr="00DB5589">
        <w:trPr>
          <w:trHeight w:val="167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0277" w:rsidRPr="00DB5589" w:rsidRDefault="00D30277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имуществом, земельным вопросам и градостроительной деятельности администрации муниципального района «Карымский район»</w:t>
            </w:r>
          </w:p>
          <w:p w:rsidR="005F5668" w:rsidRPr="00DB5589" w:rsidRDefault="005F5668" w:rsidP="00072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589" w:rsidRPr="00DB5589" w:rsidTr="00DB558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5589" w:rsidRPr="00DB5589" w:rsidRDefault="00DB5589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5589" w:rsidRPr="00DB5589" w:rsidRDefault="00DB5589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поселений муниципального района «Карымский район»</w:t>
            </w:r>
          </w:p>
        </w:tc>
      </w:tr>
      <w:tr w:rsidR="00D30277" w:rsidRPr="00DB5589" w:rsidTr="00DB558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предусматриваются</w:t>
            </w:r>
          </w:p>
        </w:tc>
      </w:tr>
      <w:tr w:rsidR="00D30277" w:rsidRPr="00DB5589" w:rsidTr="00DB558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D3D79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5F5668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экологической и санитарно-эпидемиологической ситуации </w:t>
            </w:r>
            <w:r w:rsidR="00D30277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района «Карымский район»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уменьшения негативного влияния на окружающую среду твердых коммунальных отходов путем ликвидации несанкционированных свалок</w:t>
            </w:r>
          </w:p>
        </w:tc>
      </w:tr>
      <w:tr w:rsidR="00D30277" w:rsidRPr="00DB5589" w:rsidTr="00DB558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7E63" w:rsidRPr="00DB5589" w:rsidRDefault="005F5668" w:rsidP="00072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5F5668" w:rsidRPr="00167EDF" w:rsidRDefault="00557E63" w:rsidP="00072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предотвращение экологического ущерба и повышение экологической безопасности населения;</w:t>
            </w:r>
          </w:p>
          <w:p w:rsidR="005D3D79" w:rsidRPr="00DB5589" w:rsidRDefault="005D3D79" w:rsidP="00072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мест несанкционированного размещения отходов.</w:t>
            </w:r>
          </w:p>
        </w:tc>
      </w:tr>
      <w:tr w:rsidR="00D30277" w:rsidRPr="00DB5589" w:rsidTr="00DB558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AC596F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2024 - 2028</w:t>
            </w:r>
            <w:r w:rsidR="005F5668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без деления на этапы</w:t>
            </w:r>
          </w:p>
        </w:tc>
      </w:tr>
      <w:tr w:rsidR="00D30277" w:rsidRPr="00DB5589" w:rsidTr="00DB558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5589" w:rsidRDefault="005F5668" w:rsidP="00A305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A3056F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составляет: </w:t>
            </w:r>
            <w:r w:rsid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5277,7 тыс.</w:t>
            </w:r>
            <w:r w:rsidR="00166A5E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="00166A5E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3619C0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5D3D79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0C14C3" w:rsidRPr="00DB5589" w:rsidRDefault="005D3D79" w:rsidP="00DB55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</w:t>
            </w:r>
            <w:r w:rsidR="005F5668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годам:</w:t>
            </w:r>
            <w:r w:rsidR="00A3056F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2024 год – </w:t>
            </w:r>
            <w:r w:rsid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1761,3 тыс. рублей;</w:t>
            </w:r>
          </w:p>
          <w:p w:rsidR="00A3056F" w:rsidRPr="00DB5589" w:rsidRDefault="00A3056F" w:rsidP="000723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F5668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66A5E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1758,2 тыс. рублей;</w:t>
            </w:r>
          </w:p>
          <w:p w:rsidR="005F5668" w:rsidRPr="00DB5589" w:rsidRDefault="00A3056F" w:rsidP="00DB55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F5668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66A5E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1758,2 тыс. рублей;</w:t>
            </w:r>
          </w:p>
          <w:p w:rsidR="002A3126" w:rsidRPr="00DB5589" w:rsidRDefault="00D4787F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</w:t>
            </w:r>
            <w:r w:rsid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лей;</w:t>
            </w:r>
          </w:p>
          <w:p w:rsidR="002A3126" w:rsidRPr="00DB5589" w:rsidRDefault="002A3126" w:rsidP="00DB55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</w:t>
            </w:r>
            <w:r w:rsidR="00F24054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,0тыс. рублей.</w:t>
            </w:r>
          </w:p>
        </w:tc>
      </w:tr>
      <w:tr w:rsidR="00EE0EF8" w:rsidRPr="00DB5589" w:rsidTr="001F71F9">
        <w:trPr>
          <w:trHeight w:val="256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0EF8" w:rsidRPr="00DB5589" w:rsidRDefault="00EE0EF8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которые будут достигнуты к 2028 году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A9B" w:rsidRDefault="00E85A9B" w:rsidP="001F71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2028 году ожидается достижение следующих показателей реализации Программы: </w:t>
            </w:r>
          </w:p>
          <w:p w:rsidR="004078B8" w:rsidRDefault="004078B8" w:rsidP="001F7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FD9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4078B8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несанкционированных свалок – 100 %;</w:t>
            </w:r>
          </w:p>
          <w:p w:rsidR="006A3732" w:rsidRDefault="004078B8" w:rsidP="001F7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FD9">
              <w:rPr>
                <w:rFonts w:ascii="Times New Roman" w:hAnsi="Times New Roman" w:cs="Times New Roman"/>
                <w:sz w:val="24"/>
                <w:szCs w:val="24"/>
              </w:rPr>
              <w:t>доляочищенной площади после ликвидации несанкционированных свалок</w:t>
            </w:r>
            <w:r w:rsidR="006A3732">
              <w:rPr>
                <w:rFonts w:ascii="Times New Roman" w:hAnsi="Times New Roman" w:cs="Times New Roman"/>
                <w:sz w:val="24"/>
                <w:szCs w:val="24"/>
              </w:rPr>
              <w:t xml:space="preserve"> – 100%;</w:t>
            </w:r>
          </w:p>
          <w:p w:rsidR="001F71F9" w:rsidRPr="001F71F9" w:rsidRDefault="001F71F9" w:rsidP="001F7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3FD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публикаций, информационного</w:t>
            </w:r>
          </w:p>
          <w:p w:rsidR="001F71F9" w:rsidRPr="001F71F9" w:rsidRDefault="001F71F9" w:rsidP="001F7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материала, размещенного на официальных каналах</w:t>
            </w:r>
          </w:p>
          <w:p w:rsidR="001F71F9" w:rsidRPr="001F71F9" w:rsidRDefault="001F71F9" w:rsidP="001F7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муниципального района</w:t>
            </w:r>
            <w:r w:rsidR="00340BA9">
              <w:rPr>
                <w:rFonts w:ascii="Times New Roman" w:hAnsi="Times New Roman" w:cs="Times New Roman"/>
                <w:sz w:val="24"/>
                <w:szCs w:val="24"/>
              </w:rPr>
              <w:t xml:space="preserve"> «Карымский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СМИ</w:t>
            </w:r>
            <w:r w:rsidR="00593FD9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 несанкционированных свалок – 100%.</w:t>
            </w:r>
          </w:p>
          <w:p w:rsidR="001F71F9" w:rsidRDefault="001F71F9" w:rsidP="001F7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B8" w:rsidRDefault="004078B8" w:rsidP="001F71F9">
            <w:pPr>
              <w:spacing w:after="0" w:line="240" w:lineRule="auto"/>
            </w:pPr>
          </w:p>
          <w:p w:rsidR="004078B8" w:rsidRDefault="004078B8" w:rsidP="001F7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B8" w:rsidRPr="004078B8" w:rsidRDefault="004078B8" w:rsidP="001F7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B8" w:rsidRDefault="004078B8" w:rsidP="001F71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EF8" w:rsidRPr="00DB5589" w:rsidRDefault="00EE0EF8" w:rsidP="00A305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277" w:rsidRPr="00DB5589" w:rsidTr="00DB558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668" w:rsidRPr="00DB5589" w:rsidRDefault="005F5668" w:rsidP="00072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реализация Программы позволитобеспечить: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привлечение большего количества населения к проводимым экологически</w:t>
            </w:r>
            <w:r w:rsidR="0034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мероприятиям - до 500 чел.;</w:t>
            </w:r>
            <w:r w:rsidR="0034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объемов образующихся отходов несанкционированных свалок мусора на территории </w:t>
            </w:r>
            <w:r w:rsidR="00AE48E0"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«Карымский район»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предотвращение загрязнения и восстановление земель от бытовых отходов;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предотвращение экологического ущерба и повышение экологической безопасности населения;</w:t>
            </w:r>
            <w:r w:rsidRPr="00DB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создание благоприятных условий дляпроживания в жилом массиве частного сектора и повышение их уровня благоустройства</w:t>
            </w:r>
          </w:p>
        </w:tc>
      </w:tr>
    </w:tbl>
    <w:p w:rsidR="003117C3" w:rsidRDefault="003117C3" w:rsidP="003117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17C3" w:rsidRPr="000723C1" w:rsidRDefault="00AE48E0" w:rsidP="003117C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РАЗДЕЛ 1. ХАРАКТЕРИСТИКА ТЕКУЩЕГО СОСТОЯНИЯ СООТВЕТСТВУЮЩЕЙ СФЕРЫ СОЦИАЛЬНО-ЭКОНОМИЧЕСКОГО РАЗВИТИЯ </w:t>
      </w:r>
      <w:r w:rsidRPr="000723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 «КАРЫМСКИЙ РАЙОН»</w:t>
      </w: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br/>
      </w:r>
    </w:p>
    <w:p w:rsidR="00AE48E0" w:rsidRPr="000723C1" w:rsidRDefault="005F5668" w:rsidP="003117C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Программа предполагает экологическую безопасность. Обеспечение экологической безопасности на территории </w:t>
      </w:r>
      <w:r w:rsidR="003117C3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«Карымский район»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AE48E0" w:rsidRPr="00696BFA" w:rsidRDefault="005F5668" w:rsidP="004F4AF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FF0000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Длительное загрязнение территории </w:t>
      </w:r>
      <w:r w:rsidR="003117C3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«Карымский район»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вызвало общую деградацию окружающей природной среды. Проблема твердых коммунальных отходов (далее - ТКО) на территории </w:t>
      </w:r>
      <w:r w:rsidR="003117C3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«Карымский район»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коммунальных отходов увеличилось. </w:t>
      </w:r>
      <w:r w:rsidR="004F4AF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В настоящее время на </w:t>
      </w:r>
      <w:r w:rsidR="004F4AF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 xml:space="preserve">территории </w:t>
      </w:r>
      <w:r w:rsidR="004F4A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«Карымский район» </w:t>
      </w:r>
      <w:r w:rsidR="004F4AF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зафиксировано </w:t>
      </w:r>
      <w:r w:rsidR="004078B8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13 </w:t>
      </w:r>
      <w:r w:rsidR="004F4AF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несанкционированны</w:t>
      </w:r>
      <w:r w:rsidR="004078B8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х свалок, общей площадью 188 668 </w:t>
      </w:r>
      <w:r w:rsidR="004F4AF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кв.м. </w:t>
      </w:r>
    </w:p>
    <w:p w:rsidR="00AE48E0" w:rsidRPr="000723C1" w:rsidRDefault="005F5668" w:rsidP="00AE48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Действующая в </w:t>
      </w:r>
      <w:r w:rsidR="003117C3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 районе «Карымский район»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система сбора ТКО основана на сборе отходов, образующихся в результате жизнедеятельности населения, в контейнеры или бункеры, вывозящиеся специализированной организацией по установленному графику вывоза, а также путем объезда населенных пунктов специализированной техникой для погрузки ТКО вручную в грузовой отсек.</w:t>
      </w:r>
    </w:p>
    <w:p w:rsidR="00AE48E0" w:rsidRPr="000723C1" w:rsidRDefault="005F5668" w:rsidP="00AE48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За последние годы на различных участках территории </w:t>
      </w:r>
      <w:r w:rsidR="009A3149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«Карымский район»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образовались и, так называемые, мини-свалки, куда население, а иногда и некоторые хозяйствующие субъекты нелегальным образом размещают отходы</w:t>
      </w:r>
      <w:r w:rsidRPr="000723C1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  <w:t>.</w:t>
      </w:r>
    </w:p>
    <w:p w:rsidR="00AE48E0" w:rsidRPr="000723C1" w:rsidRDefault="005F5668" w:rsidP="00AE48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Несанкционированные свалки представляют собой угрозу для окружающей среды. Отравляющие вещества со свалок могут проникать в грунтовые воды, а также естественным водотоком загрязнять реки и другие водоемы. Свалка - место обитания крыс, бездомных собак, насекомых и других животных, которые могут нападать на человека и стать причиной возникновения эпидемий.</w:t>
      </w:r>
    </w:p>
    <w:p w:rsidR="00AE48E0" w:rsidRPr="000723C1" w:rsidRDefault="005F5668" w:rsidP="00AE48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От несанкционированных свалок исходит постоянная угроза лесных </w:t>
      </w:r>
      <w:r w:rsidR="00F904E0"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и бытовых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пожаров, в результате которых в атмосферный воздух выбрасываются загрязняющие вещества (оксид углерода, оксиды азота, сернистый ангидрид, сажа и твердые частицы).</w:t>
      </w:r>
    </w:p>
    <w:p w:rsidR="00AE48E0" w:rsidRPr="000723C1" w:rsidRDefault="005F5668" w:rsidP="00AE48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Кроме того, свалки часто являются местом обитания лиц без определенного места жительства, а также местом мелкого промысла маргинальных элементов, занимающихся поиском металлолома, стеклотары, макулатуры, иного вторсырья, а также условно пригодных к употреблению продуктов питания.</w:t>
      </w:r>
    </w:p>
    <w:p w:rsidR="00AE48E0" w:rsidRPr="000723C1" w:rsidRDefault="005F5668" w:rsidP="00AE48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Присутствует наличие загрязнения территорийводоохранных зон рек и озер, вызывая необходимость по очистке данных площадей от несанкционированного загрязнения.</w:t>
      </w:r>
    </w:p>
    <w:p w:rsidR="005F5668" w:rsidRPr="000723C1" w:rsidRDefault="005F5668" w:rsidP="00AE48E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Реализация природоохранных мероприятий обеспечит выполнение социально-экономических задач по сохранению благоприятной окружающей среды и обеспечению экологической безопасности.</w:t>
      </w:r>
    </w:p>
    <w:p w:rsidR="005F5668" w:rsidRPr="000723C1" w:rsidRDefault="005F5668" w:rsidP="005F56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Раздел </w:t>
      </w:r>
      <w:r w:rsidR="009A3149"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en-US" w:eastAsia="ru-RU"/>
        </w:rPr>
        <w:t>II</w:t>
      </w: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. ОСНОВНЫЕ ЦЕЛИ, ЗАДАЧИ, СРОКИ И ЭТАПЫ РЕАЛИЗАЦИИ ПРОГРАММЫ</w:t>
      </w:r>
    </w:p>
    <w:p w:rsidR="009A3149" w:rsidRPr="000723C1" w:rsidRDefault="005F5668" w:rsidP="00D478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Одной из основных целей Программы является улучшение экологической и санитарно-эпидемиологической ситуации в </w:t>
      </w:r>
      <w:r w:rsidR="009A3149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 районе «Карымский район»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за счет уменьшения негативн</w:t>
      </w:r>
      <w:r w:rsidR="00D4787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ого влияния на окружающую среду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твердых коммунальных отходов путем ликвидации несанкционированных свалок.</w:t>
      </w:r>
    </w:p>
    <w:p w:rsidR="009A3149" w:rsidRDefault="005F5668" w:rsidP="009A314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рамках реализации Программы необходимо решить следующие основные задачи:</w:t>
      </w:r>
    </w:p>
    <w:p w:rsidR="00696BFA" w:rsidRPr="00167EDF" w:rsidRDefault="00696BFA" w:rsidP="00696B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6BF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предотвращение экологического ущерба и повышение экологической безопасности населения;</w:t>
      </w:r>
    </w:p>
    <w:p w:rsidR="009A3149" w:rsidRPr="000723C1" w:rsidRDefault="00696BFA" w:rsidP="00696BF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96B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ликвидация мест несанкционированного размещения отходов.</w:t>
      </w:r>
    </w:p>
    <w:p w:rsidR="009A3149" w:rsidRPr="000723C1" w:rsidRDefault="00696BFA" w:rsidP="009A314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Срок реализации Программы: 2024 - 2028</w:t>
      </w:r>
      <w:r w:rsidR="005F5668"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годы.</w:t>
      </w:r>
    </w:p>
    <w:p w:rsidR="00696BFA" w:rsidRPr="00340BA9" w:rsidRDefault="005F5668" w:rsidP="00340BA9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Важнейшим целевым индикатором Программы является сокращение несанкционированных свалок твердых коммунальных отходов, сокращение объема и полная ликвидация размещаемых несанкционированных свалок на территории </w:t>
      </w:r>
      <w:r w:rsidR="009A3149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«Карымский район»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5F5668" w:rsidRPr="000723C1" w:rsidRDefault="005F5668" w:rsidP="005F56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Раздел </w:t>
      </w:r>
      <w:r w:rsidR="009A3149"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en-US" w:eastAsia="ru-RU"/>
        </w:rPr>
        <w:t>III</w:t>
      </w: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. ПЕРЕЧЕНЬ ОСНОВНЫХ МЕРОПРИЯТИЙ МУНИЦИПАЛЬНОЙ ПРОГРАММЫ</w:t>
      </w:r>
    </w:p>
    <w:p w:rsidR="00B95A99" w:rsidRPr="000723C1" w:rsidRDefault="005F5668" w:rsidP="00B95A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Мероприятия по участию в организации ликвидации несанкционированных свалок включают в себя:</w:t>
      </w:r>
    </w:p>
    <w:p w:rsidR="000752FA" w:rsidRPr="000723C1" w:rsidRDefault="000752FA" w:rsidP="00B95A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Pr="000723C1">
        <w:rPr>
          <w:rFonts w:ascii="Times New Roman" w:hAnsi="Times New Roman" w:cs="Times New Roman"/>
          <w:color w:val="000000"/>
          <w:sz w:val="27"/>
          <w:szCs w:val="27"/>
        </w:rPr>
        <w:t xml:space="preserve">Ликвидация накопленных </w:t>
      </w:r>
      <w:r w:rsidRPr="000723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незаконных свалок в границах населенных пунктов.</w:t>
      </w:r>
    </w:p>
    <w:p w:rsidR="00B95A99" w:rsidRPr="000723C1" w:rsidRDefault="005F5668" w:rsidP="00B95A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0752FA"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Выявление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мест скопления мусора путем объезда территорий;</w:t>
      </w:r>
    </w:p>
    <w:p w:rsidR="00B95A99" w:rsidRPr="000723C1" w:rsidRDefault="005F5668" w:rsidP="00B95A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-</w:t>
      </w:r>
      <w:r w:rsidR="000752FA"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Сбор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информации о местах скопления мусора;</w:t>
      </w:r>
    </w:p>
    <w:p w:rsidR="007826FE" w:rsidRPr="000723C1" w:rsidRDefault="005F5668" w:rsidP="00C32B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0752FA"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Передача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собранной информации соответствующим уполномоченным на ликвидацию несанкционированных свалок организациям и предприятиям.</w:t>
      </w:r>
    </w:p>
    <w:p w:rsidR="007826FE" w:rsidRPr="000723C1" w:rsidRDefault="005F5668" w:rsidP="00B95A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проведение сходов граждан с целью разъяснений о необходимости заключения договоров на вывоз мусора во избежание замусоривания территорий </w:t>
      </w:r>
      <w:r w:rsidR="007826FE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«Карымский район»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набережных рек, пустырей, прилегающих к жилым домам частного сектора.</w:t>
      </w:r>
    </w:p>
    <w:p w:rsidR="005F5668" w:rsidRPr="000723C1" w:rsidRDefault="005F5668" w:rsidP="00B95A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Перечень основных мероприятий муниципальной программы и сроки их реализации указаны в приложении к настоящей Программе.</w:t>
      </w:r>
    </w:p>
    <w:p w:rsidR="007826FE" w:rsidRPr="000723C1" w:rsidRDefault="007826FE" w:rsidP="00B95A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</w:p>
    <w:p w:rsidR="007826FE" w:rsidRPr="000723C1" w:rsidRDefault="007826FE" w:rsidP="00B95A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</w:p>
    <w:p w:rsidR="007826FE" w:rsidRPr="000723C1" w:rsidRDefault="005F5668" w:rsidP="007826F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Раздел </w:t>
      </w:r>
      <w:r w:rsidR="007826FE"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en-US" w:eastAsia="ru-RU"/>
        </w:rPr>
        <w:t>IV</w:t>
      </w: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. ПЕРЕЧЕНЬ ПОКАЗАТЕЛЕЙ</w:t>
      </w:r>
    </w:p>
    <w:p w:rsidR="005F5668" w:rsidRPr="000723C1" w:rsidRDefault="005F5668" w:rsidP="007826F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 КОНЕЧНЫХ РЕЗУЛЬТАТОВ МУНИЦИПАЛЬНОЙ ПРОГРАММЫ, МЕТОДИКИ ИХ РАСЧЕТА И ПЛАНОВЫЕ ЗНАЧЕНИЯ ПО ГОДАМ РЕАЛИЗАЦИИ МУНИЦИПАЛЬНОЙ ПРОГРАММЫ</w:t>
      </w:r>
    </w:p>
    <w:p w:rsidR="00AD65F5" w:rsidRPr="000723C1" w:rsidRDefault="00AD65F5" w:rsidP="00AD65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</w:p>
    <w:p w:rsidR="00AD65F5" w:rsidRPr="000723C1" w:rsidRDefault="005F5668" w:rsidP="00AD65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Ожидаемый эффект от реализации Программы:</w:t>
      </w:r>
    </w:p>
    <w:p w:rsidR="00AD65F5" w:rsidRPr="000723C1" w:rsidRDefault="005F5668" w:rsidP="00AD65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создание благоприятных условий для проживания людей и повышение уровня благоустройства территории </w:t>
      </w:r>
      <w:r w:rsidR="007826FE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«Карымский район»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;</w:t>
      </w:r>
    </w:p>
    <w:p w:rsidR="00AD65F5" w:rsidRPr="000723C1" w:rsidRDefault="005F5668" w:rsidP="00D478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повышение санитарно-эпидемиологического и экологического благополучия </w:t>
      </w:r>
      <w:r w:rsidR="007826FE"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 территории </w:t>
      </w:r>
      <w:r w:rsidR="007826FE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«Карымский район»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;</w:t>
      </w:r>
    </w:p>
    <w:p w:rsidR="00AD65F5" w:rsidRPr="000723C1" w:rsidRDefault="005F5668" w:rsidP="00AD65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- привлечение внимания населения и организаций к проблемам ликвидации несанкционированных свалок;</w:t>
      </w:r>
    </w:p>
    <w:p w:rsidR="00AD65F5" w:rsidRPr="000723C1" w:rsidRDefault="005F5668" w:rsidP="00AD65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- снижение уровня загрязнения окружающей среды коммунальными отходами;</w:t>
      </w:r>
    </w:p>
    <w:p w:rsidR="00AD65F5" w:rsidRPr="000723C1" w:rsidRDefault="005F5668" w:rsidP="00AD65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- предотвращение дальнейшего загрязнения окружающей среды.</w:t>
      </w:r>
    </w:p>
    <w:p w:rsidR="005F5668" w:rsidRDefault="005F5668" w:rsidP="00AD65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Сведения о составе и значениях показателей приводятся в Приложении к настоящей Программе.</w:t>
      </w:r>
    </w:p>
    <w:p w:rsidR="00B06065" w:rsidRPr="00EB1E34" w:rsidRDefault="00EB1E34" w:rsidP="00EB1E34">
      <w:pPr>
        <w:keepLine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1E34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ПЕРЕЧЕНЬ ЦЕЛЕВЫХ ПОКАЗАТЕЛЕЙ КОНЕЧНЫХ РЕЗЕЛЬТАТОВ ПРОГРАММЫ, МЕТОДИКИ ИХ РАСЧЕТА И ПЛАНОВЫЕ ЗНАЧЕНИЯ ПО ГОДАМ РЕАЛИЗАЦИИ ПРОГРАММЫ</w:t>
      </w:r>
    </w:p>
    <w:p w:rsidR="00B06065" w:rsidRPr="00EB1E34" w:rsidRDefault="00B06065" w:rsidP="00EB1E34">
      <w:pPr>
        <w:keepLine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8505" w:type="dxa"/>
        <w:tblInd w:w="108" w:type="dxa"/>
        <w:tblLayout w:type="fixed"/>
        <w:tblLook w:val="04A0"/>
      </w:tblPr>
      <w:tblGrid>
        <w:gridCol w:w="4139"/>
        <w:gridCol w:w="709"/>
        <w:gridCol w:w="709"/>
        <w:gridCol w:w="709"/>
        <w:gridCol w:w="709"/>
        <w:gridCol w:w="708"/>
        <w:gridCol w:w="822"/>
      </w:tblGrid>
      <w:tr w:rsidR="00EB1E34" w:rsidRPr="001F71F9" w:rsidTr="00EB1E34">
        <w:trPr>
          <w:gridAfter w:val="5"/>
          <w:wAfter w:w="3657" w:type="dxa"/>
          <w:trHeight w:val="276"/>
        </w:trPr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EB1E34">
            <w:pPr>
              <w:spacing w:line="23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EB1E34">
            <w:pPr>
              <w:spacing w:line="238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E34" w:rsidRPr="001F71F9" w:rsidRDefault="00EB1E34">
            <w:pPr>
              <w:spacing w:line="238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</w:tr>
      <w:tr w:rsidR="00EB1E34" w:rsidRPr="001F71F9" w:rsidTr="00EB1E34">
        <w:tc>
          <w:tcPr>
            <w:tcW w:w="4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1E34" w:rsidRPr="001F71F9" w:rsidRDefault="00EB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1E34" w:rsidRPr="001F71F9" w:rsidRDefault="00EB1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EB1E34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EB1E34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EB1E34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EB1E34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EB1E34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EB1E34" w:rsidRPr="001F71F9" w:rsidTr="00EB1E34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34" w:rsidRPr="001F71F9" w:rsidRDefault="00593FD9" w:rsidP="001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B1E34" w:rsidRPr="001F71F9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несанкционированных свалок </w:t>
            </w:r>
          </w:p>
          <w:p w:rsidR="00EB1E34" w:rsidRPr="001F71F9" w:rsidRDefault="00EB1E34" w:rsidP="001F7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34" w:rsidRPr="001F71F9" w:rsidRDefault="00EB1E3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8E0353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8E0353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8E0353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FA48B6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3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FA48B6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3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E34" w:rsidRPr="001F71F9" w:rsidTr="00EB1E34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34" w:rsidRPr="001F71F9" w:rsidRDefault="00593FD9" w:rsidP="001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очищенной площади после ликвидации несанкционированных свалок</w:t>
            </w:r>
          </w:p>
          <w:p w:rsidR="00EB1E34" w:rsidRPr="001F71F9" w:rsidRDefault="00EB1E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34" w:rsidRPr="001F71F9" w:rsidRDefault="00EB1E3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8E0353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8E0353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0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8E0353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FA48B6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BA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FA48B6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BA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B1E34" w:rsidRPr="001F71F9" w:rsidTr="00EB1E34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34" w:rsidRPr="001F71F9" w:rsidRDefault="00593FD9" w:rsidP="001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B1E34" w:rsidRPr="001F71F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публикаций, информационного</w:t>
            </w:r>
          </w:p>
          <w:p w:rsidR="00EB1E34" w:rsidRPr="001F71F9" w:rsidRDefault="00EB1E34" w:rsidP="001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материала, размещенного на официальных каналах</w:t>
            </w:r>
          </w:p>
          <w:p w:rsidR="00EB1E34" w:rsidRPr="001F71F9" w:rsidRDefault="00EB1E34" w:rsidP="001F7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муниципального района и в СМИо ликвидации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34" w:rsidRPr="001F71F9" w:rsidRDefault="00EB1E3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1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340BA9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340BA9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340BA9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8E0353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34" w:rsidRPr="001F71F9" w:rsidRDefault="008E0353">
            <w:pPr>
              <w:spacing w:line="23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5668" w:rsidRPr="000723C1" w:rsidRDefault="005F5668" w:rsidP="005F566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Раздел </w:t>
      </w:r>
      <w:r w:rsidR="00AD65F5"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en-US" w:eastAsia="ru-RU"/>
        </w:rPr>
        <w:t>V</w:t>
      </w:r>
      <w:r w:rsidR="00EB1E34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en-US" w:eastAsia="ru-RU"/>
        </w:rPr>
        <w:t>I</w:t>
      </w: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. ФИНАНСОВОЕ ОБЕСПЕЧЕНИЕ МУНИЦИПАЛЬНОЙ ПРОГРАММЫ</w:t>
      </w:r>
    </w:p>
    <w:p w:rsidR="00AD65F5" w:rsidRPr="00796ADE" w:rsidRDefault="00796ADE" w:rsidP="00D4787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Финансовое обеспечение</w:t>
      </w:r>
      <w:r w:rsidR="005F5668"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Программы: 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5277,7 тыс. рублей</w:t>
      </w:r>
      <w:r w:rsidR="00D4787F" w:rsidRPr="000723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</w:t>
      </w:r>
      <w:r w:rsidRPr="00796ADE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бюджета муниципального района «Карымский район».</w:t>
      </w:r>
    </w:p>
    <w:p w:rsidR="00AD65F5" w:rsidRDefault="005F5668" w:rsidP="00D30B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Распределение средств на период действия Программы осуществляется следующим образом:</w:t>
      </w:r>
    </w:p>
    <w:p w:rsidR="00453C0A" w:rsidRPr="00DB5589" w:rsidRDefault="00453C0A" w:rsidP="00453C0A">
      <w:pPr>
        <w:tabs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1761,3 тыс. рублей;</w:t>
      </w:r>
    </w:p>
    <w:p w:rsidR="00453C0A" w:rsidRPr="00DB5589" w:rsidRDefault="00453C0A" w:rsidP="00453C0A">
      <w:pPr>
        <w:shd w:val="clear" w:color="auto" w:fill="FFFFFF"/>
        <w:tabs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1758,2 тыс. рублей;</w:t>
      </w:r>
    </w:p>
    <w:p w:rsidR="00453C0A" w:rsidRPr="00DB5589" w:rsidRDefault="00453C0A" w:rsidP="00453C0A">
      <w:pPr>
        <w:tabs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1758,2 тыс. рублей;</w:t>
      </w:r>
    </w:p>
    <w:p w:rsidR="00453C0A" w:rsidRPr="00DB5589" w:rsidRDefault="00453C0A" w:rsidP="00453C0A">
      <w:pPr>
        <w:tabs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</w:t>
      </w:r>
      <w:r w:rsidRPr="00DB5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лей;</w:t>
      </w:r>
    </w:p>
    <w:p w:rsidR="00453C0A" w:rsidRDefault="00453C0A" w:rsidP="00453C0A">
      <w:pPr>
        <w:shd w:val="clear" w:color="auto" w:fill="FFFFFF"/>
        <w:tabs>
          <w:tab w:val="left" w:pos="142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,0тыс. рублей.</w:t>
      </w:r>
    </w:p>
    <w:p w:rsidR="005F5668" w:rsidRPr="000723C1" w:rsidRDefault="005F5668" w:rsidP="00453C0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Раздел </w:t>
      </w:r>
      <w:r w:rsidR="00AD65F5"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en-US" w:eastAsia="ru-RU"/>
        </w:rPr>
        <w:t>VI</w:t>
      </w:r>
      <w:r w:rsidR="00EB1E34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en-US" w:eastAsia="ru-RU"/>
        </w:rPr>
        <w:t>I</w:t>
      </w:r>
      <w:r w:rsidRPr="000723C1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. ОПИСАНИЕ РИСКОВ РЕАЛИЗАЦИИ МУНИЦИПАЛЬНОЙ ПРОГРАММЫ</w:t>
      </w:r>
    </w:p>
    <w:p w:rsidR="00AD65F5" w:rsidRPr="000723C1" w:rsidRDefault="005F5668" w:rsidP="00AD65F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Важным условием успешной реализации Программы является управление рисками с целью минимизации их влияния на достижение цели и решение задач Программы.</w:t>
      </w:r>
    </w:p>
    <w:p w:rsidR="00AD65F5" w:rsidRPr="000723C1" w:rsidRDefault="005F5668" w:rsidP="00AD65F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Реализация Программы может быть подвержена влиянию следующих рисков:</w:t>
      </w:r>
    </w:p>
    <w:p w:rsidR="00AD65F5" w:rsidRPr="000723C1" w:rsidRDefault="005F5668" w:rsidP="00AD65F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1. Управляемые риски: административный риск, связанный с неэффективным управлением реализацией Программы, неправомерными либо несвоевременными действиями лиц, непосредственно или косвенно связанных с исполнением ее мероприятий, несогласованностью действий исполнителей. Минимизации влияния данного риска способствует анализ реализации мероприятий Программы и персональная ответственность исполнителей.</w:t>
      </w:r>
    </w:p>
    <w:p w:rsidR="00AD65F5" w:rsidRPr="000723C1" w:rsidRDefault="005F5668" w:rsidP="00AD65F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 xml:space="preserve">2. Частично управляемые риски: финансово-экономический риск, связанный с возникновением бюджетного дефицита, и, соответственно, недостаточным уровнем финансирования программных мероприятий. </w:t>
      </w:r>
    </w:p>
    <w:p w:rsidR="00AD65F5" w:rsidRPr="000723C1" w:rsidRDefault="005F5668" w:rsidP="00AD65F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Способы ограничения финансового риска:</w:t>
      </w:r>
    </w:p>
    <w:p w:rsidR="00AD65F5" w:rsidRPr="000723C1" w:rsidRDefault="005F5668" w:rsidP="00AD65F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а) ежегодное уточнение объемов финансирования Программы исходя из возможностей бюджета </w:t>
      </w:r>
      <w:r w:rsidR="00AD65F5" w:rsidRPr="000723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«Карымский район» </w:t>
      </w: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 соответствующая корректировка значений целевых показателей;</w:t>
      </w:r>
    </w:p>
    <w:p w:rsidR="005F5668" w:rsidRPr="000723C1" w:rsidRDefault="005F5668" w:rsidP="00AD65F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0723C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б) определение наиболее значимых мероприятий для первоочередного финансирования.</w:t>
      </w:r>
    </w:p>
    <w:p w:rsidR="00E56CB2" w:rsidRPr="000723C1" w:rsidRDefault="00E56CB2" w:rsidP="00AD65F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0723C1" w:rsidRDefault="000723C1" w:rsidP="000723C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723C1" w:rsidRDefault="000723C1" w:rsidP="000723C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723C1" w:rsidRPr="000723C1" w:rsidRDefault="000723C1" w:rsidP="000723C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</w:t>
      </w:r>
    </w:p>
    <w:p w:rsidR="00AD65F5" w:rsidRPr="000723C1" w:rsidRDefault="00AD65F5" w:rsidP="00E56CB2">
      <w:pPr>
        <w:pStyle w:val="a7"/>
        <w:jc w:val="center"/>
        <w:rPr>
          <w:spacing w:val="2"/>
          <w:sz w:val="27"/>
          <w:szCs w:val="27"/>
        </w:rPr>
      </w:pPr>
    </w:p>
    <w:p w:rsidR="00AD65F5" w:rsidRPr="00612C86" w:rsidRDefault="00AD65F5" w:rsidP="00AD65F5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65F5" w:rsidRDefault="00AD65F5" w:rsidP="00AD65F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FF0000"/>
          <w:spacing w:val="2"/>
          <w:sz w:val="31"/>
          <w:szCs w:val="31"/>
          <w:lang w:eastAsia="ru-RU"/>
        </w:rPr>
        <w:sectPr w:rsidR="00AD65F5" w:rsidSect="000723C1">
          <w:headerReference w:type="default" r:id="rId7"/>
          <w:pgSz w:w="11906" w:h="16838"/>
          <w:pgMar w:top="1135" w:right="850" w:bottom="1134" w:left="1701" w:header="708" w:footer="708" w:gutter="0"/>
          <w:cols w:space="708"/>
          <w:titlePg/>
          <w:docGrid w:linePitch="360"/>
        </w:sectPr>
      </w:pPr>
    </w:p>
    <w:p w:rsidR="00CC0BFF" w:rsidRPr="008A6D8A" w:rsidRDefault="005F5668" w:rsidP="008A6D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A6D8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Приложениек муниципальной программе "Охрана</w:t>
      </w:r>
      <w:r w:rsidRPr="008A6D8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окружающей среды </w:t>
      </w:r>
      <w:r w:rsidR="00CC0BFF" w:rsidRPr="008A6D8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муниципального района </w:t>
      </w:r>
    </w:p>
    <w:p w:rsidR="005F5668" w:rsidRPr="008A6D8A" w:rsidRDefault="00CC0BFF" w:rsidP="008A6D8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8A6D8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«Карымский район»</w:t>
      </w:r>
      <w:r w:rsidR="00C32BE0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на 2024 - 2028</w:t>
      </w:r>
      <w:r w:rsidR="005F5668" w:rsidRPr="008A6D8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годы",</w:t>
      </w:r>
      <w:r w:rsidR="005F5668" w:rsidRPr="008A6D8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p w:rsidR="00CC0BFF" w:rsidRPr="008A6D8A" w:rsidRDefault="00CC0BFF" w:rsidP="00CC0B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A6D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ОСНОВНЫЕ МЕРОПРИЯТИЯ, ПОКАЗАТЕЛИ И ОБЪЕМЫ ФИНАНСИРОВАНИЯ </w:t>
      </w:r>
    </w:p>
    <w:p w:rsidR="00AD65F5" w:rsidRPr="008A6D8A" w:rsidRDefault="00CC0BFF" w:rsidP="00CC0B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A6D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ПРОГРАММЫ "ОХРАНА ОКРУЖАЮЩЕЙ СРЕДЫ МУНИЦИПАЛЬНОГО </w:t>
      </w:r>
      <w:r w:rsidR="00C32B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 «КАРЫМСКИЙ РАЙОН» НА 2024 - 2028</w:t>
      </w:r>
      <w:r w:rsidRPr="008A6D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ГОДЫ</w:t>
      </w:r>
    </w:p>
    <w:tbl>
      <w:tblPr>
        <w:tblStyle w:val="a4"/>
        <w:tblW w:w="15276" w:type="dxa"/>
        <w:tblLayout w:type="fixed"/>
        <w:tblLook w:val="04A0"/>
      </w:tblPr>
      <w:tblGrid>
        <w:gridCol w:w="675"/>
        <w:gridCol w:w="2447"/>
        <w:gridCol w:w="1126"/>
        <w:gridCol w:w="992"/>
        <w:gridCol w:w="1985"/>
        <w:gridCol w:w="1134"/>
        <w:gridCol w:w="992"/>
        <w:gridCol w:w="1134"/>
        <w:gridCol w:w="850"/>
        <w:gridCol w:w="851"/>
        <w:gridCol w:w="850"/>
        <w:gridCol w:w="709"/>
        <w:gridCol w:w="709"/>
        <w:gridCol w:w="822"/>
      </w:tblGrid>
      <w:tr w:rsidR="00696E79" w:rsidRPr="00B42DA2" w:rsidTr="006A0A7F">
        <w:tc>
          <w:tcPr>
            <w:tcW w:w="675" w:type="dxa"/>
            <w:vMerge w:val="restart"/>
          </w:tcPr>
          <w:p w:rsidR="00B42DA2" w:rsidRPr="00B42DA2" w:rsidRDefault="00B42DA2" w:rsidP="00B42DA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42DA2" w:rsidRPr="00B42DA2" w:rsidRDefault="00B42DA2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B42DA2" w:rsidRPr="00BF1466" w:rsidRDefault="00696E7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целей, задач, программ, основных мероприятий </w:t>
            </w:r>
          </w:p>
        </w:tc>
        <w:tc>
          <w:tcPr>
            <w:tcW w:w="1126" w:type="dxa"/>
            <w:vMerge w:val="restart"/>
          </w:tcPr>
          <w:p w:rsidR="00696E79" w:rsidRPr="00B42DA2" w:rsidRDefault="00696E79" w:rsidP="00696E7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показателя </w:t>
            </w:r>
          </w:p>
          <w:p w:rsidR="00B42DA2" w:rsidRPr="00B42DA2" w:rsidRDefault="00B42DA2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42DA2" w:rsidRDefault="00B42DA2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  <w:p w:rsidR="00696E79" w:rsidRPr="00B42DA2" w:rsidRDefault="00696E7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42DA2" w:rsidRPr="00B42DA2" w:rsidRDefault="00696E7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и соисполнитель </w:t>
            </w:r>
          </w:p>
        </w:tc>
        <w:tc>
          <w:tcPr>
            <w:tcW w:w="3260" w:type="dxa"/>
            <w:gridSpan w:val="3"/>
          </w:tcPr>
          <w:p w:rsidR="00B42DA2" w:rsidRPr="00B42DA2" w:rsidRDefault="00696E7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Коды бюджетной классификации расходов  </w:t>
            </w:r>
          </w:p>
        </w:tc>
        <w:tc>
          <w:tcPr>
            <w:tcW w:w="4791" w:type="dxa"/>
            <w:gridSpan w:val="6"/>
          </w:tcPr>
          <w:p w:rsidR="00B42DA2" w:rsidRPr="00B42DA2" w:rsidRDefault="00B42DA2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Значения по годам реализации</w:t>
            </w:r>
            <w:r w:rsidR="00453C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тыс. рублей</w:t>
            </w:r>
          </w:p>
        </w:tc>
      </w:tr>
      <w:tr w:rsidR="00430959" w:rsidRPr="00B42DA2" w:rsidTr="006A0A7F">
        <w:tc>
          <w:tcPr>
            <w:tcW w:w="675" w:type="dxa"/>
            <w:vMerge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  <w:shd w:val="clear" w:color="auto" w:fill="auto"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раздел, подраздел  </w:t>
            </w:r>
          </w:p>
        </w:tc>
        <w:tc>
          <w:tcPr>
            <w:tcW w:w="992" w:type="dxa"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Целевая статья  </w:t>
            </w:r>
          </w:p>
        </w:tc>
        <w:tc>
          <w:tcPr>
            <w:tcW w:w="1134" w:type="dxa"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A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0" w:type="dxa"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430959" w:rsidRPr="00B42DA2" w:rsidRDefault="006A0A7F" w:rsidP="00430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:rsidR="00430959" w:rsidRPr="00B42DA2" w:rsidRDefault="006A0A7F" w:rsidP="00430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22" w:type="dxa"/>
          </w:tcPr>
          <w:p w:rsidR="00430959" w:rsidRPr="00B42DA2" w:rsidRDefault="00430959" w:rsidP="00B4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A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Итого</w:t>
            </w:r>
          </w:p>
        </w:tc>
      </w:tr>
      <w:tr w:rsidR="00430959" w:rsidTr="00453C0A">
        <w:trPr>
          <w:trHeight w:val="351"/>
        </w:trPr>
        <w:tc>
          <w:tcPr>
            <w:tcW w:w="675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7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6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430959" w:rsidRDefault="00430959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430959" w:rsidRDefault="006A0A7F" w:rsidP="00430959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430959" w:rsidRDefault="006A0A7F" w:rsidP="00430959">
            <w:pPr>
              <w:jc w:val="center"/>
            </w:pPr>
            <w:r>
              <w:t>13</w:t>
            </w:r>
          </w:p>
        </w:tc>
        <w:tc>
          <w:tcPr>
            <w:tcW w:w="822" w:type="dxa"/>
          </w:tcPr>
          <w:p w:rsidR="00430959" w:rsidRDefault="006A0A7F" w:rsidP="00B42D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C3C3C"/>
                <w:spacing w:val="2"/>
                <w:sz w:val="18"/>
                <w:szCs w:val="18"/>
                <w:lang w:eastAsia="ru-RU"/>
              </w:rPr>
              <w:t>14</w:t>
            </w:r>
          </w:p>
        </w:tc>
      </w:tr>
      <w:tr w:rsidR="00B03A8D" w:rsidRPr="00B42DA2" w:rsidTr="006A0A7F">
        <w:tc>
          <w:tcPr>
            <w:tcW w:w="675" w:type="dxa"/>
          </w:tcPr>
          <w:p w:rsidR="00B03A8D" w:rsidRPr="00FD574A" w:rsidRDefault="00B03A8D" w:rsidP="00B03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7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B03A8D" w:rsidRPr="00453C0A" w:rsidRDefault="00453C0A" w:rsidP="00453C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3C0A">
              <w:rPr>
                <w:rFonts w:ascii="Times New Roman" w:hAnsi="Times New Roman" w:cs="Times New Roman"/>
              </w:rPr>
              <w:t>Ликвидация мест несанкционированного размещения отходов на территории городских и сельских поселений муниципального района «Карымский район»</w:t>
            </w:r>
          </w:p>
        </w:tc>
        <w:tc>
          <w:tcPr>
            <w:tcW w:w="1126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2024 -2028</w:t>
            </w:r>
          </w:p>
        </w:tc>
        <w:tc>
          <w:tcPr>
            <w:tcW w:w="1985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«Карымский район»</w:t>
            </w:r>
          </w:p>
        </w:tc>
        <w:tc>
          <w:tcPr>
            <w:tcW w:w="1134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3A8D" w:rsidRPr="002322E2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851" w:type="dxa"/>
          </w:tcPr>
          <w:p w:rsidR="00B03A8D" w:rsidRPr="002322E2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1758,2</w:t>
            </w:r>
          </w:p>
        </w:tc>
        <w:tc>
          <w:tcPr>
            <w:tcW w:w="850" w:type="dxa"/>
          </w:tcPr>
          <w:p w:rsidR="00B03A8D" w:rsidRPr="002322E2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1758,2</w:t>
            </w:r>
          </w:p>
        </w:tc>
        <w:tc>
          <w:tcPr>
            <w:tcW w:w="709" w:type="dxa"/>
          </w:tcPr>
          <w:p w:rsidR="00B03A8D" w:rsidRPr="002322E2" w:rsidRDefault="00453C0A" w:rsidP="00453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3A8D" w:rsidRPr="002322E2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</w:tcPr>
          <w:p w:rsidR="00B03A8D" w:rsidRPr="002322E2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5277,7</w:t>
            </w:r>
          </w:p>
        </w:tc>
      </w:tr>
      <w:tr w:rsidR="00B03A8D" w:rsidRPr="00B42DA2" w:rsidTr="006A0A7F">
        <w:tc>
          <w:tcPr>
            <w:tcW w:w="675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47" w:type="dxa"/>
          </w:tcPr>
          <w:p w:rsidR="00B03A8D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Показатель:</w:t>
            </w:r>
          </w:p>
          <w:p w:rsidR="00B03A8D" w:rsidRPr="00B42DA2" w:rsidRDefault="00EB1E34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очищенной территории</w:t>
            </w:r>
          </w:p>
        </w:tc>
        <w:tc>
          <w:tcPr>
            <w:tcW w:w="1126" w:type="dxa"/>
          </w:tcPr>
          <w:p w:rsidR="00B03A8D" w:rsidRPr="00B42DA2" w:rsidRDefault="00EB1E34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 w:rsidR="00B03A8D">
              <w:rPr>
                <w:rFonts w:ascii="Times New Roman" w:hAnsi="Times New Roman" w:cs="Times New Roman"/>
                <w:sz w:val="20"/>
                <w:szCs w:val="20"/>
              </w:rPr>
              <w:t>. м.</w:t>
            </w:r>
          </w:p>
        </w:tc>
        <w:tc>
          <w:tcPr>
            <w:tcW w:w="992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B03A8D" w:rsidRPr="00B42DA2" w:rsidRDefault="00B03A8D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B03A8D" w:rsidRPr="002322E2" w:rsidRDefault="000C3886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47 167,0</w:t>
            </w:r>
          </w:p>
        </w:tc>
        <w:tc>
          <w:tcPr>
            <w:tcW w:w="851" w:type="dxa"/>
          </w:tcPr>
          <w:p w:rsidR="00B03A8D" w:rsidRPr="002322E2" w:rsidRDefault="000C3886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113 200,8</w:t>
            </w:r>
          </w:p>
        </w:tc>
        <w:tc>
          <w:tcPr>
            <w:tcW w:w="850" w:type="dxa"/>
          </w:tcPr>
          <w:p w:rsidR="00B03A8D" w:rsidRPr="002322E2" w:rsidRDefault="000C3886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28 300,2</w:t>
            </w:r>
          </w:p>
        </w:tc>
        <w:tc>
          <w:tcPr>
            <w:tcW w:w="709" w:type="dxa"/>
          </w:tcPr>
          <w:p w:rsidR="00B03A8D" w:rsidRPr="002322E2" w:rsidRDefault="000C3886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3A8D" w:rsidRPr="002322E2" w:rsidRDefault="000C3886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</w:tcPr>
          <w:p w:rsidR="00B03A8D" w:rsidRPr="002322E2" w:rsidRDefault="000C3886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188 668,0</w:t>
            </w:r>
          </w:p>
        </w:tc>
      </w:tr>
      <w:tr w:rsidR="00453C0A" w:rsidRPr="00B42DA2" w:rsidTr="006A0A7F">
        <w:tc>
          <w:tcPr>
            <w:tcW w:w="3122" w:type="dxa"/>
            <w:gridSpan w:val="2"/>
          </w:tcPr>
          <w:p w:rsidR="00453C0A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общий объем финансирования муниципальной программы за счет бюджета муниципального района «Карымский район»</w:t>
            </w:r>
          </w:p>
        </w:tc>
        <w:tc>
          <w:tcPr>
            <w:tcW w:w="1126" w:type="dxa"/>
          </w:tcPr>
          <w:p w:rsidR="00453C0A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453C0A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453C0A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453C0A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453C0A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453C0A" w:rsidRDefault="00453C0A" w:rsidP="00B03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453C0A" w:rsidRPr="002322E2" w:rsidRDefault="00453C0A" w:rsidP="00F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1761,3</w:t>
            </w:r>
          </w:p>
        </w:tc>
        <w:tc>
          <w:tcPr>
            <w:tcW w:w="851" w:type="dxa"/>
          </w:tcPr>
          <w:p w:rsidR="00453C0A" w:rsidRPr="002322E2" w:rsidRDefault="00453C0A" w:rsidP="00F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1758,2</w:t>
            </w:r>
          </w:p>
        </w:tc>
        <w:tc>
          <w:tcPr>
            <w:tcW w:w="850" w:type="dxa"/>
          </w:tcPr>
          <w:p w:rsidR="00453C0A" w:rsidRPr="002322E2" w:rsidRDefault="00453C0A" w:rsidP="00F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1758,2</w:t>
            </w:r>
          </w:p>
        </w:tc>
        <w:tc>
          <w:tcPr>
            <w:tcW w:w="709" w:type="dxa"/>
          </w:tcPr>
          <w:p w:rsidR="00453C0A" w:rsidRPr="002322E2" w:rsidRDefault="00453C0A" w:rsidP="00F5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53C0A" w:rsidRPr="002322E2" w:rsidRDefault="00453C0A" w:rsidP="00F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</w:tcPr>
          <w:p w:rsidR="00453C0A" w:rsidRPr="002322E2" w:rsidRDefault="00453C0A" w:rsidP="00F5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5277,7</w:t>
            </w:r>
          </w:p>
        </w:tc>
      </w:tr>
    </w:tbl>
    <w:p w:rsidR="007D6942" w:rsidRDefault="007D6942" w:rsidP="007D6942">
      <w:pPr>
        <w:jc w:val="center"/>
      </w:pPr>
    </w:p>
    <w:p w:rsidR="00D30BFF" w:rsidRDefault="007D6942" w:rsidP="007D6942">
      <w:pPr>
        <w:jc w:val="center"/>
      </w:pPr>
      <w:r>
        <w:t>_____________</w:t>
      </w:r>
    </w:p>
    <w:sectPr w:rsidR="00D30BFF" w:rsidSect="00AD65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2F" w:rsidRDefault="000D302F" w:rsidP="000723C1">
      <w:pPr>
        <w:spacing w:after="0" w:line="240" w:lineRule="auto"/>
      </w:pPr>
      <w:r>
        <w:separator/>
      </w:r>
    </w:p>
  </w:endnote>
  <w:endnote w:type="continuationSeparator" w:id="1">
    <w:p w:rsidR="000D302F" w:rsidRDefault="000D302F" w:rsidP="0007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2F" w:rsidRDefault="000D302F" w:rsidP="000723C1">
      <w:pPr>
        <w:spacing w:after="0" w:line="240" w:lineRule="auto"/>
      </w:pPr>
      <w:r>
        <w:separator/>
      </w:r>
    </w:p>
  </w:footnote>
  <w:footnote w:type="continuationSeparator" w:id="1">
    <w:p w:rsidR="000D302F" w:rsidRDefault="000D302F" w:rsidP="0007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9859"/>
      <w:docPartObj>
        <w:docPartGallery w:val="Page Numbers (Top of Page)"/>
        <w:docPartUnique/>
      </w:docPartObj>
    </w:sdtPr>
    <w:sdtContent>
      <w:p w:rsidR="000723C1" w:rsidRDefault="00504A99">
        <w:pPr>
          <w:pStyle w:val="aa"/>
          <w:jc w:val="right"/>
        </w:pPr>
        <w:r>
          <w:fldChar w:fldCharType="begin"/>
        </w:r>
        <w:r w:rsidR="00BA7EB2">
          <w:instrText xml:space="preserve"> PAGE   \* MERGEFORMAT </w:instrText>
        </w:r>
        <w:r>
          <w:fldChar w:fldCharType="separate"/>
        </w:r>
        <w:r w:rsidR="00312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3C1" w:rsidRDefault="000723C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C5E"/>
    <w:rsid w:val="00006C20"/>
    <w:rsid w:val="00037D80"/>
    <w:rsid w:val="00037E54"/>
    <w:rsid w:val="00061E41"/>
    <w:rsid w:val="000723C1"/>
    <w:rsid w:val="000752FA"/>
    <w:rsid w:val="000825DC"/>
    <w:rsid w:val="00083084"/>
    <w:rsid w:val="000A5A51"/>
    <w:rsid w:val="000C14C3"/>
    <w:rsid w:val="000C3886"/>
    <w:rsid w:val="000D302F"/>
    <w:rsid w:val="0012258E"/>
    <w:rsid w:val="00124B7D"/>
    <w:rsid w:val="00166A5E"/>
    <w:rsid w:val="00167EDF"/>
    <w:rsid w:val="00195960"/>
    <w:rsid w:val="001C09B2"/>
    <w:rsid w:val="001F71F9"/>
    <w:rsid w:val="00204EDA"/>
    <w:rsid w:val="00222B3A"/>
    <w:rsid w:val="002322E2"/>
    <w:rsid w:val="0025183A"/>
    <w:rsid w:val="00270FDC"/>
    <w:rsid w:val="002A3126"/>
    <w:rsid w:val="002C1C78"/>
    <w:rsid w:val="002E2432"/>
    <w:rsid w:val="003117C3"/>
    <w:rsid w:val="00312BBA"/>
    <w:rsid w:val="00340BA9"/>
    <w:rsid w:val="00345CAF"/>
    <w:rsid w:val="00357D45"/>
    <w:rsid w:val="003608CD"/>
    <w:rsid w:val="003619C0"/>
    <w:rsid w:val="00383E50"/>
    <w:rsid w:val="003C0F7A"/>
    <w:rsid w:val="003F72CC"/>
    <w:rsid w:val="004078B8"/>
    <w:rsid w:val="00430959"/>
    <w:rsid w:val="00432A6C"/>
    <w:rsid w:val="00435183"/>
    <w:rsid w:val="00453C0A"/>
    <w:rsid w:val="00454C70"/>
    <w:rsid w:val="00472835"/>
    <w:rsid w:val="00475E93"/>
    <w:rsid w:val="004A3845"/>
    <w:rsid w:val="004A5DCD"/>
    <w:rsid w:val="004B4C72"/>
    <w:rsid w:val="004F4AFC"/>
    <w:rsid w:val="00504A99"/>
    <w:rsid w:val="005073E8"/>
    <w:rsid w:val="00557E63"/>
    <w:rsid w:val="005654DB"/>
    <w:rsid w:val="00566AFC"/>
    <w:rsid w:val="00593FD9"/>
    <w:rsid w:val="005B2185"/>
    <w:rsid w:val="005B7900"/>
    <w:rsid w:val="005D3D79"/>
    <w:rsid w:val="005F5668"/>
    <w:rsid w:val="00605A76"/>
    <w:rsid w:val="00612C86"/>
    <w:rsid w:val="00643B5C"/>
    <w:rsid w:val="00677365"/>
    <w:rsid w:val="00696BFA"/>
    <w:rsid w:val="00696E79"/>
    <w:rsid w:val="006A0A7F"/>
    <w:rsid w:val="006A3732"/>
    <w:rsid w:val="006C7469"/>
    <w:rsid w:val="006D6112"/>
    <w:rsid w:val="00700E15"/>
    <w:rsid w:val="007826FE"/>
    <w:rsid w:val="00796ADE"/>
    <w:rsid w:val="007C5780"/>
    <w:rsid w:val="007D57C3"/>
    <w:rsid w:val="007D6942"/>
    <w:rsid w:val="008071C9"/>
    <w:rsid w:val="00856444"/>
    <w:rsid w:val="008A4C76"/>
    <w:rsid w:val="008A6D8A"/>
    <w:rsid w:val="008C0522"/>
    <w:rsid w:val="008D0DFF"/>
    <w:rsid w:val="008E0353"/>
    <w:rsid w:val="00902212"/>
    <w:rsid w:val="00903C84"/>
    <w:rsid w:val="00906CF8"/>
    <w:rsid w:val="00934CB5"/>
    <w:rsid w:val="00973AE0"/>
    <w:rsid w:val="0099647B"/>
    <w:rsid w:val="009A3149"/>
    <w:rsid w:val="009C5FC7"/>
    <w:rsid w:val="009D710C"/>
    <w:rsid w:val="00A3056F"/>
    <w:rsid w:val="00A365B0"/>
    <w:rsid w:val="00A419AC"/>
    <w:rsid w:val="00A7173D"/>
    <w:rsid w:val="00A960C8"/>
    <w:rsid w:val="00AC596F"/>
    <w:rsid w:val="00AD65F5"/>
    <w:rsid w:val="00AE48E0"/>
    <w:rsid w:val="00B03A8D"/>
    <w:rsid w:val="00B06065"/>
    <w:rsid w:val="00B425C1"/>
    <w:rsid w:val="00B42DA2"/>
    <w:rsid w:val="00B60B7D"/>
    <w:rsid w:val="00B71C5E"/>
    <w:rsid w:val="00B95A99"/>
    <w:rsid w:val="00BA1F9E"/>
    <w:rsid w:val="00BA7EB2"/>
    <w:rsid w:val="00BC4895"/>
    <w:rsid w:val="00BF1466"/>
    <w:rsid w:val="00C32623"/>
    <w:rsid w:val="00C32BE0"/>
    <w:rsid w:val="00C44EEC"/>
    <w:rsid w:val="00CC0BFF"/>
    <w:rsid w:val="00CD245E"/>
    <w:rsid w:val="00CD4B23"/>
    <w:rsid w:val="00CE7D7E"/>
    <w:rsid w:val="00D13241"/>
    <w:rsid w:val="00D25885"/>
    <w:rsid w:val="00D30277"/>
    <w:rsid w:val="00D30BFF"/>
    <w:rsid w:val="00D4787F"/>
    <w:rsid w:val="00DB5589"/>
    <w:rsid w:val="00DD68C0"/>
    <w:rsid w:val="00DE007F"/>
    <w:rsid w:val="00DE1DD2"/>
    <w:rsid w:val="00E24817"/>
    <w:rsid w:val="00E52149"/>
    <w:rsid w:val="00E56CB2"/>
    <w:rsid w:val="00E80367"/>
    <w:rsid w:val="00E84741"/>
    <w:rsid w:val="00E84BD3"/>
    <w:rsid w:val="00E85A9B"/>
    <w:rsid w:val="00E91CF3"/>
    <w:rsid w:val="00E97245"/>
    <w:rsid w:val="00EA7D59"/>
    <w:rsid w:val="00EB1E34"/>
    <w:rsid w:val="00EB5E6E"/>
    <w:rsid w:val="00EE0EF8"/>
    <w:rsid w:val="00F05517"/>
    <w:rsid w:val="00F24054"/>
    <w:rsid w:val="00F25487"/>
    <w:rsid w:val="00F46A90"/>
    <w:rsid w:val="00F741DE"/>
    <w:rsid w:val="00F84471"/>
    <w:rsid w:val="00F86333"/>
    <w:rsid w:val="00F904E0"/>
    <w:rsid w:val="00FA0413"/>
    <w:rsid w:val="00FA48B6"/>
    <w:rsid w:val="00FC3981"/>
    <w:rsid w:val="00FD0A5E"/>
    <w:rsid w:val="00FD574A"/>
    <w:rsid w:val="00FE2308"/>
    <w:rsid w:val="00FE45DB"/>
    <w:rsid w:val="00FF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54"/>
  </w:style>
  <w:style w:type="paragraph" w:styleId="1">
    <w:name w:val="heading 1"/>
    <w:basedOn w:val="a"/>
    <w:link w:val="10"/>
    <w:uiPriority w:val="9"/>
    <w:qFormat/>
    <w:rsid w:val="005F5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5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5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5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F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5668"/>
    <w:rPr>
      <w:color w:val="0000FF"/>
      <w:u w:val="single"/>
    </w:rPr>
  </w:style>
  <w:style w:type="table" w:styleId="a4">
    <w:name w:val="Table Grid"/>
    <w:basedOn w:val="a1"/>
    <w:uiPriority w:val="99"/>
    <w:rsid w:val="00AD6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3F72C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3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56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7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23C1"/>
  </w:style>
  <w:style w:type="paragraph" w:styleId="ac">
    <w:name w:val="footer"/>
    <w:basedOn w:val="a"/>
    <w:link w:val="ad"/>
    <w:uiPriority w:val="99"/>
    <w:semiHidden/>
    <w:unhideWhenUsed/>
    <w:rsid w:val="0007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23C1"/>
  </w:style>
  <w:style w:type="character" w:customStyle="1" w:styleId="a6">
    <w:name w:val="Без интервала Знак"/>
    <w:basedOn w:val="a0"/>
    <w:link w:val="a5"/>
    <w:uiPriority w:val="99"/>
    <w:locked/>
    <w:rsid w:val="00B06065"/>
  </w:style>
  <w:style w:type="paragraph" w:customStyle="1" w:styleId="ConsPlusCell">
    <w:name w:val="ConsPlusCell"/>
    <w:rsid w:val="00E85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47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320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DE46-CED9-42F5-8B9E-92AD7699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Симухин</dc:creator>
  <cp:lastModifiedBy>Admin_selo</cp:lastModifiedBy>
  <cp:revision>2</cp:revision>
  <cp:lastPrinted>2024-06-27T06:28:00Z</cp:lastPrinted>
  <dcterms:created xsi:type="dcterms:W3CDTF">2024-08-29T23:34:00Z</dcterms:created>
  <dcterms:modified xsi:type="dcterms:W3CDTF">2024-08-29T23:34:00Z</dcterms:modified>
</cp:coreProperties>
</file>