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2D0A164" w14:textId="22D89D09" w:rsidR="007336E0" w:rsidRPr="005D7D2E" w:rsidRDefault="00EE46B6" w:rsidP="007336E0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proofErr w:type="spellStart"/>
      <w:r w:rsidRPr="00EE46B6">
        <w:rPr>
          <w:rFonts w:ascii="Segoe UI" w:hAnsi="Segoe UI" w:cs="Segoe UI"/>
          <w:color w:val="1A1A1A"/>
        </w:rPr>
        <w:t>Росреестр</w:t>
      </w:r>
      <w:proofErr w:type="spellEnd"/>
      <w:r w:rsidRPr="00EE46B6">
        <w:rPr>
          <w:rFonts w:ascii="Segoe UI" w:hAnsi="Segoe UI" w:cs="Segoe UI"/>
          <w:color w:val="1A1A1A"/>
        </w:rPr>
        <w:t xml:space="preserve"> разъясняет: </w:t>
      </w:r>
      <w:r w:rsidR="001D73AF">
        <w:rPr>
          <w:rFonts w:ascii="Segoe UI" w:hAnsi="Segoe UI" w:cs="Segoe UI"/>
          <w:color w:val="1A1A1A"/>
        </w:rPr>
        <w:t>о</w:t>
      </w:r>
      <w:r w:rsidR="00B22429">
        <w:rPr>
          <w:rFonts w:ascii="Segoe UI" w:hAnsi="Segoe UI" w:cs="Segoe UI"/>
          <w:color w:val="1A1A1A"/>
        </w:rPr>
        <w:t xml:space="preserve"> передаче нереализованного имущества взыскателю</w:t>
      </w:r>
    </w:p>
    <w:p w14:paraId="376DD95B" w14:textId="42FA2E57" w:rsidR="007336E0" w:rsidRDefault="007336E0" w:rsidP="007336E0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A1A1A"/>
        </w:rPr>
      </w:pPr>
    </w:p>
    <w:p w14:paraId="0C383ECB" w14:textId="3969E236" w:rsidR="007336E0" w:rsidRPr="007336E0" w:rsidRDefault="007336E0" w:rsidP="007336E0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В рубрике «</w:t>
      </w:r>
      <w:proofErr w:type="spellStart"/>
      <w:r>
        <w:rPr>
          <w:rFonts w:ascii="Segoe UI" w:hAnsi="Segoe UI" w:cs="Segoe UI"/>
          <w:color w:val="1A1A1A"/>
        </w:rPr>
        <w:t>Ро</w:t>
      </w:r>
      <w:r w:rsidR="005D7D2E">
        <w:rPr>
          <w:rFonts w:ascii="Segoe UI" w:hAnsi="Segoe UI" w:cs="Segoe UI"/>
          <w:color w:val="1A1A1A"/>
        </w:rPr>
        <w:t>с</w:t>
      </w:r>
      <w:r>
        <w:rPr>
          <w:rFonts w:ascii="Segoe UI" w:hAnsi="Segoe UI" w:cs="Segoe UI"/>
          <w:color w:val="1A1A1A"/>
        </w:rPr>
        <w:t>реестр</w:t>
      </w:r>
      <w:proofErr w:type="spellEnd"/>
      <w:r>
        <w:rPr>
          <w:rFonts w:ascii="Segoe UI" w:hAnsi="Segoe UI" w:cs="Segoe UI"/>
          <w:color w:val="1A1A1A"/>
        </w:rPr>
        <w:t xml:space="preserve"> разъясняет» ра</w:t>
      </w:r>
      <w:r w:rsidR="005D7D2E">
        <w:rPr>
          <w:rFonts w:ascii="Segoe UI" w:hAnsi="Segoe UI" w:cs="Segoe UI"/>
          <w:color w:val="1A1A1A"/>
        </w:rPr>
        <w:t xml:space="preserve">сскажем о </w:t>
      </w:r>
      <w:r w:rsidR="00027B91">
        <w:rPr>
          <w:rFonts w:ascii="Segoe UI" w:hAnsi="Segoe UI" w:cs="Segoe UI"/>
          <w:color w:val="1A1A1A"/>
        </w:rPr>
        <w:t>государственной регистрации прав на недвижимое имущество</w:t>
      </w:r>
      <w:r w:rsidR="00B22429">
        <w:rPr>
          <w:rFonts w:ascii="Segoe UI" w:hAnsi="Segoe UI" w:cs="Segoe UI"/>
          <w:color w:val="1A1A1A"/>
        </w:rPr>
        <w:t xml:space="preserve"> должника</w:t>
      </w:r>
      <w:r w:rsidRPr="007336E0">
        <w:rPr>
          <w:rFonts w:ascii="Segoe UI" w:hAnsi="Segoe UI" w:cs="Segoe UI"/>
          <w:color w:val="1A1A1A"/>
        </w:rPr>
        <w:t>.</w:t>
      </w:r>
    </w:p>
    <w:p w14:paraId="3143B6E8" w14:textId="77777777" w:rsidR="008206FF" w:rsidRPr="007336E0" w:rsidRDefault="008206FF" w:rsidP="007336E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14:paraId="44DD8ACF" w14:textId="22AD643C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331022">
        <w:rPr>
          <w:rFonts w:ascii="Segoe UI" w:eastAsia="Calibri" w:hAnsi="Segoe UI" w:cs="Segoe UI"/>
          <w:sz w:val="24"/>
          <w:szCs w:val="24"/>
        </w:rPr>
        <w:t xml:space="preserve">Государственная регистрация права собственности взыскателя, </w:t>
      </w:r>
      <w:r w:rsidRPr="00331022">
        <w:rPr>
          <w:rFonts w:ascii="Segoe UI" w:hAnsi="Segoe UI" w:cs="Segoe UI"/>
          <w:sz w:val="24"/>
          <w:szCs w:val="24"/>
        </w:rPr>
        <w:t>оставившего по предложению судебного пристава-исполнителя за собой нер</w:t>
      </w:r>
      <w:r>
        <w:rPr>
          <w:rFonts w:ascii="Segoe UI" w:hAnsi="Segoe UI" w:cs="Segoe UI"/>
          <w:sz w:val="24"/>
          <w:szCs w:val="24"/>
        </w:rPr>
        <w:t>еализованное имущество должника,</w:t>
      </w:r>
      <w:r w:rsidRPr="00331022">
        <w:rPr>
          <w:rFonts w:ascii="Segoe UI" w:hAnsi="Segoe UI" w:cs="Segoe UI"/>
          <w:sz w:val="24"/>
          <w:szCs w:val="24"/>
        </w:rPr>
        <w:t xml:space="preserve"> осуществляется </w:t>
      </w:r>
      <w:r w:rsidRPr="00331022">
        <w:rPr>
          <w:rFonts w:ascii="Segoe UI" w:hAnsi="Segoe UI" w:cs="Segoe UI"/>
          <w:sz w:val="24"/>
          <w:szCs w:val="24"/>
          <w:u w:val="single"/>
        </w:rPr>
        <w:t xml:space="preserve">на основании документов, представленных в орган регистрации прав судебным приставом-исполнителем, </w:t>
      </w:r>
      <w:r>
        <w:rPr>
          <w:rFonts w:ascii="Segoe UI" w:hAnsi="Segoe UI" w:cs="Segoe UI"/>
          <w:sz w:val="24"/>
          <w:szCs w:val="24"/>
          <w:u w:val="single"/>
        </w:rPr>
        <w:t xml:space="preserve">а </w:t>
      </w:r>
      <w:r w:rsidRPr="00331022">
        <w:rPr>
          <w:rFonts w:ascii="Segoe UI" w:hAnsi="Segoe UI" w:cs="Segoe UI"/>
          <w:sz w:val="24"/>
          <w:szCs w:val="24"/>
          <w:u w:val="single"/>
        </w:rPr>
        <w:t>не взыскателем</w:t>
      </w:r>
      <w:r w:rsidRPr="00331022">
        <w:rPr>
          <w:rFonts w:ascii="Segoe UI" w:hAnsi="Segoe UI" w:cs="Segoe UI"/>
          <w:sz w:val="24"/>
          <w:szCs w:val="24"/>
        </w:rPr>
        <w:t xml:space="preserve"> (статья 66 Федерального закона от 02.10.2007 № 229-ФЗ "Об исполнительном производстве").</w:t>
      </w:r>
    </w:p>
    <w:p w14:paraId="2AD16E0F" w14:textId="77777777" w:rsid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eastAsia="Calibri" w:hAnsi="Segoe UI" w:cs="Segoe UI"/>
          <w:sz w:val="24"/>
          <w:szCs w:val="24"/>
        </w:rPr>
      </w:pPr>
    </w:p>
    <w:p w14:paraId="0222F700" w14:textId="05AF22A9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eastAsia="Calibri" w:hAnsi="Segoe UI" w:cs="Segoe UI"/>
          <w:sz w:val="24"/>
          <w:szCs w:val="24"/>
        </w:rPr>
      </w:pPr>
      <w:r w:rsidRPr="00331022">
        <w:rPr>
          <w:rFonts w:ascii="Segoe UI" w:eastAsia="Calibri" w:hAnsi="Segoe UI" w:cs="Segoe UI"/>
          <w:sz w:val="24"/>
          <w:szCs w:val="24"/>
        </w:rPr>
        <w:t>Для осуществления государственной регистрации права собственности взыскателя на недвижимое имущество судебный пристав-исполнитель представляет:</w:t>
      </w:r>
    </w:p>
    <w:p w14:paraId="7A880BB8" w14:textId="77777777" w:rsidR="00331022" w:rsidRDefault="00331022" w:rsidP="00331022">
      <w:pPr>
        <w:pStyle w:val="af2"/>
        <w:spacing w:before="0" w:beforeAutospacing="0" w:after="0" w:afterAutospacing="0"/>
        <w:ind w:firstLine="539"/>
        <w:jc w:val="both"/>
        <w:rPr>
          <w:rFonts w:ascii="Segoe UI" w:hAnsi="Segoe UI" w:cs="Segoe UI"/>
        </w:rPr>
      </w:pPr>
    </w:p>
    <w:p w14:paraId="126A7FA3" w14:textId="3F7805EC" w:rsidR="00331022" w:rsidRPr="00331022" w:rsidRDefault="00331022" w:rsidP="00331022">
      <w:pPr>
        <w:pStyle w:val="af2"/>
        <w:spacing w:before="0" w:beforeAutospacing="0" w:after="0" w:afterAutospacing="0"/>
        <w:ind w:firstLine="539"/>
        <w:jc w:val="both"/>
        <w:rPr>
          <w:rFonts w:ascii="Segoe UI" w:hAnsi="Segoe UI" w:cs="Segoe UI"/>
        </w:rPr>
      </w:pPr>
      <w:r w:rsidRPr="00331022">
        <w:rPr>
          <w:rFonts w:ascii="Segoe UI" w:hAnsi="Segoe UI" w:cs="Segoe UI"/>
        </w:rPr>
        <w:t>-постановление о проведении государственной регистрации права собственности на имущество должника;</w:t>
      </w:r>
    </w:p>
    <w:p w14:paraId="1AAF5262" w14:textId="77777777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331022">
        <w:rPr>
          <w:rFonts w:ascii="Segoe UI" w:hAnsi="Segoe UI" w:cs="Segoe UI"/>
          <w:sz w:val="24"/>
          <w:szCs w:val="24"/>
        </w:rPr>
        <w:t>-постановление о передаче нереализованного имущества взыскателю;</w:t>
      </w:r>
    </w:p>
    <w:p w14:paraId="52F82CA0" w14:textId="77777777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331022">
        <w:rPr>
          <w:rFonts w:ascii="Segoe UI" w:hAnsi="Segoe UI" w:cs="Segoe UI"/>
          <w:sz w:val="24"/>
          <w:szCs w:val="24"/>
        </w:rPr>
        <w:t>-акт о передаче нереализованного имущества должника взыскателю;</w:t>
      </w:r>
    </w:p>
    <w:p w14:paraId="15D4EAB7" w14:textId="77777777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Segoe UI" w:eastAsia="Calibri" w:hAnsi="Segoe UI" w:cs="Segoe UI"/>
          <w:sz w:val="24"/>
          <w:szCs w:val="24"/>
        </w:rPr>
      </w:pPr>
      <w:r w:rsidRPr="00331022">
        <w:rPr>
          <w:rFonts w:ascii="Segoe UI" w:eastAsia="Calibri" w:hAnsi="Segoe UI" w:cs="Segoe UI"/>
          <w:sz w:val="24"/>
          <w:szCs w:val="24"/>
        </w:rPr>
        <w:t>-другие необходимые документы.</w:t>
      </w:r>
    </w:p>
    <w:p w14:paraId="55322EB3" w14:textId="77777777" w:rsid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14:paraId="243D3A3C" w14:textId="50367BA4" w:rsidR="00331022" w:rsidRP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331022">
        <w:rPr>
          <w:rFonts w:ascii="Segoe UI" w:eastAsia="Calibri" w:hAnsi="Segoe UI" w:cs="Segoe UI"/>
          <w:sz w:val="24"/>
          <w:szCs w:val="24"/>
        </w:rPr>
        <w:t xml:space="preserve">В соответствии со статьей 17 </w:t>
      </w:r>
      <w:r w:rsidRPr="00331022">
        <w:rPr>
          <w:rFonts w:ascii="Segoe UI" w:hAnsi="Segoe UI" w:cs="Segoe UI"/>
          <w:sz w:val="24"/>
          <w:szCs w:val="24"/>
        </w:rPr>
        <w:t>Закона № 218-ФЗ з</w:t>
      </w:r>
      <w:r w:rsidRPr="00331022">
        <w:rPr>
          <w:rFonts w:ascii="Segoe UI" w:eastAsia="Calibri" w:hAnsi="Segoe UI" w:cs="Segoe UI"/>
          <w:sz w:val="24"/>
          <w:szCs w:val="24"/>
        </w:rPr>
        <w:t>а государственную регистрацию прав взимается государственная пошлина в соответствии с Налоговым кодексом Российской Федерации (подпункт 22, подпункт 24 пункта 1 статьи 333.33 Налогового кодекса Российской Федерации).</w:t>
      </w:r>
    </w:p>
    <w:p w14:paraId="1F19C936" w14:textId="77777777" w:rsidR="00331022" w:rsidRDefault="00331022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Segoe UI" w:hAnsi="Segoe UI" w:cs="Segoe UI"/>
          <w:sz w:val="24"/>
          <w:szCs w:val="24"/>
        </w:rPr>
      </w:pPr>
    </w:p>
    <w:p w14:paraId="5BEFDBC6" w14:textId="3C8BF514" w:rsidR="00331022" w:rsidRPr="00331022" w:rsidRDefault="00420A58" w:rsidP="003310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331022" w:rsidRPr="00331022">
        <w:rPr>
          <w:rFonts w:ascii="Segoe UI" w:hAnsi="Segoe UI" w:cs="Segoe UI"/>
          <w:sz w:val="24"/>
          <w:szCs w:val="24"/>
        </w:rPr>
        <w:t>Государственная пошлина за г</w:t>
      </w:r>
      <w:r w:rsidR="00331022" w:rsidRPr="00331022">
        <w:rPr>
          <w:rFonts w:ascii="Segoe UI" w:eastAsia="Calibri" w:hAnsi="Segoe UI" w:cs="Segoe UI"/>
          <w:sz w:val="24"/>
          <w:szCs w:val="24"/>
        </w:rPr>
        <w:t>осударственную регистрацию права собственности взыскателя п</w:t>
      </w:r>
      <w:r w:rsidR="00331022" w:rsidRPr="00331022">
        <w:rPr>
          <w:rFonts w:ascii="Segoe UI" w:hAnsi="Segoe UI" w:cs="Segoe UI"/>
          <w:sz w:val="24"/>
          <w:szCs w:val="24"/>
        </w:rPr>
        <w:t>одлежит уплате за счет денежных средств взыскателя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331022" w:rsidRPr="00331022">
        <w:rPr>
          <w:rFonts w:ascii="Segoe UI" w:hAnsi="Segoe UI" w:cs="Segoe UI"/>
          <w:sz w:val="24"/>
          <w:szCs w:val="24"/>
        </w:rPr>
        <w:t>.</w:t>
      </w:r>
    </w:p>
    <w:p w14:paraId="3BCA1A17" w14:textId="5357C9CF" w:rsidR="007336E0" w:rsidRDefault="007336E0" w:rsidP="00733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0A91CDC6" w:rsidR="004E3DB9" w:rsidRPr="00AF72AE" w:rsidRDefault="007336E0" w:rsidP="007336E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44B0E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</w:t>
      </w:r>
      <w:r w:rsidRPr="00C44B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FF04E4">
        <w:rPr>
          <w:rFonts w:ascii="Times New Roman" w:eastAsia="Times New Roman" w:hAnsi="Times New Roman"/>
          <w:sz w:val="24"/>
          <w:szCs w:val="24"/>
          <w:lang w:eastAsia="ru-RU"/>
        </w:rPr>
        <w:t>ФССП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FF04E4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901" w:rsidRPr="000A390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0A3901">
        <w:rPr>
          <w:rFonts w:ascii="Times New Roman" w:eastAsia="Times New Roman" w:hAnsi="Times New Roman"/>
          <w:sz w:val="24"/>
          <w:szCs w:val="24"/>
          <w:lang w:eastAsia="ru-RU"/>
        </w:rPr>
        <w:t>РегистрацияПрав</w:t>
      </w:r>
      <w:proofErr w:type="spellEnd"/>
      <w:r w:rsidR="000A3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B46E" w14:textId="77777777" w:rsidR="00174011" w:rsidRDefault="00174011" w:rsidP="007E3FFC">
      <w:pPr>
        <w:spacing w:after="0" w:line="240" w:lineRule="auto"/>
      </w:pPr>
      <w:r>
        <w:separator/>
      </w:r>
    </w:p>
  </w:endnote>
  <w:endnote w:type="continuationSeparator" w:id="0">
    <w:p w14:paraId="10A295D7" w14:textId="77777777" w:rsidR="00174011" w:rsidRDefault="0017401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8206FF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8206FF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8206FF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8206FF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8206FF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8206FF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8206FF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8206FF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8206FF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8206FF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6961" w14:textId="77777777" w:rsidR="00174011" w:rsidRDefault="00174011" w:rsidP="007E3FFC">
      <w:pPr>
        <w:spacing w:after="0" w:line="240" w:lineRule="auto"/>
      </w:pPr>
      <w:r>
        <w:separator/>
      </w:r>
    </w:p>
  </w:footnote>
  <w:footnote w:type="continuationSeparator" w:id="0">
    <w:p w14:paraId="26211481" w14:textId="77777777" w:rsidR="00174011" w:rsidRDefault="0017401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27B91"/>
    <w:rsid w:val="00033BD4"/>
    <w:rsid w:val="0003475A"/>
    <w:rsid w:val="00094AD3"/>
    <w:rsid w:val="000A3901"/>
    <w:rsid w:val="00152677"/>
    <w:rsid w:val="00174011"/>
    <w:rsid w:val="001D73AF"/>
    <w:rsid w:val="001F6CF1"/>
    <w:rsid w:val="00235EEF"/>
    <w:rsid w:val="00265416"/>
    <w:rsid w:val="002860BC"/>
    <w:rsid w:val="00294C2C"/>
    <w:rsid w:val="002A6516"/>
    <w:rsid w:val="002B456C"/>
    <w:rsid w:val="002D15FB"/>
    <w:rsid w:val="002F36BA"/>
    <w:rsid w:val="00331022"/>
    <w:rsid w:val="003A63C1"/>
    <w:rsid w:val="003E7D1D"/>
    <w:rsid w:val="00420A58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5D7D2E"/>
    <w:rsid w:val="00624661"/>
    <w:rsid w:val="00676C8D"/>
    <w:rsid w:val="007336E0"/>
    <w:rsid w:val="00736097"/>
    <w:rsid w:val="00786FE0"/>
    <w:rsid w:val="007A6680"/>
    <w:rsid w:val="007B79E5"/>
    <w:rsid w:val="007C14E8"/>
    <w:rsid w:val="007E3FFC"/>
    <w:rsid w:val="007E4699"/>
    <w:rsid w:val="00812D4E"/>
    <w:rsid w:val="008206FF"/>
    <w:rsid w:val="0084655B"/>
    <w:rsid w:val="00847B8C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2429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E46B6"/>
    <w:rsid w:val="00EF2A62"/>
    <w:rsid w:val="00EF2B1A"/>
    <w:rsid w:val="00F3609D"/>
    <w:rsid w:val="00F93AAB"/>
    <w:rsid w:val="00FA7D14"/>
    <w:rsid w:val="00FE7A2D"/>
    <w:rsid w:val="00FF04E4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7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27</cp:revision>
  <cp:lastPrinted>2021-04-20T16:11:00Z</cp:lastPrinted>
  <dcterms:created xsi:type="dcterms:W3CDTF">2022-05-27T10:42:00Z</dcterms:created>
  <dcterms:modified xsi:type="dcterms:W3CDTF">2024-08-26T23:48:00Z</dcterms:modified>
</cp:coreProperties>
</file>