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1626CA8E" w14:textId="15E91FE5" w:rsidR="007E3FFC" w:rsidRDefault="00477201" w:rsidP="0003475A">
      <w:pPr>
        <w:spacing w:after="0"/>
        <w:jc w:val="both"/>
        <w:rPr>
          <w:rFonts w:ascii="Segoe UI" w:hAnsi="Segoe UI" w:cs="Segoe UI"/>
          <w:sz w:val="28"/>
          <w:szCs w:val="28"/>
        </w:rPr>
      </w:pPr>
      <w:proofErr w:type="spellStart"/>
      <w:r>
        <w:rPr>
          <w:rFonts w:ascii="Segoe UI" w:hAnsi="Segoe UI" w:cs="Segoe UI"/>
          <w:sz w:val="28"/>
          <w:szCs w:val="28"/>
        </w:rPr>
        <w:t>Росреестр</w:t>
      </w:r>
      <w:proofErr w:type="spellEnd"/>
      <w:r>
        <w:rPr>
          <w:rFonts w:ascii="Segoe UI" w:hAnsi="Segoe UI" w:cs="Segoe UI"/>
          <w:sz w:val="28"/>
          <w:szCs w:val="28"/>
        </w:rPr>
        <w:t xml:space="preserve"> разъясняет: </w:t>
      </w:r>
      <w:r w:rsidR="0035466B">
        <w:rPr>
          <w:rFonts w:ascii="Segoe UI" w:hAnsi="Segoe UI" w:cs="Segoe UI"/>
          <w:sz w:val="28"/>
          <w:szCs w:val="28"/>
        </w:rPr>
        <w:t>особенности сделки по купле-продаже квартиры</w:t>
      </w:r>
      <w:r w:rsidR="007E3FFC">
        <w:rPr>
          <w:rFonts w:ascii="Segoe UI" w:hAnsi="Segoe UI" w:cs="Segoe UI"/>
          <w:sz w:val="28"/>
          <w:szCs w:val="28"/>
        </w:rPr>
        <w:t xml:space="preserve"> </w:t>
      </w:r>
    </w:p>
    <w:p w14:paraId="59F56C89" w14:textId="77777777" w:rsidR="0003475A" w:rsidRDefault="0003475A" w:rsidP="0003475A">
      <w:pPr>
        <w:spacing w:after="0"/>
        <w:ind w:firstLine="567"/>
        <w:jc w:val="both"/>
        <w:rPr>
          <w:rStyle w:val="ad"/>
          <w:rFonts w:ascii="Segoe UI" w:hAnsi="Segoe UI" w:cs="Segoe UI"/>
          <w:b w:val="0"/>
          <w:i/>
          <w:sz w:val="24"/>
          <w:szCs w:val="24"/>
        </w:rPr>
      </w:pPr>
    </w:p>
    <w:p w14:paraId="2FB63A54" w14:textId="345AAD9F" w:rsidR="002F2BC9" w:rsidRPr="002F2BC9" w:rsidRDefault="00774ADD" w:rsidP="00774ADD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292C2F"/>
        </w:rPr>
      </w:pPr>
      <w:r>
        <w:rPr>
          <w:rFonts w:ascii="Segoe UI" w:hAnsi="Segoe UI" w:cs="Segoe UI"/>
          <w:color w:val="1A1A1A"/>
        </w:rPr>
        <w:t>В рубрике «</w:t>
      </w:r>
      <w:proofErr w:type="spellStart"/>
      <w:r>
        <w:rPr>
          <w:rFonts w:ascii="Segoe UI" w:hAnsi="Segoe UI" w:cs="Segoe UI"/>
          <w:color w:val="1A1A1A"/>
        </w:rPr>
        <w:t>Росреестр</w:t>
      </w:r>
      <w:proofErr w:type="spellEnd"/>
      <w:r>
        <w:rPr>
          <w:rFonts w:ascii="Segoe UI" w:hAnsi="Segoe UI" w:cs="Segoe UI"/>
          <w:color w:val="1A1A1A"/>
        </w:rPr>
        <w:t xml:space="preserve"> разъясняет» ра</w:t>
      </w:r>
      <w:r>
        <w:rPr>
          <w:rFonts w:ascii="Segoe UI" w:hAnsi="Segoe UI" w:cs="Segoe UI"/>
          <w:color w:val="1A1A1A"/>
        </w:rPr>
        <w:t>сскажем об особенностях д</w:t>
      </w:r>
      <w:r w:rsidR="002F2BC9" w:rsidRPr="002F2BC9">
        <w:rPr>
          <w:rFonts w:ascii="Segoe UI" w:hAnsi="Segoe UI" w:cs="Segoe UI"/>
          <w:color w:val="292C2F"/>
        </w:rPr>
        <w:t>оговор</w:t>
      </w:r>
      <w:r>
        <w:rPr>
          <w:rFonts w:ascii="Segoe UI" w:hAnsi="Segoe UI" w:cs="Segoe UI"/>
          <w:color w:val="292C2F"/>
        </w:rPr>
        <w:t>а</w:t>
      </w:r>
      <w:r w:rsidR="002F2BC9" w:rsidRPr="002F2BC9">
        <w:rPr>
          <w:rFonts w:ascii="Segoe UI" w:hAnsi="Segoe UI" w:cs="Segoe UI"/>
          <w:color w:val="292C2F"/>
        </w:rPr>
        <w:t xml:space="preserve"> купли-продажи жилых помещений и </w:t>
      </w:r>
      <w:r>
        <w:rPr>
          <w:rFonts w:ascii="Segoe UI" w:hAnsi="Segoe UI" w:cs="Segoe UI"/>
          <w:color w:val="292C2F"/>
        </w:rPr>
        <w:t xml:space="preserve">необходимых </w:t>
      </w:r>
      <w:r w:rsidR="002F2BC9" w:rsidRPr="002F2BC9">
        <w:rPr>
          <w:rFonts w:ascii="Segoe UI" w:hAnsi="Segoe UI" w:cs="Segoe UI"/>
          <w:color w:val="292C2F"/>
        </w:rPr>
        <w:t>требования</w:t>
      </w:r>
      <w:r>
        <w:rPr>
          <w:rFonts w:ascii="Segoe UI" w:hAnsi="Segoe UI" w:cs="Segoe UI"/>
          <w:color w:val="292C2F"/>
        </w:rPr>
        <w:t>х</w:t>
      </w:r>
      <w:r w:rsidR="002F2BC9" w:rsidRPr="002F2BC9">
        <w:rPr>
          <w:rFonts w:ascii="Segoe UI" w:hAnsi="Segoe UI" w:cs="Segoe UI"/>
          <w:color w:val="292C2F"/>
        </w:rPr>
        <w:t>.</w:t>
      </w:r>
    </w:p>
    <w:p w14:paraId="16B50728" w14:textId="77777777" w:rsidR="00774ADD" w:rsidRDefault="00774ADD" w:rsidP="002F2BC9">
      <w:pPr>
        <w:pStyle w:val="af2"/>
        <w:spacing w:before="0" w:beforeAutospacing="0" w:after="0" w:afterAutospacing="0"/>
        <w:ind w:firstLine="567"/>
        <w:jc w:val="both"/>
        <w:rPr>
          <w:rFonts w:ascii="Segoe UI" w:hAnsi="Segoe UI" w:cs="Segoe UI"/>
          <w:color w:val="292C2F"/>
        </w:rPr>
      </w:pPr>
    </w:p>
    <w:p w14:paraId="118C2DD3" w14:textId="6F8C3879" w:rsidR="002F2BC9" w:rsidRPr="002F2BC9" w:rsidRDefault="00477201" w:rsidP="002F2BC9">
      <w:pPr>
        <w:pStyle w:val="af2"/>
        <w:spacing w:before="0" w:beforeAutospacing="0" w:after="0" w:afterAutospacing="0"/>
        <w:ind w:firstLine="567"/>
        <w:jc w:val="both"/>
        <w:rPr>
          <w:rFonts w:ascii="Segoe UI" w:hAnsi="Segoe UI" w:cs="Segoe UI"/>
          <w:color w:val="292C2F"/>
        </w:rPr>
      </w:pPr>
      <w:r>
        <w:rPr>
          <w:rFonts w:ascii="Segoe UI" w:hAnsi="Segoe UI" w:cs="Segoe UI"/>
          <w:color w:val="292C2F"/>
        </w:rPr>
        <w:t>При заключении</w:t>
      </w:r>
      <w:r w:rsidR="002F2BC9" w:rsidRPr="002F2BC9">
        <w:rPr>
          <w:rFonts w:ascii="Segoe UI" w:hAnsi="Segoe UI" w:cs="Segoe UI"/>
          <w:color w:val="292C2F"/>
        </w:rPr>
        <w:t xml:space="preserve"> договор</w:t>
      </w:r>
      <w:r>
        <w:rPr>
          <w:rFonts w:ascii="Segoe UI" w:hAnsi="Segoe UI" w:cs="Segoe UI"/>
          <w:color w:val="292C2F"/>
        </w:rPr>
        <w:t>а</w:t>
      </w:r>
      <w:r w:rsidR="002F2BC9" w:rsidRPr="002F2BC9">
        <w:rPr>
          <w:rFonts w:ascii="Segoe UI" w:hAnsi="Segoe UI" w:cs="Segoe UI"/>
          <w:color w:val="292C2F"/>
        </w:rPr>
        <w:t xml:space="preserve"> купли-продажи продавец обязуется передать в собственность покупателя недвижимое имущество.</w:t>
      </w:r>
      <w:r>
        <w:rPr>
          <w:rFonts w:ascii="Segoe UI" w:hAnsi="Segoe UI" w:cs="Segoe UI"/>
          <w:color w:val="292C2F"/>
        </w:rPr>
        <w:t xml:space="preserve"> Д</w:t>
      </w:r>
      <w:r w:rsidR="002F2BC9" w:rsidRPr="002F2BC9">
        <w:rPr>
          <w:rFonts w:ascii="Segoe UI" w:hAnsi="Segoe UI" w:cs="Segoe UI"/>
          <w:color w:val="292C2F"/>
        </w:rPr>
        <w:t>оговор заключается в письменной форме</w:t>
      </w:r>
      <w:r w:rsidR="0035466B">
        <w:rPr>
          <w:rFonts w:ascii="Segoe UI" w:hAnsi="Segoe UI" w:cs="Segoe UI"/>
          <w:color w:val="292C2F"/>
        </w:rPr>
        <w:t xml:space="preserve"> и в нем указываются</w:t>
      </w:r>
      <w:r w:rsidR="002F2BC9" w:rsidRPr="002F2BC9">
        <w:rPr>
          <w:rFonts w:ascii="Segoe UI" w:hAnsi="Segoe UI" w:cs="Segoe UI"/>
          <w:color w:val="292C2F"/>
        </w:rPr>
        <w:t xml:space="preserve"> данные, позволяющие определенно установить недвижимое имущество, подлежащее передаче покупателю по договору (иначе условие о недвижимом имуществе, подлежащем передаче, считается не согласованным сторонами, а соответствующий договор не считается заключенным).</w:t>
      </w:r>
    </w:p>
    <w:p w14:paraId="720CD182" w14:textId="77777777" w:rsidR="00774ADD" w:rsidRDefault="00774ADD" w:rsidP="002F2BC9">
      <w:pPr>
        <w:pStyle w:val="af2"/>
        <w:spacing w:before="0" w:beforeAutospacing="0" w:after="0" w:afterAutospacing="0"/>
        <w:ind w:firstLine="567"/>
        <w:jc w:val="both"/>
        <w:rPr>
          <w:rFonts w:ascii="Segoe UI" w:hAnsi="Segoe UI" w:cs="Segoe UI"/>
          <w:color w:val="292C2F"/>
        </w:rPr>
      </w:pPr>
    </w:p>
    <w:p w14:paraId="49C6B9AA" w14:textId="1771566A" w:rsidR="002F2BC9" w:rsidRPr="002F2BC9" w:rsidRDefault="002F2BC9" w:rsidP="002F2BC9">
      <w:pPr>
        <w:pStyle w:val="af2"/>
        <w:spacing w:before="0" w:beforeAutospacing="0" w:after="0" w:afterAutospacing="0"/>
        <w:ind w:firstLine="567"/>
        <w:jc w:val="both"/>
        <w:rPr>
          <w:rFonts w:ascii="Segoe UI" w:hAnsi="Segoe UI" w:cs="Segoe UI"/>
          <w:color w:val="292C2F"/>
        </w:rPr>
      </w:pPr>
      <w:r w:rsidRPr="002F2BC9">
        <w:rPr>
          <w:rFonts w:ascii="Segoe UI" w:hAnsi="Segoe UI" w:cs="Segoe UI"/>
          <w:color w:val="292C2F"/>
        </w:rPr>
        <w:t>Существенным условием купли-продажи квартиры является цена договора. Условие о цене квартиры в обязательном порядке должно быть согласовано сторонами. (при отсутствии в договоре согласованного сторонами в письменной форме условия о цене квартиры договор о ее продаже считается незаключенным).</w:t>
      </w:r>
    </w:p>
    <w:p w14:paraId="0E7AC8AD" w14:textId="77777777" w:rsidR="00774ADD" w:rsidRDefault="00774ADD" w:rsidP="002F2BC9">
      <w:pPr>
        <w:pStyle w:val="af2"/>
        <w:spacing w:before="0" w:beforeAutospacing="0" w:after="0" w:afterAutospacing="0"/>
        <w:ind w:firstLine="567"/>
        <w:jc w:val="both"/>
        <w:rPr>
          <w:rFonts w:ascii="Segoe UI" w:hAnsi="Segoe UI" w:cs="Segoe UI"/>
          <w:color w:val="292C2F"/>
        </w:rPr>
      </w:pPr>
    </w:p>
    <w:p w14:paraId="67CD8992" w14:textId="2340F81A" w:rsidR="002F2BC9" w:rsidRPr="002F2BC9" w:rsidRDefault="002F2BC9" w:rsidP="002F2BC9">
      <w:pPr>
        <w:pStyle w:val="af2"/>
        <w:spacing w:before="0" w:beforeAutospacing="0" w:after="0" w:afterAutospacing="0"/>
        <w:ind w:firstLine="567"/>
        <w:jc w:val="both"/>
        <w:rPr>
          <w:rFonts w:ascii="Segoe UI" w:hAnsi="Segoe UI" w:cs="Segoe UI"/>
          <w:color w:val="292C2F"/>
        </w:rPr>
      </w:pPr>
      <w:r w:rsidRPr="002F2BC9">
        <w:rPr>
          <w:rFonts w:ascii="Segoe UI" w:hAnsi="Segoe UI" w:cs="Segoe UI"/>
          <w:color w:val="292C2F"/>
        </w:rPr>
        <w:t>Передача квартиры при ее продаже может осуществляться как по подписываемому сторонами акту приема-передачи, так и без составления передаточного акта, по договору купли-продажи.</w:t>
      </w:r>
    </w:p>
    <w:p w14:paraId="59CCDCD7" w14:textId="77777777" w:rsidR="00774ADD" w:rsidRDefault="00774ADD" w:rsidP="002F2BC9">
      <w:pPr>
        <w:pStyle w:val="af2"/>
        <w:spacing w:before="0" w:beforeAutospacing="0" w:after="0" w:afterAutospacing="0"/>
        <w:ind w:firstLine="567"/>
        <w:jc w:val="both"/>
        <w:rPr>
          <w:rFonts w:ascii="Segoe UI" w:hAnsi="Segoe UI" w:cs="Segoe UI"/>
          <w:color w:val="292C2F"/>
        </w:rPr>
      </w:pPr>
    </w:p>
    <w:p w14:paraId="53238592" w14:textId="356E0BF1" w:rsidR="002F2BC9" w:rsidRPr="002F2BC9" w:rsidRDefault="002F2BC9" w:rsidP="002F2BC9">
      <w:pPr>
        <w:pStyle w:val="af2"/>
        <w:spacing w:before="0" w:beforeAutospacing="0" w:after="0" w:afterAutospacing="0"/>
        <w:ind w:firstLine="567"/>
        <w:jc w:val="both"/>
        <w:rPr>
          <w:rFonts w:ascii="Segoe UI" w:hAnsi="Segoe UI" w:cs="Segoe UI"/>
          <w:color w:val="292C2F"/>
        </w:rPr>
      </w:pPr>
      <w:r w:rsidRPr="002F2BC9">
        <w:rPr>
          <w:rFonts w:ascii="Segoe UI" w:hAnsi="Segoe UI" w:cs="Segoe UI"/>
          <w:color w:val="292C2F"/>
        </w:rPr>
        <w:t>Существенным условием договора продажи квартиры, в которой проживают лица, сохраняющие в соответствии с законом право пользования этим жилым помещением после его приобретения покупателем, является перечень этих лиц с указанием их прав на пользование продаваемым жилым помещением.</w:t>
      </w:r>
    </w:p>
    <w:p w14:paraId="401D0C4F" w14:textId="77777777" w:rsidR="00774ADD" w:rsidRDefault="00774ADD" w:rsidP="002F2BC9">
      <w:pPr>
        <w:pStyle w:val="af2"/>
        <w:spacing w:before="0" w:beforeAutospacing="0" w:after="0" w:afterAutospacing="0"/>
        <w:ind w:firstLine="567"/>
        <w:jc w:val="both"/>
        <w:rPr>
          <w:rFonts w:ascii="Segoe UI" w:hAnsi="Segoe UI" w:cs="Segoe UI"/>
          <w:color w:val="292C2F"/>
        </w:rPr>
      </w:pPr>
    </w:p>
    <w:p w14:paraId="5CE38139" w14:textId="78DA0DD8" w:rsidR="002F2BC9" w:rsidRPr="002F2BC9" w:rsidRDefault="002F2BC9" w:rsidP="002F2BC9">
      <w:pPr>
        <w:pStyle w:val="af2"/>
        <w:spacing w:before="0" w:beforeAutospacing="0" w:after="0" w:afterAutospacing="0"/>
        <w:ind w:firstLine="567"/>
        <w:jc w:val="both"/>
        <w:rPr>
          <w:rFonts w:ascii="Segoe UI" w:hAnsi="Segoe UI" w:cs="Segoe UI"/>
          <w:color w:val="292C2F"/>
        </w:rPr>
      </w:pPr>
      <w:r w:rsidRPr="002F2BC9">
        <w:rPr>
          <w:rFonts w:ascii="Segoe UI" w:hAnsi="Segoe UI" w:cs="Segoe UI"/>
          <w:color w:val="292C2F"/>
        </w:rPr>
        <w:t>По общему правилу договор не подлежит обязательному нотариальному удостоверению. Однако, к договору купли-продажи доли в праве общей долевой собственности на жилое помещение применяются иные правила. Так, согласно статье 42 Закона «О государственной регистрации недвижимости</w:t>
      </w:r>
      <w:proofErr w:type="gramStart"/>
      <w:r w:rsidRPr="002F2BC9">
        <w:rPr>
          <w:rFonts w:ascii="Segoe UI" w:hAnsi="Segoe UI" w:cs="Segoe UI"/>
          <w:color w:val="292C2F"/>
        </w:rPr>
        <w:t>»</w:t>
      </w:r>
      <w:proofErr w:type="gramEnd"/>
      <w:r w:rsidRPr="002F2BC9">
        <w:rPr>
          <w:rFonts w:ascii="Segoe UI" w:hAnsi="Segoe UI" w:cs="Segoe UI"/>
          <w:color w:val="292C2F"/>
        </w:rPr>
        <w:t xml:space="preserve"> договор купли-продажи доли в праве общей долевой собственности подлежит обязательному нотариальному удостоверению, исключение составляют договоры, заключаемые всеми участниками долевой собственности своих долей по одной сделке одновременно.</w:t>
      </w:r>
    </w:p>
    <w:p w14:paraId="603F88BB" w14:textId="77777777" w:rsidR="00774ADD" w:rsidRDefault="00774ADD" w:rsidP="002F2BC9">
      <w:pPr>
        <w:pStyle w:val="af2"/>
        <w:spacing w:before="0" w:beforeAutospacing="0" w:after="0" w:afterAutospacing="0"/>
        <w:ind w:firstLine="567"/>
        <w:jc w:val="both"/>
        <w:rPr>
          <w:rFonts w:ascii="Segoe UI" w:hAnsi="Segoe UI" w:cs="Segoe UI"/>
          <w:color w:val="292C2F"/>
        </w:rPr>
      </w:pPr>
    </w:p>
    <w:p w14:paraId="1EE15268" w14:textId="0CDEF3E6" w:rsidR="002F2BC9" w:rsidRPr="002F2BC9" w:rsidRDefault="002F2BC9" w:rsidP="002F2BC9">
      <w:pPr>
        <w:pStyle w:val="af2"/>
        <w:spacing w:before="0" w:beforeAutospacing="0" w:after="0" w:afterAutospacing="0"/>
        <w:ind w:firstLine="567"/>
        <w:jc w:val="both"/>
        <w:rPr>
          <w:rFonts w:ascii="Segoe UI" w:hAnsi="Segoe UI" w:cs="Segoe UI"/>
          <w:color w:val="292C2F"/>
        </w:rPr>
      </w:pPr>
      <w:r w:rsidRPr="002F2BC9">
        <w:rPr>
          <w:rFonts w:ascii="Segoe UI" w:hAnsi="Segoe UI" w:cs="Segoe UI"/>
          <w:color w:val="292C2F"/>
        </w:rPr>
        <w:t>При продаже доли квартиры важно учитывать размер доли, который не должен составлять менее шести квадратных метров общей площади жилого помещения, так называемые «</w:t>
      </w:r>
      <w:proofErr w:type="spellStart"/>
      <w:r w:rsidRPr="002F2BC9">
        <w:rPr>
          <w:rFonts w:ascii="Segoe UI" w:hAnsi="Segoe UI" w:cs="Segoe UI"/>
          <w:color w:val="292C2F"/>
        </w:rPr>
        <w:t>микродоли</w:t>
      </w:r>
      <w:proofErr w:type="spellEnd"/>
      <w:r w:rsidRPr="002F2BC9">
        <w:rPr>
          <w:rFonts w:ascii="Segoe UI" w:hAnsi="Segoe UI" w:cs="Segoe UI"/>
          <w:color w:val="292C2F"/>
        </w:rPr>
        <w:t>».</w:t>
      </w:r>
    </w:p>
    <w:p w14:paraId="565EC601" w14:textId="77777777" w:rsidR="00774ADD" w:rsidRDefault="00774ADD" w:rsidP="002F2BC9">
      <w:pPr>
        <w:pStyle w:val="af2"/>
        <w:spacing w:before="0" w:beforeAutospacing="0" w:after="0" w:afterAutospacing="0"/>
        <w:ind w:firstLine="567"/>
        <w:jc w:val="both"/>
        <w:rPr>
          <w:rFonts w:ascii="Segoe UI" w:hAnsi="Segoe UI" w:cs="Segoe UI"/>
          <w:color w:val="292C2F"/>
        </w:rPr>
      </w:pPr>
    </w:p>
    <w:p w14:paraId="45232C6F" w14:textId="735671F5" w:rsidR="002F2BC9" w:rsidRPr="002F2BC9" w:rsidRDefault="002F2BC9" w:rsidP="002F2BC9">
      <w:pPr>
        <w:pStyle w:val="af2"/>
        <w:spacing w:before="0" w:beforeAutospacing="0" w:after="0" w:afterAutospacing="0"/>
        <w:ind w:firstLine="567"/>
        <w:jc w:val="both"/>
        <w:rPr>
          <w:rFonts w:ascii="Segoe UI" w:hAnsi="Segoe UI" w:cs="Segoe UI"/>
          <w:color w:val="292C2F"/>
        </w:rPr>
      </w:pPr>
      <w:r w:rsidRPr="002F2BC9">
        <w:rPr>
          <w:rFonts w:ascii="Segoe UI" w:hAnsi="Segoe UI" w:cs="Segoe UI"/>
          <w:color w:val="292C2F"/>
        </w:rPr>
        <w:t>С 1 сентября 2022 были внесены изменения в статью 30 Жилищного кодекса РФ, согласно которым установлен запрет собственнику жилого помещения совершать действия, влекущие возникновение долей в праве собственности на это помещение, если в результате таких действий площадь жилого помещения, приходящаяся на долю каждого из сособственников и определяемая пропорционально размеру доли каждого из сособственников, составит менее шести квадратных метров общей площади жилого помещения на каждого сособственника.</w:t>
      </w:r>
    </w:p>
    <w:p w14:paraId="00245208" w14:textId="77777777" w:rsidR="00774ADD" w:rsidRDefault="00774ADD" w:rsidP="002F2BC9">
      <w:pPr>
        <w:pStyle w:val="af2"/>
        <w:spacing w:before="0" w:beforeAutospacing="0" w:after="0" w:afterAutospacing="0"/>
        <w:ind w:firstLine="567"/>
        <w:jc w:val="both"/>
        <w:rPr>
          <w:rFonts w:ascii="Segoe UI" w:hAnsi="Segoe UI" w:cs="Segoe UI"/>
          <w:color w:val="292C2F"/>
        </w:rPr>
      </w:pPr>
    </w:p>
    <w:p w14:paraId="716C7131" w14:textId="006D6766" w:rsidR="002F2BC9" w:rsidRPr="002F2BC9" w:rsidRDefault="002F2BC9" w:rsidP="002F2BC9">
      <w:pPr>
        <w:pStyle w:val="af2"/>
        <w:spacing w:before="0" w:beforeAutospacing="0" w:after="0" w:afterAutospacing="0"/>
        <w:ind w:firstLine="567"/>
        <w:jc w:val="both"/>
        <w:rPr>
          <w:rFonts w:ascii="Segoe UI" w:hAnsi="Segoe UI" w:cs="Segoe UI"/>
          <w:color w:val="292C2F"/>
        </w:rPr>
      </w:pPr>
      <w:r w:rsidRPr="002F2BC9">
        <w:rPr>
          <w:rFonts w:ascii="Segoe UI" w:hAnsi="Segoe UI" w:cs="Segoe UI"/>
          <w:color w:val="292C2F"/>
        </w:rPr>
        <w:t>Сделки, заключенные после 1 сентября 2022 года с нарушением этого правила, являются ничтожными.</w:t>
      </w:r>
    </w:p>
    <w:p w14:paraId="18609389" w14:textId="77777777" w:rsidR="00774ADD" w:rsidRDefault="00774ADD" w:rsidP="002F2BC9">
      <w:pPr>
        <w:pStyle w:val="af2"/>
        <w:spacing w:before="0" w:beforeAutospacing="0" w:after="0" w:afterAutospacing="0"/>
        <w:ind w:firstLine="567"/>
        <w:jc w:val="both"/>
        <w:rPr>
          <w:rFonts w:ascii="Segoe UI" w:hAnsi="Segoe UI" w:cs="Segoe UI"/>
          <w:color w:val="292C2F"/>
        </w:rPr>
      </w:pPr>
    </w:p>
    <w:p w14:paraId="683F60F4" w14:textId="1EE565FE" w:rsidR="002F2BC9" w:rsidRPr="002F2BC9" w:rsidRDefault="00C07C99" w:rsidP="00C07C99">
      <w:pPr>
        <w:pStyle w:val="af2"/>
        <w:spacing w:before="0" w:beforeAutospacing="0" w:after="0" w:afterAutospacing="0"/>
        <w:ind w:firstLine="567"/>
        <w:jc w:val="both"/>
        <w:rPr>
          <w:rFonts w:ascii="Segoe UI" w:hAnsi="Segoe UI" w:cs="Segoe UI"/>
          <w:color w:val="292C2F"/>
        </w:rPr>
      </w:pPr>
      <w:r w:rsidRPr="00C07C99">
        <w:rPr>
          <w:rFonts w:ascii="Segoe UI" w:hAnsi="Segoe UI" w:cs="Segoe UI"/>
          <w:color w:val="292C2F"/>
        </w:rPr>
        <w:t>-</w:t>
      </w:r>
      <w:r>
        <w:rPr>
          <w:rFonts w:ascii="Segoe UI" w:hAnsi="Segoe UI" w:cs="Segoe UI"/>
          <w:color w:val="292C2F"/>
        </w:rPr>
        <w:t xml:space="preserve"> </w:t>
      </w:r>
      <w:r w:rsidR="005730D0">
        <w:rPr>
          <w:rFonts w:ascii="Segoe UI" w:hAnsi="Segoe UI" w:cs="Segoe UI"/>
          <w:color w:val="292C2F"/>
        </w:rPr>
        <w:t>Однако</w:t>
      </w:r>
      <w:r w:rsidR="002F2BC9" w:rsidRPr="002F2BC9">
        <w:rPr>
          <w:rFonts w:ascii="Segoe UI" w:hAnsi="Segoe UI" w:cs="Segoe UI"/>
          <w:color w:val="292C2F"/>
        </w:rPr>
        <w:t xml:space="preserve">, </w:t>
      </w:r>
      <w:r w:rsidR="005730D0">
        <w:rPr>
          <w:rFonts w:ascii="Segoe UI" w:hAnsi="Segoe UI" w:cs="Segoe UI"/>
          <w:color w:val="292C2F"/>
        </w:rPr>
        <w:t xml:space="preserve">есть исключения из этого правила, </w:t>
      </w:r>
      <w:r w:rsidR="002F2BC9" w:rsidRPr="002F2BC9">
        <w:rPr>
          <w:rFonts w:ascii="Segoe UI" w:hAnsi="Segoe UI" w:cs="Segoe UI"/>
          <w:color w:val="292C2F"/>
        </w:rPr>
        <w:t>если жилое помещение приобретается за счет средств материнского (семейного) капитала, либо, когда продавцу уже принадлежит такая «</w:t>
      </w:r>
      <w:proofErr w:type="spellStart"/>
      <w:r w:rsidR="002F2BC9" w:rsidRPr="002F2BC9">
        <w:rPr>
          <w:rFonts w:ascii="Segoe UI" w:hAnsi="Segoe UI" w:cs="Segoe UI"/>
          <w:color w:val="292C2F"/>
        </w:rPr>
        <w:t>микродоля</w:t>
      </w:r>
      <w:proofErr w:type="spellEnd"/>
      <w:r w:rsidR="002F2BC9" w:rsidRPr="002F2BC9">
        <w:rPr>
          <w:rFonts w:ascii="Segoe UI" w:hAnsi="Segoe UI" w:cs="Segoe UI"/>
          <w:color w:val="292C2F"/>
        </w:rPr>
        <w:t>» и получена она по наследству или в порядке приватизации</w:t>
      </w:r>
      <w:r w:rsidR="00C76F3B">
        <w:rPr>
          <w:rFonts w:ascii="Segoe UI" w:hAnsi="Segoe UI" w:cs="Segoe UI"/>
          <w:color w:val="292C2F"/>
        </w:rPr>
        <w:t xml:space="preserve">, - отмечает Сергей Булатов, эксперт в сфере </w:t>
      </w:r>
      <w:bookmarkStart w:id="0" w:name="_GoBack"/>
      <w:bookmarkEnd w:id="0"/>
      <w:r w:rsidR="00C76F3B">
        <w:rPr>
          <w:rFonts w:ascii="Segoe UI" w:hAnsi="Segoe UI" w:cs="Segoe UI"/>
          <w:color w:val="292C2F"/>
        </w:rPr>
        <w:t xml:space="preserve">недвижимости, </w:t>
      </w:r>
      <w:r>
        <w:rPr>
          <w:rFonts w:ascii="Segoe UI" w:hAnsi="Segoe UI" w:cs="Segoe UI"/>
          <w:color w:val="292C2F"/>
        </w:rPr>
        <w:t>индивидуальный предприниматель</w:t>
      </w:r>
      <w:r w:rsidR="002F2BC9" w:rsidRPr="002F2BC9">
        <w:rPr>
          <w:rFonts w:ascii="Segoe UI" w:hAnsi="Segoe UI" w:cs="Segoe UI"/>
          <w:color w:val="292C2F"/>
        </w:rPr>
        <w:t>.</w:t>
      </w:r>
    </w:p>
    <w:p w14:paraId="0697CAC6" w14:textId="77777777" w:rsidR="00774ADD" w:rsidRDefault="00774ADD" w:rsidP="002F2BC9">
      <w:pPr>
        <w:pStyle w:val="af2"/>
        <w:spacing w:before="0" w:beforeAutospacing="0" w:after="0" w:afterAutospacing="0"/>
        <w:ind w:firstLine="567"/>
        <w:jc w:val="both"/>
        <w:rPr>
          <w:rFonts w:ascii="Segoe UI" w:hAnsi="Segoe UI" w:cs="Segoe UI"/>
          <w:color w:val="292C2F"/>
        </w:rPr>
      </w:pPr>
    </w:p>
    <w:p w14:paraId="62777018" w14:textId="0CE26928" w:rsidR="002F2BC9" w:rsidRDefault="005730D0" w:rsidP="002F2BC9">
      <w:pPr>
        <w:pStyle w:val="af2"/>
        <w:spacing w:before="0" w:beforeAutospacing="0" w:after="0" w:afterAutospacing="0"/>
        <w:ind w:firstLine="567"/>
        <w:jc w:val="both"/>
        <w:rPr>
          <w:rFonts w:ascii="Segoe UI" w:hAnsi="Segoe UI" w:cs="Segoe UI"/>
          <w:color w:val="292C2F"/>
        </w:rPr>
      </w:pPr>
      <w:r>
        <w:rPr>
          <w:rFonts w:ascii="Segoe UI" w:hAnsi="Segoe UI" w:cs="Segoe UI"/>
          <w:color w:val="292C2F"/>
        </w:rPr>
        <w:t>Д</w:t>
      </w:r>
      <w:r w:rsidR="002F2BC9" w:rsidRPr="002F2BC9">
        <w:rPr>
          <w:rFonts w:ascii="Segoe UI" w:hAnsi="Segoe UI" w:cs="Segoe UI"/>
          <w:color w:val="292C2F"/>
        </w:rPr>
        <w:t>оговор купли-продажи не подлежит государственной регистрации и считается заключенным с момента подписания. Государственной регистрации подлежит переход права собственности от продавца к покупателю. Право собственности у покупателя возникнет только с момента государственной регистрации его права в Едином государственном реестре недвижимости</w:t>
      </w:r>
      <w:r>
        <w:rPr>
          <w:rFonts w:ascii="Segoe UI" w:hAnsi="Segoe UI" w:cs="Segoe UI"/>
          <w:color w:val="292C2F"/>
        </w:rPr>
        <w:t xml:space="preserve"> (ЕГРН)</w:t>
      </w:r>
      <w:r w:rsidR="002F2BC9" w:rsidRPr="002F2BC9">
        <w:rPr>
          <w:rFonts w:ascii="Segoe UI" w:hAnsi="Segoe UI" w:cs="Segoe UI"/>
          <w:color w:val="292C2F"/>
        </w:rPr>
        <w:t>.</w:t>
      </w:r>
    </w:p>
    <w:p w14:paraId="097C0636" w14:textId="7606F618" w:rsidR="00CE6937" w:rsidRDefault="00CE6937" w:rsidP="002F2BC9">
      <w:pPr>
        <w:pStyle w:val="af2"/>
        <w:spacing w:before="0" w:beforeAutospacing="0" w:after="0" w:afterAutospacing="0"/>
        <w:ind w:firstLine="567"/>
        <w:jc w:val="both"/>
        <w:rPr>
          <w:rFonts w:ascii="Segoe UI" w:hAnsi="Segoe UI" w:cs="Segoe UI"/>
          <w:color w:val="292C2F"/>
        </w:rPr>
      </w:pPr>
    </w:p>
    <w:p w14:paraId="7226A6AE" w14:textId="7ECF7CA9" w:rsidR="004E3DB9" w:rsidRPr="00AF72AE" w:rsidRDefault="00CE6937" w:rsidP="00CE6937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5E85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C44B0E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Имущество </w:t>
      </w:r>
      <w:r w:rsidRPr="000A3901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РегистрацияПрав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РосреестрРазъясняет</w:t>
      </w:r>
      <w:proofErr w:type="spellEnd"/>
    </w:p>
    <w:sectPr w:rsidR="004E3DB9" w:rsidRPr="00AF72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07B44" w14:textId="77777777" w:rsidR="00972CB6" w:rsidRDefault="00972CB6" w:rsidP="007E3FFC">
      <w:pPr>
        <w:spacing w:after="0" w:line="240" w:lineRule="auto"/>
      </w:pPr>
      <w:r>
        <w:separator/>
      </w:r>
    </w:p>
  </w:endnote>
  <w:endnote w:type="continuationSeparator" w:id="0">
    <w:p w14:paraId="1FB37179" w14:textId="77777777" w:rsidR="00972CB6" w:rsidRDefault="00972CB6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4B7A3F5D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B242A6">
      <w:rPr>
        <w:rFonts w:ascii="Segoe UI" w:hAnsi="Segoe UI" w:cs="Segoe UI"/>
        <w:color w:val="0070B9"/>
        <w:sz w:val="16"/>
        <w:szCs w:val="16"/>
      </w:rPr>
      <w:t>22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B242A6">
      <w:rPr>
        <w:rFonts w:ascii="Segoe UI" w:hAnsi="Segoe UI" w:cs="Segoe UI"/>
        <w:color w:val="0070B9"/>
        <w:sz w:val="16"/>
        <w:szCs w:val="16"/>
      </w:rPr>
      <w:t>11 доб. 3104</w:t>
    </w:r>
  </w:p>
  <w:p w14:paraId="552912A9" w14:textId="77777777" w:rsidR="007E3FFC" w:rsidRPr="002F2BC9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2F2BC9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2F2BC9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2F2BC9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>E</w:t>
    </w:r>
    <w:r w:rsidRPr="002F2BC9">
      <w:rPr>
        <w:rFonts w:ascii="Segoe UI" w:hAnsi="Segoe UI" w:cs="Segoe UI"/>
        <w:color w:val="0070B9"/>
        <w:sz w:val="16"/>
        <w:szCs w:val="16"/>
        <w:lang w:val="en-US"/>
      </w:rPr>
      <w:t>-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mail</w:t>
    </w:r>
    <w:r w:rsidRPr="002F2BC9">
      <w:rPr>
        <w:rFonts w:ascii="Segoe UI" w:hAnsi="Segoe UI" w:cs="Segoe UI"/>
        <w:color w:val="0070B9"/>
        <w:sz w:val="16"/>
        <w:szCs w:val="16"/>
        <w:lang w:val="en-US"/>
      </w:rPr>
      <w:t xml:space="preserve">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</w:t>
      </w:r>
      <w:r w:rsidRPr="002F2BC9">
        <w:rPr>
          <w:rStyle w:val="a7"/>
          <w:rFonts w:ascii="Segoe UI" w:hAnsi="Segoe UI" w:cs="Segoe UI"/>
          <w:sz w:val="16"/>
          <w:szCs w:val="16"/>
          <w:lang w:val="en-US"/>
        </w:rPr>
        <w:t>@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</w:t>
      </w:r>
      <w:r w:rsidRPr="002F2BC9">
        <w:rPr>
          <w:rStyle w:val="a7"/>
          <w:rFonts w:ascii="Segoe UI" w:hAnsi="Segoe UI" w:cs="Segoe UI"/>
          <w:sz w:val="16"/>
          <w:szCs w:val="16"/>
          <w:lang w:val="en-US"/>
        </w:rPr>
        <w:t>75.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rosreestr</w:t>
      </w:r>
      <w:r w:rsidRPr="002F2BC9">
        <w:rPr>
          <w:rStyle w:val="a7"/>
          <w:rFonts w:ascii="Segoe UI" w:hAnsi="Segoe UI" w:cs="Segoe UI"/>
          <w:sz w:val="16"/>
          <w:szCs w:val="16"/>
          <w:lang w:val="en-US"/>
        </w:rPr>
        <w:t>.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ru</w:t>
      </w:r>
    </w:hyperlink>
    <w:r w:rsidRPr="002F2BC9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B270C" w14:textId="77777777" w:rsidR="00972CB6" w:rsidRDefault="00972CB6" w:rsidP="007E3FFC">
      <w:pPr>
        <w:spacing w:after="0" w:line="240" w:lineRule="auto"/>
      </w:pPr>
      <w:r>
        <w:separator/>
      </w:r>
    </w:p>
  </w:footnote>
  <w:footnote w:type="continuationSeparator" w:id="0">
    <w:p w14:paraId="3BD0F57E" w14:textId="77777777" w:rsidR="00972CB6" w:rsidRDefault="00972CB6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25899"/>
    <w:multiLevelType w:val="hybridMultilevel"/>
    <w:tmpl w:val="F98AEDDE"/>
    <w:lvl w:ilvl="0" w:tplc="9AF40F14">
      <w:numFmt w:val="bullet"/>
      <w:lvlText w:val="-"/>
      <w:lvlJc w:val="left"/>
      <w:pPr>
        <w:ind w:left="927" w:hanging="360"/>
      </w:pPr>
      <w:rPr>
        <w:rFonts w:ascii="Segoe UI" w:eastAsia="Times New Roman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3475A"/>
    <w:rsid w:val="00094AD3"/>
    <w:rsid w:val="00152677"/>
    <w:rsid w:val="001F6CF1"/>
    <w:rsid w:val="00235EEF"/>
    <w:rsid w:val="002860BC"/>
    <w:rsid w:val="00294C2C"/>
    <w:rsid w:val="002A6516"/>
    <w:rsid w:val="002B456C"/>
    <w:rsid w:val="002D15FB"/>
    <w:rsid w:val="002F2BC9"/>
    <w:rsid w:val="0035466B"/>
    <w:rsid w:val="003A63C1"/>
    <w:rsid w:val="003E7D1D"/>
    <w:rsid w:val="004326D6"/>
    <w:rsid w:val="00476E54"/>
    <w:rsid w:val="00477201"/>
    <w:rsid w:val="00495C8F"/>
    <w:rsid w:val="004E3DB9"/>
    <w:rsid w:val="00516589"/>
    <w:rsid w:val="005730D0"/>
    <w:rsid w:val="005A5C60"/>
    <w:rsid w:val="005C003B"/>
    <w:rsid w:val="005D3C00"/>
    <w:rsid w:val="005D46CD"/>
    <w:rsid w:val="00624661"/>
    <w:rsid w:val="00676C8D"/>
    <w:rsid w:val="00736097"/>
    <w:rsid w:val="00774ADD"/>
    <w:rsid w:val="007B79E5"/>
    <w:rsid w:val="007C14E8"/>
    <w:rsid w:val="007E3FFC"/>
    <w:rsid w:val="007E4699"/>
    <w:rsid w:val="00812D4E"/>
    <w:rsid w:val="0084655B"/>
    <w:rsid w:val="008B315C"/>
    <w:rsid w:val="008F40AD"/>
    <w:rsid w:val="009313F1"/>
    <w:rsid w:val="009544EF"/>
    <w:rsid w:val="00972CB6"/>
    <w:rsid w:val="009926BE"/>
    <w:rsid w:val="00995DBA"/>
    <w:rsid w:val="00A23BEF"/>
    <w:rsid w:val="00A36C70"/>
    <w:rsid w:val="00A371C1"/>
    <w:rsid w:val="00A44503"/>
    <w:rsid w:val="00AA7909"/>
    <w:rsid w:val="00AC53F4"/>
    <w:rsid w:val="00AF72AE"/>
    <w:rsid w:val="00B05996"/>
    <w:rsid w:val="00B11065"/>
    <w:rsid w:val="00B1371F"/>
    <w:rsid w:val="00B14BC1"/>
    <w:rsid w:val="00B16F66"/>
    <w:rsid w:val="00B242A6"/>
    <w:rsid w:val="00B4635C"/>
    <w:rsid w:val="00B66234"/>
    <w:rsid w:val="00BA4C3D"/>
    <w:rsid w:val="00BB119A"/>
    <w:rsid w:val="00BD2A3D"/>
    <w:rsid w:val="00BE252A"/>
    <w:rsid w:val="00C03E02"/>
    <w:rsid w:val="00C07C99"/>
    <w:rsid w:val="00C24313"/>
    <w:rsid w:val="00C76F3B"/>
    <w:rsid w:val="00CB3098"/>
    <w:rsid w:val="00CB6773"/>
    <w:rsid w:val="00CE6937"/>
    <w:rsid w:val="00D10BA5"/>
    <w:rsid w:val="00D171F7"/>
    <w:rsid w:val="00D74E85"/>
    <w:rsid w:val="00D97FA9"/>
    <w:rsid w:val="00DA5272"/>
    <w:rsid w:val="00DF02F6"/>
    <w:rsid w:val="00E42A7C"/>
    <w:rsid w:val="00E435E3"/>
    <w:rsid w:val="00E52806"/>
    <w:rsid w:val="00E9072E"/>
    <w:rsid w:val="00E93FE4"/>
    <w:rsid w:val="00EC490F"/>
    <w:rsid w:val="00ED215D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  <w:style w:type="paragraph" w:styleId="af2">
    <w:name w:val="Normal (Web)"/>
    <w:basedOn w:val="a"/>
    <w:uiPriority w:val="99"/>
    <w:semiHidden/>
    <w:unhideWhenUsed/>
    <w:rsid w:val="002F2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18</cp:revision>
  <cp:lastPrinted>2021-04-20T16:11:00Z</cp:lastPrinted>
  <dcterms:created xsi:type="dcterms:W3CDTF">2022-05-27T10:42:00Z</dcterms:created>
  <dcterms:modified xsi:type="dcterms:W3CDTF">2024-08-28T02:02:00Z</dcterms:modified>
</cp:coreProperties>
</file>