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B1C" w:rsidRPr="00110B1C" w:rsidRDefault="00110B1C" w:rsidP="00110B1C">
      <w:pPr>
        <w:autoSpaceDE w:val="0"/>
        <w:autoSpaceDN w:val="0"/>
        <w:adjustRightInd w:val="0"/>
        <w:jc w:val="center"/>
        <w:rPr>
          <w:b/>
          <w:sz w:val="36"/>
          <w:szCs w:val="36"/>
        </w:rPr>
      </w:pPr>
      <w:bookmarkStart w:id="0" w:name="G2"/>
      <w:r w:rsidRPr="00110B1C">
        <w:rPr>
          <w:b/>
          <w:sz w:val="36"/>
          <w:szCs w:val="36"/>
        </w:rPr>
        <w:t>Администрация муниципального района</w:t>
      </w:r>
    </w:p>
    <w:p w:rsidR="00110B1C" w:rsidRPr="00110B1C" w:rsidRDefault="00110B1C" w:rsidP="00110B1C">
      <w:pPr>
        <w:jc w:val="center"/>
        <w:rPr>
          <w:b/>
          <w:sz w:val="36"/>
          <w:szCs w:val="36"/>
        </w:rPr>
      </w:pPr>
      <w:r w:rsidRPr="00110B1C">
        <w:rPr>
          <w:b/>
          <w:sz w:val="36"/>
          <w:szCs w:val="36"/>
        </w:rPr>
        <w:t xml:space="preserve">«Карымский район» </w:t>
      </w:r>
    </w:p>
    <w:p w:rsidR="00110B1C" w:rsidRPr="00110B1C" w:rsidRDefault="00110B1C" w:rsidP="00110B1C">
      <w:pPr>
        <w:jc w:val="center"/>
        <w:rPr>
          <w:b/>
        </w:rPr>
      </w:pPr>
    </w:p>
    <w:p w:rsidR="00110B1C" w:rsidRPr="00110B1C" w:rsidRDefault="00110B1C" w:rsidP="00110B1C">
      <w:pPr>
        <w:jc w:val="center"/>
        <w:rPr>
          <w:b/>
        </w:rPr>
      </w:pPr>
    </w:p>
    <w:p w:rsidR="00110B1C" w:rsidRPr="00110B1C" w:rsidRDefault="00110B1C" w:rsidP="00110B1C">
      <w:pPr>
        <w:jc w:val="center"/>
        <w:rPr>
          <w:b/>
          <w:spacing w:val="20"/>
          <w:sz w:val="52"/>
          <w:szCs w:val="52"/>
        </w:rPr>
      </w:pPr>
      <w:r w:rsidRPr="00110B1C">
        <w:rPr>
          <w:b/>
          <w:spacing w:val="20"/>
          <w:sz w:val="52"/>
          <w:szCs w:val="52"/>
        </w:rPr>
        <w:t>ПОСТАНОВЛЕНИЕ</w:t>
      </w:r>
    </w:p>
    <w:p w:rsidR="00110B1C" w:rsidRPr="00110B1C" w:rsidRDefault="00110B1C" w:rsidP="00110B1C">
      <w:pPr>
        <w:shd w:val="clear" w:color="auto" w:fill="FFFFFF"/>
        <w:jc w:val="both"/>
        <w:rPr>
          <w:bCs/>
          <w:sz w:val="40"/>
          <w:szCs w:val="40"/>
        </w:rPr>
      </w:pPr>
    </w:p>
    <w:p w:rsidR="00110B1C" w:rsidRPr="007539D4" w:rsidRDefault="00110B1C" w:rsidP="00110B1C">
      <w:pPr>
        <w:shd w:val="clear" w:color="auto" w:fill="FFFFFF"/>
        <w:jc w:val="both"/>
        <w:rPr>
          <w:bCs/>
          <w:color w:val="000000" w:themeColor="text1"/>
        </w:rPr>
      </w:pPr>
      <w:r w:rsidRPr="007539D4">
        <w:rPr>
          <w:bCs/>
          <w:color w:val="000000" w:themeColor="text1"/>
        </w:rPr>
        <w:t>«</w:t>
      </w:r>
      <w:r w:rsidR="000F1EB8">
        <w:rPr>
          <w:bCs/>
          <w:color w:val="000000" w:themeColor="text1"/>
        </w:rPr>
        <w:t>02</w:t>
      </w:r>
      <w:r w:rsidRPr="007539D4">
        <w:rPr>
          <w:bCs/>
          <w:color w:val="000000" w:themeColor="text1"/>
        </w:rPr>
        <w:t xml:space="preserve">» </w:t>
      </w:r>
      <w:r w:rsidR="00353666">
        <w:rPr>
          <w:bCs/>
          <w:color w:val="000000" w:themeColor="text1"/>
        </w:rPr>
        <w:t>сентября</w:t>
      </w:r>
      <w:r w:rsidRPr="007539D4">
        <w:rPr>
          <w:bCs/>
          <w:color w:val="000000" w:themeColor="text1"/>
        </w:rPr>
        <w:t xml:space="preserve"> 202</w:t>
      </w:r>
      <w:r w:rsidR="007539D4" w:rsidRPr="007539D4">
        <w:rPr>
          <w:bCs/>
          <w:color w:val="000000" w:themeColor="text1"/>
        </w:rPr>
        <w:t>4</w:t>
      </w:r>
      <w:r w:rsidRPr="007539D4">
        <w:rPr>
          <w:bCs/>
          <w:color w:val="000000" w:themeColor="text1"/>
        </w:rPr>
        <w:t xml:space="preserve"> года                                                                                  № </w:t>
      </w:r>
      <w:r w:rsidR="000F1EB8">
        <w:rPr>
          <w:bCs/>
          <w:color w:val="000000" w:themeColor="text1"/>
        </w:rPr>
        <w:t>275</w:t>
      </w:r>
      <w:r w:rsidRPr="007539D4">
        <w:rPr>
          <w:bCs/>
          <w:color w:val="000000" w:themeColor="text1"/>
        </w:rPr>
        <w:t xml:space="preserve">     </w:t>
      </w:r>
    </w:p>
    <w:p w:rsidR="00110B1C" w:rsidRPr="007539D4" w:rsidRDefault="00110B1C" w:rsidP="00110B1C">
      <w:pPr>
        <w:shd w:val="clear" w:color="auto" w:fill="FFFFFF"/>
        <w:jc w:val="center"/>
        <w:rPr>
          <w:bCs/>
          <w:color w:val="000000" w:themeColor="text1"/>
        </w:rPr>
      </w:pPr>
      <w:proofErr w:type="spellStart"/>
      <w:r w:rsidRPr="007539D4">
        <w:rPr>
          <w:bCs/>
          <w:color w:val="000000" w:themeColor="text1"/>
        </w:rPr>
        <w:t>пгт</w:t>
      </w:r>
      <w:proofErr w:type="spellEnd"/>
      <w:r w:rsidRPr="007539D4">
        <w:rPr>
          <w:bCs/>
          <w:color w:val="000000" w:themeColor="text1"/>
        </w:rPr>
        <w:t>. Карымское</w:t>
      </w:r>
    </w:p>
    <w:p w:rsidR="00110B1C" w:rsidRPr="007539D4" w:rsidRDefault="00110B1C" w:rsidP="00110B1C">
      <w:pPr>
        <w:jc w:val="both"/>
        <w:rPr>
          <w:b/>
          <w:bCs/>
          <w:color w:val="FF0000"/>
        </w:rPr>
      </w:pPr>
    </w:p>
    <w:p w:rsidR="00110B1C" w:rsidRPr="009B7CC0" w:rsidRDefault="00110B1C" w:rsidP="00110B1C">
      <w:pPr>
        <w:widowControl w:val="0"/>
        <w:autoSpaceDE w:val="0"/>
        <w:autoSpaceDN w:val="0"/>
        <w:adjustRightInd w:val="0"/>
        <w:jc w:val="both"/>
        <w:rPr>
          <w:b/>
          <w:color w:val="000000" w:themeColor="text1"/>
        </w:rPr>
      </w:pPr>
    </w:p>
    <w:p w:rsidR="00110B1C" w:rsidRPr="00204197" w:rsidRDefault="00110B1C" w:rsidP="00110B1C">
      <w:pPr>
        <w:widowControl w:val="0"/>
        <w:autoSpaceDE w:val="0"/>
        <w:autoSpaceDN w:val="0"/>
        <w:adjustRightInd w:val="0"/>
        <w:jc w:val="center"/>
        <w:rPr>
          <w:b/>
        </w:rPr>
      </w:pPr>
      <w:r w:rsidRPr="00204197">
        <w:rPr>
          <w:b/>
        </w:rPr>
        <w:t>Об утверждении конкурсной документации открытого конкурса на право получения свидетельства об осуществлении перевозок по муниципальным маршрутам регулярных перевозок в границах муниципального района «Карымский район»</w:t>
      </w:r>
      <w:r w:rsidR="000A5072" w:rsidRPr="00204197">
        <w:rPr>
          <w:b/>
        </w:rPr>
        <w:t xml:space="preserve"> по нерегулируемым тарифам</w:t>
      </w:r>
    </w:p>
    <w:p w:rsidR="00110B1C" w:rsidRPr="00353666" w:rsidRDefault="00110B1C" w:rsidP="00110B1C">
      <w:pPr>
        <w:widowControl w:val="0"/>
        <w:autoSpaceDE w:val="0"/>
        <w:autoSpaceDN w:val="0"/>
        <w:adjustRightInd w:val="0"/>
        <w:jc w:val="center"/>
        <w:rPr>
          <w:b/>
          <w:color w:val="FF0000"/>
        </w:rPr>
      </w:pPr>
    </w:p>
    <w:p w:rsidR="00E1640E" w:rsidRPr="00204197" w:rsidRDefault="00E1640E" w:rsidP="00CE728A">
      <w:pPr>
        <w:pStyle w:val="af1"/>
        <w:ind w:firstLine="709"/>
        <w:jc w:val="both"/>
        <w:rPr>
          <w:rFonts w:ascii="Times New Roman" w:hAnsi="Times New Roman" w:cs="Times New Roman"/>
          <w:b/>
          <w:sz w:val="28"/>
          <w:szCs w:val="28"/>
        </w:rPr>
      </w:pPr>
      <w:r w:rsidRPr="00204197">
        <w:rPr>
          <w:rFonts w:ascii="Times New Roman" w:hAnsi="Times New Roman" w:cs="Times New Roman"/>
          <w:sz w:val="28"/>
          <w:szCs w:val="28"/>
        </w:rPr>
        <w:t>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постановлением Правительства Забайкальского края от 01 апреля 2016 года №118 «О некоторых мерах по реализации Федерально</w:t>
      </w:r>
      <w:r w:rsidRPr="00204197">
        <w:rPr>
          <w:rFonts w:ascii="Times New Roman" w:hAnsi="Times New Roman" w:cs="Times New Roman"/>
          <w:sz w:val="28"/>
          <w:szCs w:val="28"/>
        </w:rPr>
        <w:softHyphen/>
        <w:t>го закона от 13 июля 2015 года № 220-ФЗ «Об организации регулярных пере</w:t>
      </w:r>
      <w:r w:rsidRPr="00204197">
        <w:rPr>
          <w:rFonts w:ascii="Times New Roman" w:hAnsi="Times New Roman" w:cs="Times New Roman"/>
          <w:sz w:val="28"/>
          <w:szCs w:val="28"/>
        </w:rPr>
        <w:softHyphen/>
        <w:t>возок пассажиров и багажа автомобильным транспортом и городским назем</w:t>
      </w:r>
      <w:r w:rsidRPr="00204197">
        <w:rPr>
          <w:rFonts w:ascii="Times New Roman" w:hAnsi="Times New Roman" w:cs="Times New Roman"/>
          <w:sz w:val="28"/>
          <w:szCs w:val="28"/>
        </w:rPr>
        <w:softHyphen/>
        <w:t>ным электрическим транспортом в Российской Федерации и о внесении изме</w:t>
      </w:r>
      <w:r w:rsidRPr="00204197">
        <w:rPr>
          <w:rFonts w:ascii="Times New Roman" w:hAnsi="Times New Roman" w:cs="Times New Roman"/>
          <w:sz w:val="28"/>
          <w:szCs w:val="28"/>
        </w:rPr>
        <w:softHyphen/>
        <w:t xml:space="preserve">нений в отдельные законодательные акты Российской Федерации», </w:t>
      </w:r>
      <w:r w:rsidR="009E174B" w:rsidRPr="00204197">
        <w:rPr>
          <w:rFonts w:ascii="Times New Roman" w:hAnsi="Times New Roman" w:cs="Times New Roman"/>
          <w:sz w:val="28"/>
          <w:szCs w:val="28"/>
        </w:rPr>
        <w:t>р</w:t>
      </w:r>
      <w:r w:rsidRPr="00204197">
        <w:rPr>
          <w:rFonts w:ascii="Times New Roman" w:hAnsi="Times New Roman" w:cs="Times New Roman"/>
          <w:sz w:val="28"/>
          <w:szCs w:val="28"/>
        </w:rPr>
        <w:t xml:space="preserve">ешением Совета муниципального района «Карымский район» от </w:t>
      </w:r>
      <w:r w:rsidR="006207CE" w:rsidRPr="00204197">
        <w:rPr>
          <w:rFonts w:ascii="Times New Roman" w:hAnsi="Times New Roman" w:cs="Times New Roman"/>
          <w:sz w:val="28"/>
          <w:szCs w:val="28"/>
        </w:rPr>
        <w:t>12</w:t>
      </w:r>
      <w:r w:rsidR="009E174B" w:rsidRPr="00204197">
        <w:rPr>
          <w:rFonts w:ascii="Times New Roman" w:hAnsi="Times New Roman" w:cs="Times New Roman"/>
          <w:sz w:val="28"/>
          <w:szCs w:val="28"/>
        </w:rPr>
        <w:t xml:space="preserve"> декабря 20</w:t>
      </w:r>
      <w:r w:rsidR="006207CE" w:rsidRPr="00204197">
        <w:rPr>
          <w:rFonts w:ascii="Times New Roman" w:hAnsi="Times New Roman" w:cs="Times New Roman"/>
          <w:sz w:val="28"/>
          <w:szCs w:val="28"/>
        </w:rPr>
        <w:t>23</w:t>
      </w:r>
      <w:r w:rsidR="009E174B" w:rsidRPr="00204197">
        <w:rPr>
          <w:rFonts w:ascii="Times New Roman" w:hAnsi="Times New Roman" w:cs="Times New Roman"/>
          <w:sz w:val="28"/>
          <w:szCs w:val="28"/>
        </w:rPr>
        <w:t xml:space="preserve"> года</w:t>
      </w:r>
      <w:r w:rsidRPr="00204197">
        <w:rPr>
          <w:rFonts w:ascii="Times New Roman" w:hAnsi="Times New Roman" w:cs="Times New Roman"/>
          <w:sz w:val="28"/>
          <w:szCs w:val="28"/>
        </w:rPr>
        <w:t xml:space="preserve"> №</w:t>
      </w:r>
      <w:r w:rsidR="006207CE" w:rsidRPr="00204197">
        <w:rPr>
          <w:rFonts w:ascii="Times New Roman" w:hAnsi="Times New Roman" w:cs="Times New Roman"/>
          <w:sz w:val="28"/>
          <w:szCs w:val="28"/>
        </w:rPr>
        <w:t xml:space="preserve"> 167</w:t>
      </w:r>
      <w:r w:rsidRPr="00204197">
        <w:rPr>
          <w:rFonts w:ascii="Times New Roman" w:hAnsi="Times New Roman" w:cs="Times New Roman"/>
          <w:sz w:val="28"/>
          <w:szCs w:val="28"/>
        </w:rPr>
        <w:t xml:space="preserve"> «Об организации обслуживания населения регулярными перевозками автомобильным транспортом в границах муниципального района «Карымский район»,</w:t>
      </w:r>
      <w:r w:rsidR="00E4020F" w:rsidRPr="00204197">
        <w:rPr>
          <w:rFonts w:ascii="Times New Roman" w:hAnsi="Times New Roman" w:cs="Times New Roman"/>
          <w:sz w:val="28"/>
          <w:szCs w:val="28"/>
        </w:rPr>
        <w:t xml:space="preserve"> </w:t>
      </w:r>
      <w:r w:rsidRPr="00204197">
        <w:rPr>
          <w:rFonts w:ascii="Times New Roman" w:hAnsi="Times New Roman" w:cs="Times New Roman"/>
          <w:sz w:val="28"/>
          <w:szCs w:val="28"/>
        </w:rPr>
        <w:t>руководствуясь ст</w:t>
      </w:r>
      <w:r w:rsidR="009E174B" w:rsidRPr="00204197">
        <w:rPr>
          <w:rFonts w:ascii="Times New Roman" w:hAnsi="Times New Roman" w:cs="Times New Roman"/>
          <w:sz w:val="28"/>
          <w:szCs w:val="28"/>
        </w:rPr>
        <w:t xml:space="preserve">атьей </w:t>
      </w:r>
      <w:r w:rsidRPr="00204197">
        <w:rPr>
          <w:rFonts w:ascii="Times New Roman" w:hAnsi="Times New Roman" w:cs="Times New Roman"/>
          <w:sz w:val="28"/>
          <w:szCs w:val="28"/>
        </w:rPr>
        <w:t xml:space="preserve">25 Устава муниципального района «Карымский район», администрация муниципального района «Карымский район» </w:t>
      </w:r>
      <w:r w:rsidRPr="00204197">
        <w:rPr>
          <w:rFonts w:ascii="Times New Roman" w:hAnsi="Times New Roman" w:cs="Times New Roman"/>
          <w:b/>
          <w:sz w:val="28"/>
          <w:szCs w:val="28"/>
        </w:rPr>
        <w:t>постановляет:</w:t>
      </w:r>
    </w:p>
    <w:p w:rsidR="00E1640E" w:rsidRPr="00204197" w:rsidRDefault="00E1640E" w:rsidP="00CE728A">
      <w:pPr>
        <w:pStyle w:val="af1"/>
        <w:jc w:val="both"/>
        <w:rPr>
          <w:rFonts w:ascii="Times New Roman" w:hAnsi="Times New Roman" w:cs="Times New Roman"/>
          <w:sz w:val="28"/>
          <w:szCs w:val="28"/>
        </w:rPr>
      </w:pPr>
      <w:r w:rsidRPr="00204197">
        <w:rPr>
          <w:rFonts w:ascii="Times New Roman" w:hAnsi="Times New Roman" w:cs="Times New Roman"/>
          <w:sz w:val="28"/>
          <w:szCs w:val="28"/>
        </w:rPr>
        <w:t xml:space="preserve">          1. Провести открытый конкурс на право получения свидетельства об осуществлении перевозок по муниципальным маршрутам регулярных перевозок</w:t>
      </w:r>
      <w:r w:rsidR="00E4020F" w:rsidRPr="00204197">
        <w:rPr>
          <w:rFonts w:ascii="Times New Roman" w:hAnsi="Times New Roman" w:cs="Times New Roman"/>
          <w:sz w:val="28"/>
          <w:szCs w:val="28"/>
        </w:rPr>
        <w:t xml:space="preserve"> </w:t>
      </w:r>
      <w:r w:rsidRPr="00204197">
        <w:rPr>
          <w:rFonts w:ascii="Times New Roman" w:hAnsi="Times New Roman" w:cs="Times New Roman"/>
          <w:sz w:val="28"/>
          <w:szCs w:val="28"/>
        </w:rPr>
        <w:t>пассажиров и багажа автомобильным транспортом в границах муниципального района «Карымский район» по муниципальным маршрутам регулярных перевозок</w:t>
      </w:r>
      <w:r w:rsidR="000A5072" w:rsidRPr="00204197">
        <w:rPr>
          <w:rFonts w:ascii="Times New Roman" w:hAnsi="Times New Roman" w:cs="Times New Roman"/>
          <w:sz w:val="28"/>
          <w:szCs w:val="28"/>
        </w:rPr>
        <w:t xml:space="preserve"> по нерегулируемым тарифам</w:t>
      </w:r>
      <w:r w:rsidRPr="00204197">
        <w:rPr>
          <w:rFonts w:ascii="Times New Roman" w:hAnsi="Times New Roman" w:cs="Times New Roman"/>
          <w:sz w:val="28"/>
          <w:szCs w:val="28"/>
        </w:rPr>
        <w:t>:</w:t>
      </w:r>
    </w:p>
    <w:p w:rsidR="00E1640E" w:rsidRPr="00204197" w:rsidRDefault="00E1640E" w:rsidP="00CE728A">
      <w:pPr>
        <w:pStyle w:val="af1"/>
        <w:jc w:val="both"/>
        <w:rPr>
          <w:rFonts w:ascii="Times New Roman" w:hAnsi="Times New Roman" w:cs="Times New Roman"/>
          <w:sz w:val="28"/>
          <w:szCs w:val="28"/>
        </w:rPr>
      </w:pPr>
      <w:r w:rsidRPr="00204197">
        <w:rPr>
          <w:rFonts w:ascii="Times New Roman" w:hAnsi="Times New Roman" w:cs="Times New Roman"/>
          <w:sz w:val="28"/>
          <w:szCs w:val="28"/>
        </w:rPr>
        <w:tab/>
        <w:t>- «Дарасун – Карымское – Олентуй»;</w:t>
      </w:r>
    </w:p>
    <w:p w:rsidR="00E1640E" w:rsidRPr="00204197" w:rsidRDefault="00E1640E" w:rsidP="00CE728A">
      <w:pPr>
        <w:pStyle w:val="af1"/>
        <w:jc w:val="both"/>
        <w:rPr>
          <w:rFonts w:ascii="Times New Roman" w:hAnsi="Times New Roman" w:cs="Times New Roman"/>
          <w:sz w:val="28"/>
          <w:szCs w:val="28"/>
        </w:rPr>
      </w:pPr>
      <w:r w:rsidRPr="00204197">
        <w:rPr>
          <w:rFonts w:ascii="Times New Roman" w:hAnsi="Times New Roman" w:cs="Times New Roman"/>
          <w:sz w:val="28"/>
          <w:szCs w:val="28"/>
        </w:rPr>
        <w:t xml:space="preserve"> </w:t>
      </w:r>
      <w:r w:rsidRPr="00204197">
        <w:rPr>
          <w:rFonts w:ascii="Times New Roman" w:hAnsi="Times New Roman" w:cs="Times New Roman"/>
          <w:sz w:val="28"/>
          <w:szCs w:val="28"/>
        </w:rPr>
        <w:tab/>
        <w:t xml:space="preserve">- «Дарасун – </w:t>
      </w:r>
      <w:proofErr w:type="spellStart"/>
      <w:r w:rsidRPr="00204197">
        <w:rPr>
          <w:rFonts w:ascii="Times New Roman" w:hAnsi="Times New Roman" w:cs="Times New Roman"/>
          <w:sz w:val="28"/>
          <w:szCs w:val="28"/>
        </w:rPr>
        <w:t>Карымское</w:t>
      </w:r>
      <w:proofErr w:type="spellEnd"/>
      <w:r w:rsidRPr="00204197">
        <w:rPr>
          <w:rFonts w:ascii="Times New Roman" w:hAnsi="Times New Roman" w:cs="Times New Roman"/>
          <w:sz w:val="28"/>
          <w:szCs w:val="28"/>
        </w:rPr>
        <w:t xml:space="preserve"> – </w:t>
      </w:r>
      <w:proofErr w:type="spellStart"/>
      <w:r w:rsidRPr="00204197">
        <w:rPr>
          <w:rFonts w:ascii="Times New Roman" w:hAnsi="Times New Roman" w:cs="Times New Roman"/>
          <w:sz w:val="28"/>
          <w:szCs w:val="28"/>
        </w:rPr>
        <w:t>Кайдалово</w:t>
      </w:r>
      <w:proofErr w:type="spellEnd"/>
      <w:r w:rsidRPr="00204197">
        <w:rPr>
          <w:rFonts w:ascii="Times New Roman" w:hAnsi="Times New Roman" w:cs="Times New Roman"/>
          <w:sz w:val="28"/>
          <w:szCs w:val="28"/>
        </w:rPr>
        <w:t>»</w:t>
      </w:r>
      <w:r w:rsidR="00E155F5" w:rsidRPr="00204197">
        <w:rPr>
          <w:rFonts w:ascii="Times New Roman" w:hAnsi="Times New Roman" w:cs="Times New Roman"/>
          <w:sz w:val="28"/>
          <w:szCs w:val="28"/>
        </w:rPr>
        <w:t>;</w:t>
      </w:r>
    </w:p>
    <w:p w:rsidR="00E155F5" w:rsidRPr="00204197" w:rsidRDefault="00E155F5" w:rsidP="00CE728A">
      <w:pPr>
        <w:pStyle w:val="af1"/>
        <w:jc w:val="both"/>
        <w:rPr>
          <w:rFonts w:ascii="Times New Roman" w:hAnsi="Times New Roman" w:cs="Times New Roman"/>
          <w:sz w:val="28"/>
          <w:szCs w:val="28"/>
        </w:rPr>
      </w:pPr>
      <w:r w:rsidRPr="00204197">
        <w:rPr>
          <w:rFonts w:ascii="Times New Roman" w:hAnsi="Times New Roman" w:cs="Times New Roman"/>
          <w:sz w:val="28"/>
          <w:szCs w:val="28"/>
        </w:rPr>
        <w:t xml:space="preserve"> </w:t>
      </w:r>
      <w:r w:rsidRPr="00204197">
        <w:rPr>
          <w:rFonts w:ascii="Times New Roman" w:hAnsi="Times New Roman" w:cs="Times New Roman"/>
          <w:sz w:val="28"/>
          <w:szCs w:val="28"/>
        </w:rPr>
        <w:tab/>
        <w:t xml:space="preserve">- «Курорт-Дарасун – </w:t>
      </w:r>
      <w:proofErr w:type="spellStart"/>
      <w:r w:rsidRPr="00204197">
        <w:rPr>
          <w:rFonts w:ascii="Times New Roman" w:hAnsi="Times New Roman" w:cs="Times New Roman"/>
          <w:sz w:val="28"/>
          <w:szCs w:val="28"/>
        </w:rPr>
        <w:t>Карымское</w:t>
      </w:r>
      <w:proofErr w:type="spellEnd"/>
      <w:r w:rsidRPr="00204197">
        <w:rPr>
          <w:rFonts w:ascii="Times New Roman" w:hAnsi="Times New Roman" w:cs="Times New Roman"/>
          <w:sz w:val="28"/>
          <w:szCs w:val="28"/>
        </w:rPr>
        <w:t>».</w:t>
      </w:r>
    </w:p>
    <w:p w:rsidR="00E1640E" w:rsidRPr="00204197" w:rsidRDefault="00E1640E" w:rsidP="00CE728A">
      <w:pPr>
        <w:pStyle w:val="af1"/>
        <w:jc w:val="both"/>
        <w:rPr>
          <w:rFonts w:ascii="Times New Roman" w:hAnsi="Times New Roman" w:cs="Times New Roman"/>
          <w:sz w:val="28"/>
          <w:szCs w:val="28"/>
        </w:rPr>
      </w:pPr>
      <w:r w:rsidRPr="00204197">
        <w:rPr>
          <w:rFonts w:ascii="Times New Roman" w:hAnsi="Times New Roman" w:cs="Times New Roman"/>
          <w:sz w:val="28"/>
          <w:szCs w:val="28"/>
        </w:rPr>
        <w:t xml:space="preserve">          2. Утвердить конкурсную документацию открытого конкурса на право получения свидетельства об осуществлении перевозок по муниципальным маршрутам регулярных перевозок пассажиров и багажа автомобильным </w:t>
      </w:r>
      <w:r w:rsidRPr="00204197">
        <w:rPr>
          <w:rFonts w:ascii="Times New Roman" w:hAnsi="Times New Roman" w:cs="Times New Roman"/>
          <w:sz w:val="28"/>
          <w:szCs w:val="28"/>
        </w:rPr>
        <w:lastRenderedPageBreak/>
        <w:t xml:space="preserve">транспортом в границах муниципального района «Карымский район» </w:t>
      </w:r>
      <w:r w:rsidR="000A5072" w:rsidRPr="00204197">
        <w:rPr>
          <w:rFonts w:ascii="Times New Roman" w:hAnsi="Times New Roman" w:cs="Times New Roman"/>
          <w:sz w:val="28"/>
          <w:szCs w:val="28"/>
        </w:rPr>
        <w:t xml:space="preserve">по нерегулируемым тарифам </w:t>
      </w:r>
      <w:r w:rsidRPr="00204197">
        <w:rPr>
          <w:rFonts w:ascii="Times New Roman" w:hAnsi="Times New Roman" w:cs="Times New Roman"/>
          <w:sz w:val="28"/>
          <w:szCs w:val="28"/>
        </w:rPr>
        <w:t>(</w:t>
      </w:r>
      <w:r w:rsidR="00F63FA5" w:rsidRPr="00204197">
        <w:rPr>
          <w:rFonts w:ascii="Times New Roman" w:hAnsi="Times New Roman" w:cs="Times New Roman"/>
          <w:sz w:val="28"/>
          <w:szCs w:val="28"/>
        </w:rPr>
        <w:t>Прилагается</w:t>
      </w:r>
      <w:r w:rsidRPr="00204197">
        <w:rPr>
          <w:rFonts w:ascii="Times New Roman" w:hAnsi="Times New Roman" w:cs="Times New Roman"/>
          <w:sz w:val="28"/>
          <w:szCs w:val="28"/>
        </w:rPr>
        <w:t>).</w:t>
      </w:r>
    </w:p>
    <w:p w:rsidR="00E1640E" w:rsidRPr="00204197" w:rsidRDefault="00E1640E" w:rsidP="00CE728A">
      <w:pPr>
        <w:pStyle w:val="af1"/>
        <w:jc w:val="both"/>
        <w:rPr>
          <w:rFonts w:ascii="Times New Roman" w:hAnsi="Times New Roman" w:cs="Times New Roman"/>
          <w:sz w:val="28"/>
          <w:szCs w:val="28"/>
        </w:rPr>
      </w:pPr>
      <w:r w:rsidRPr="00204197">
        <w:rPr>
          <w:rFonts w:ascii="Times New Roman" w:hAnsi="Times New Roman" w:cs="Times New Roman"/>
          <w:sz w:val="28"/>
          <w:szCs w:val="28"/>
        </w:rPr>
        <w:t xml:space="preserve">          3. </w:t>
      </w:r>
      <w:r w:rsidR="00996FEC" w:rsidRPr="00204197">
        <w:rPr>
          <w:rFonts w:ascii="Times New Roman" w:hAnsi="Times New Roman" w:cs="Times New Roman"/>
          <w:sz w:val="28"/>
          <w:szCs w:val="28"/>
        </w:rPr>
        <w:t xml:space="preserve">Опубликовать настоящее постановление в районной газете «Красное Знамя» и разместить на официальном сайте администрации муниципального района «Карымский район» в информационно – телекоммуникационной сети «Интернет»: </w:t>
      </w:r>
      <w:hyperlink r:id="rId8" w:history="1">
        <w:r w:rsidR="00996FEC" w:rsidRPr="00204197">
          <w:rPr>
            <w:rStyle w:val="a6"/>
            <w:rFonts w:ascii="Times New Roman" w:hAnsi="Times New Roman" w:cs="Times New Roman"/>
            <w:color w:val="auto"/>
            <w:sz w:val="28"/>
            <w:szCs w:val="28"/>
          </w:rPr>
          <w:t>http://карымское.рф</w:t>
        </w:r>
      </w:hyperlink>
      <w:r w:rsidR="00996FEC" w:rsidRPr="00204197">
        <w:rPr>
          <w:rFonts w:ascii="Times New Roman" w:hAnsi="Times New Roman" w:cs="Times New Roman"/>
          <w:sz w:val="28"/>
          <w:szCs w:val="28"/>
        </w:rPr>
        <w:t>.</w:t>
      </w:r>
      <w:r w:rsidR="00996FEC" w:rsidRPr="00204197">
        <w:rPr>
          <w:rFonts w:ascii="Times New Roman" w:hAnsi="Times New Roman" w:cs="Times New Roman"/>
          <w:sz w:val="28"/>
          <w:szCs w:val="28"/>
        </w:rPr>
        <w:tab/>
      </w:r>
      <w:r w:rsidR="00996FEC" w:rsidRPr="00204197">
        <w:rPr>
          <w:rFonts w:ascii="Times New Roman" w:hAnsi="Times New Roman" w:cs="Times New Roman"/>
          <w:sz w:val="26"/>
          <w:szCs w:val="26"/>
        </w:rPr>
        <w:br/>
      </w:r>
    </w:p>
    <w:p w:rsidR="007572B9" w:rsidRPr="00353666" w:rsidRDefault="007B21EC" w:rsidP="00CE728A">
      <w:pPr>
        <w:pStyle w:val="af1"/>
        <w:jc w:val="both"/>
        <w:rPr>
          <w:rFonts w:ascii="Times New Roman" w:hAnsi="Times New Roman" w:cs="Times New Roman"/>
          <w:color w:val="FF0000"/>
          <w:sz w:val="28"/>
          <w:szCs w:val="28"/>
        </w:rPr>
      </w:pPr>
      <w:r w:rsidRPr="00353666">
        <w:rPr>
          <w:rFonts w:ascii="Times New Roman" w:hAnsi="Times New Roman" w:cs="Times New Roman"/>
          <w:color w:val="FF0000"/>
          <w:sz w:val="28"/>
          <w:szCs w:val="28"/>
        </w:rPr>
        <w:t xml:space="preserve">  </w:t>
      </w:r>
      <w:r w:rsidR="00B21666" w:rsidRPr="00353666">
        <w:rPr>
          <w:rFonts w:ascii="Times New Roman" w:hAnsi="Times New Roman" w:cs="Times New Roman"/>
          <w:color w:val="FF0000"/>
          <w:sz w:val="28"/>
          <w:szCs w:val="28"/>
        </w:rPr>
        <w:br/>
      </w:r>
      <w:bookmarkEnd w:id="0"/>
    </w:p>
    <w:p w:rsidR="00A97DDB" w:rsidRPr="00204197" w:rsidRDefault="00A97DDB" w:rsidP="00A97DDB">
      <w:pPr>
        <w:pStyle w:val="af1"/>
        <w:jc w:val="both"/>
        <w:rPr>
          <w:rFonts w:ascii="Times New Roman" w:hAnsi="Times New Roman" w:cs="Times New Roman"/>
          <w:sz w:val="28"/>
          <w:szCs w:val="28"/>
        </w:rPr>
      </w:pPr>
      <w:r w:rsidRPr="00204197">
        <w:rPr>
          <w:rFonts w:ascii="Times New Roman" w:hAnsi="Times New Roman" w:cs="Times New Roman"/>
          <w:sz w:val="28"/>
          <w:szCs w:val="28"/>
        </w:rPr>
        <w:t xml:space="preserve">Глава муниципального </w:t>
      </w:r>
      <w:r w:rsidRPr="00204197">
        <w:rPr>
          <w:rFonts w:ascii="Times New Roman" w:hAnsi="Times New Roman" w:cs="Times New Roman"/>
          <w:sz w:val="28"/>
          <w:szCs w:val="28"/>
        </w:rPr>
        <w:tab/>
      </w:r>
    </w:p>
    <w:p w:rsidR="007572B9" w:rsidRPr="00204197" w:rsidRDefault="00A97DDB" w:rsidP="00A97DDB">
      <w:pPr>
        <w:pStyle w:val="af1"/>
        <w:jc w:val="both"/>
        <w:rPr>
          <w:rFonts w:ascii="Times New Roman" w:hAnsi="Times New Roman" w:cs="Times New Roman"/>
          <w:sz w:val="28"/>
          <w:szCs w:val="28"/>
        </w:rPr>
      </w:pPr>
      <w:r w:rsidRPr="00204197">
        <w:rPr>
          <w:rFonts w:ascii="Times New Roman" w:hAnsi="Times New Roman" w:cs="Times New Roman"/>
          <w:sz w:val="28"/>
          <w:szCs w:val="28"/>
        </w:rPr>
        <w:t>района «</w:t>
      </w:r>
      <w:proofErr w:type="spellStart"/>
      <w:r w:rsidRPr="00204197">
        <w:rPr>
          <w:rFonts w:ascii="Times New Roman" w:hAnsi="Times New Roman" w:cs="Times New Roman"/>
          <w:sz w:val="28"/>
          <w:szCs w:val="28"/>
        </w:rPr>
        <w:t>Карымский</w:t>
      </w:r>
      <w:proofErr w:type="spellEnd"/>
      <w:r w:rsidRPr="00204197">
        <w:rPr>
          <w:rFonts w:ascii="Times New Roman" w:hAnsi="Times New Roman" w:cs="Times New Roman"/>
          <w:sz w:val="28"/>
          <w:szCs w:val="28"/>
        </w:rPr>
        <w:t xml:space="preserve"> </w:t>
      </w:r>
      <w:proofErr w:type="gramStart"/>
      <w:r w:rsidRPr="00204197">
        <w:rPr>
          <w:rFonts w:ascii="Times New Roman" w:hAnsi="Times New Roman" w:cs="Times New Roman"/>
          <w:sz w:val="28"/>
          <w:szCs w:val="28"/>
        </w:rPr>
        <w:t xml:space="preserve">район»   </w:t>
      </w:r>
      <w:proofErr w:type="gramEnd"/>
      <w:r w:rsidRPr="00204197">
        <w:rPr>
          <w:rFonts w:ascii="Times New Roman" w:hAnsi="Times New Roman" w:cs="Times New Roman"/>
          <w:sz w:val="28"/>
          <w:szCs w:val="28"/>
        </w:rPr>
        <w:t xml:space="preserve">                                                  А.С. </w:t>
      </w:r>
      <w:proofErr w:type="spellStart"/>
      <w:r w:rsidRPr="00204197">
        <w:rPr>
          <w:rFonts w:ascii="Times New Roman" w:hAnsi="Times New Roman" w:cs="Times New Roman"/>
          <w:sz w:val="28"/>
          <w:szCs w:val="28"/>
        </w:rPr>
        <w:t>Сидельников</w:t>
      </w:r>
      <w:proofErr w:type="spellEnd"/>
    </w:p>
    <w:p w:rsidR="00ED4393" w:rsidRPr="00353666" w:rsidRDefault="00B21666" w:rsidP="00CE728A">
      <w:pPr>
        <w:pStyle w:val="af1"/>
        <w:jc w:val="both"/>
        <w:rPr>
          <w:rFonts w:ascii="Times New Roman" w:hAnsi="Times New Roman" w:cs="Times New Roman"/>
          <w:color w:val="FF0000"/>
          <w:sz w:val="28"/>
          <w:szCs w:val="28"/>
        </w:rPr>
      </w:pPr>
      <w:r w:rsidRPr="00353666">
        <w:rPr>
          <w:rFonts w:ascii="Times New Roman" w:hAnsi="Times New Roman" w:cs="Times New Roman"/>
          <w:color w:val="FF0000"/>
          <w:sz w:val="28"/>
          <w:szCs w:val="28"/>
        </w:rPr>
        <w:br/>
      </w:r>
      <w:r w:rsidRPr="00353666">
        <w:rPr>
          <w:rFonts w:ascii="Times New Roman" w:hAnsi="Times New Roman" w:cs="Times New Roman"/>
          <w:color w:val="FF0000"/>
          <w:sz w:val="28"/>
          <w:szCs w:val="28"/>
        </w:rPr>
        <w:br/>
      </w:r>
    </w:p>
    <w:p w:rsidR="00EB3208" w:rsidRPr="00353666" w:rsidRDefault="00EB3208" w:rsidP="00CE728A">
      <w:pPr>
        <w:pStyle w:val="af1"/>
        <w:jc w:val="both"/>
        <w:rPr>
          <w:rFonts w:ascii="Times New Roman" w:hAnsi="Times New Roman" w:cs="Times New Roman"/>
          <w:color w:val="FF0000"/>
          <w:sz w:val="20"/>
          <w:szCs w:val="20"/>
        </w:rPr>
      </w:pPr>
    </w:p>
    <w:p w:rsidR="00996FEC" w:rsidRPr="00353666" w:rsidRDefault="00996FEC" w:rsidP="00CE728A">
      <w:pPr>
        <w:pStyle w:val="a8"/>
        <w:tabs>
          <w:tab w:val="left" w:pos="5954"/>
        </w:tabs>
        <w:spacing w:after="0"/>
        <w:jc w:val="both"/>
        <w:rPr>
          <w:color w:val="FF0000"/>
          <w:sz w:val="20"/>
          <w:szCs w:val="20"/>
        </w:rPr>
      </w:pPr>
    </w:p>
    <w:p w:rsidR="00996FEC" w:rsidRPr="00353666" w:rsidRDefault="00996FEC" w:rsidP="00CE728A">
      <w:pPr>
        <w:pStyle w:val="a8"/>
        <w:tabs>
          <w:tab w:val="left" w:pos="5954"/>
        </w:tabs>
        <w:spacing w:after="0"/>
        <w:jc w:val="center"/>
        <w:rPr>
          <w:color w:val="FF0000"/>
          <w:sz w:val="20"/>
          <w:szCs w:val="20"/>
        </w:rPr>
      </w:pPr>
    </w:p>
    <w:p w:rsidR="00156EFA" w:rsidRPr="00353666" w:rsidRDefault="00156EFA" w:rsidP="00CE728A">
      <w:pPr>
        <w:pStyle w:val="a8"/>
        <w:tabs>
          <w:tab w:val="left" w:pos="5954"/>
        </w:tabs>
        <w:spacing w:after="0"/>
        <w:jc w:val="center"/>
        <w:rPr>
          <w:color w:val="FF0000"/>
          <w:sz w:val="20"/>
          <w:szCs w:val="20"/>
        </w:rPr>
      </w:pPr>
    </w:p>
    <w:p w:rsidR="00156EFA" w:rsidRPr="00353666" w:rsidRDefault="00156EFA" w:rsidP="00CE728A">
      <w:pPr>
        <w:pStyle w:val="a8"/>
        <w:tabs>
          <w:tab w:val="left" w:pos="5954"/>
        </w:tabs>
        <w:spacing w:after="0"/>
        <w:jc w:val="center"/>
        <w:rPr>
          <w:color w:val="FF0000"/>
          <w:sz w:val="20"/>
          <w:szCs w:val="20"/>
        </w:rPr>
      </w:pPr>
    </w:p>
    <w:p w:rsidR="00996FEC" w:rsidRPr="00353666" w:rsidRDefault="00996FEC" w:rsidP="00CE728A">
      <w:pPr>
        <w:pStyle w:val="a8"/>
        <w:tabs>
          <w:tab w:val="left" w:pos="5954"/>
        </w:tabs>
        <w:spacing w:after="0"/>
        <w:jc w:val="center"/>
        <w:rPr>
          <w:color w:val="FF0000"/>
          <w:sz w:val="20"/>
          <w:szCs w:val="20"/>
        </w:rPr>
      </w:pPr>
    </w:p>
    <w:p w:rsidR="00996FEC" w:rsidRPr="00353666" w:rsidRDefault="00996FEC" w:rsidP="00CE728A">
      <w:pPr>
        <w:pStyle w:val="a8"/>
        <w:tabs>
          <w:tab w:val="left" w:pos="5954"/>
        </w:tabs>
        <w:spacing w:after="0"/>
        <w:jc w:val="center"/>
        <w:rPr>
          <w:color w:val="FF0000"/>
          <w:sz w:val="20"/>
          <w:szCs w:val="20"/>
        </w:rPr>
      </w:pPr>
    </w:p>
    <w:p w:rsidR="00996FEC" w:rsidRPr="00353666" w:rsidRDefault="00996FEC" w:rsidP="00CE728A">
      <w:pPr>
        <w:pStyle w:val="a8"/>
        <w:tabs>
          <w:tab w:val="left" w:pos="5954"/>
        </w:tabs>
        <w:spacing w:after="0"/>
        <w:jc w:val="center"/>
        <w:rPr>
          <w:color w:val="FF0000"/>
          <w:sz w:val="20"/>
          <w:szCs w:val="20"/>
        </w:rPr>
      </w:pPr>
    </w:p>
    <w:p w:rsidR="00996FEC" w:rsidRPr="00353666" w:rsidRDefault="00996FEC" w:rsidP="00CE728A">
      <w:pPr>
        <w:pStyle w:val="a8"/>
        <w:tabs>
          <w:tab w:val="left" w:pos="5954"/>
        </w:tabs>
        <w:spacing w:after="0"/>
        <w:jc w:val="center"/>
        <w:rPr>
          <w:color w:val="FF0000"/>
          <w:sz w:val="20"/>
          <w:szCs w:val="20"/>
        </w:rPr>
      </w:pPr>
    </w:p>
    <w:p w:rsidR="00996FEC" w:rsidRPr="00353666" w:rsidRDefault="00996FEC" w:rsidP="00CE728A">
      <w:pPr>
        <w:pStyle w:val="a8"/>
        <w:tabs>
          <w:tab w:val="left" w:pos="5954"/>
        </w:tabs>
        <w:spacing w:after="0"/>
        <w:jc w:val="center"/>
        <w:rPr>
          <w:color w:val="FF0000"/>
          <w:sz w:val="20"/>
          <w:szCs w:val="20"/>
        </w:rPr>
      </w:pPr>
    </w:p>
    <w:p w:rsidR="00DE0405" w:rsidRPr="00204197" w:rsidRDefault="00DE0405" w:rsidP="00F63FA5">
      <w:pPr>
        <w:jc w:val="both"/>
        <w:rPr>
          <w:sz w:val="20"/>
          <w:szCs w:val="20"/>
        </w:rPr>
      </w:pPr>
    </w:p>
    <w:p w:rsidR="00F63FA5" w:rsidRPr="00204197" w:rsidRDefault="00F63FA5" w:rsidP="00F63FA5">
      <w:pPr>
        <w:jc w:val="both"/>
        <w:rPr>
          <w:sz w:val="20"/>
          <w:szCs w:val="20"/>
        </w:rPr>
      </w:pPr>
      <w:r w:rsidRPr="00204197">
        <w:rPr>
          <w:sz w:val="20"/>
          <w:szCs w:val="20"/>
        </w:rPr>
        <w:tab/>
      </w:r>
      <w:r w:rsidRPr="00204197">
        <w:rPr>
          <w:sz w:val="20"/>
          <w:szCs w:val="20"/>
        </w:rPr>
        <w:br/>
      </w:r>
    </w:p>
    <w:p w:rsidR="000F1EB8" w:rsidRDefault="000F1EB8" w:rsidP="00F63FA5">
      <w:pPr>
        <w:pStyle w:val="ac"/>
        <w:jc w:val="right"/>
        <w:rPr>
          <w:color w:val="FF0000"/>
          <w:sz w:val="20"/>
          <w:szCs w:val="20"/>
        </w:rPr>
      </w:pPr>
    </w:p>
    <w:p w:rsidR="000F1EB8" w:rsidRDefault="000F1EB8" w:rsidP="00F63FA5">
      <w:pPr>
        <w:pStyle w:val="ac"/>
        <w:jc w:val="right"/>
        <w:rPr>
          <w:color w:val="FF0000"/>
          <w:sz w:val="20"/>
          <w:szCs w:val="20"/>
        </w:rPr>
      </w:pPr>
    </w:p>
    <w:p w:rsidR="000F1EB8" w:rsidRDefault="000F1EB8" w:rsidP="00F63FA5">
      <w:pPr>
        <w:pStyle w:val="ac"/>
        <w:jc w:val="right"/>
        <w:rPr>
          <w:color w:val="FF0000"/>
          <w:sz w:val="20"/>
          <w:szCs w:val="20"/>
        </w:rPr>
      </w:pPr>
    </w:p>
    <w:p w:rsidR="000F1EB8" w:rsidRDefault="000F1EB8" w:rsidP="00F63FA5">
      <w:pPr>
        <w:pStyle w:val="ac"/>
        <w:jc w:val="right"/>
        <w:rPr>
          <w:color w:val="FF0000"/>
          <w:sz w:val="20"/>
          <w:szCs w:val="20"/>
        </w:rPr>
      </w:pPr>
    </w:p>
    <w:p w:rsidR="00F63FA5" w:rsidRPr="00353666" w:rsidRDefault="00CE728A" w:rsidP="00F63FA5">
      <w:pPr>
        <w:pStyle w:val="ac"/>
        <w:jc w:val="right"/>
        <w:rPr>
          <w:color w:val="FF0000"/>
          <w:sz w:val="20"/>
          <w:szCs w:val="20"/>
        </w:rPr>
      </w:pPr>
      <w:r w:rsidRPr="00353666">
        <w:rPr>
          <w:color w:val="FF0000"/>
          <w:sz w:val="20"/>
          <w:szCs w:val="20"/>
        </w:rPr>
        <w:t xml:space="preserve">          </w:t>
      </w:r>
      <w:r w:rsidR="00F63FA5" w:rsidRPr="00353666">
        <w:rPr>
          <w:color w:val="FF0000"/>
          <w:sz w:val="20"/>
          <w:szCs w:val="20"/>
        </w:rPr>
        <w:t xml:space="preserve">                     </w:t>
      </w:r>
      <w:r w:rsidRPr="00353666">
        <w:rPr>
          <w:color w:val="FF0000"/>
          <w:sz w:val="20"/>
          <w:szCs w:val="20"/>
        </w:rPr>
        <w:t xml:space="preserve">                            </w:t>
      </w:r>
    </w:p>
    <w:p w:rsidR="00B20DE6" w:rsidRPr="00353666" w:rsidRDefault="00B20DE6" w:rsidP="00F63FA5">
      <w:pPr>
        <w:jc w:val="right"/>
        <w:rPr>
          <w:color w:val="FF0000"/>
        </w:rPr>
      </w:pPr>
    </w:p>
    <w:p w:rsidR="00B20DE6" w:rsidRPr="00353666" w:rsidRDefault="00B20DE6" w:rsidP="00F63FA5">
      <w:pPr>
        <w:jc w:val="right"/>
        <w:rPr>
          <w:color w:val="FF0000"/>
        </w:rPr>
      </w:pPr>
    </w:p>
    <w:p w:rsidR="00A97DDB" w:rsidRPr="00353666" w:rsidRDefault="00A97DDB" w:rsidP="00F63FA5">
      <w:pPr>
        <w:jc w:val="right"/>
        <w:rPr>
          <w:color w:val="FF0000"/>
        </w:rPr>
      </w:pPr>
    </w:p>
    <w:p w:rsidR="00A97DDB" w:rsidRPr="00353666" w:rsidRDefault="00A97DDB" w:rsidP="00F63FA5">
      <w:pPr>
        <w:jc w:val="right"/>
        <w:rPr>
          <w:color w:val="FF0000"/>
        </w:rPr>
      </w:pPr>
    </w:p>
    <w:p w:rsidR="00A97DDB" w:rsidRPr="00353666" w:rsidRDefault="00A97DDB" w:rsidP="00F63FA5">
      <w:pPr>
        <w:jc w:val="right"/>
        <w:rPr>
          <w:color w:val="FF0000"/>
        </w:rPr>
      </w:pPr>
    </w:p>
    <w:p w:rsidR="00A97DDB" w:rsidRPr="00353666" w:rsidRDefault="00A97DDB" w:rsidP="00F63FA5">
      <w:pPr>
        <w:jc w:val="right"/>
        <w:rPr>
          <w:color w:val="FF0000"/>
        </w:rPr>
      </w:pPr>
    </w:p>
    <w:p w:rsidR="00A97DDB" w:rsidRPr="00353666" w:rsidRDefault="00A97DDB" w:rsidP="00F63FA5">
      <w:pPr>
        <w:jc w:val="right"/>
        <w:rPr>
          <w:color w:val="FF0000"/>
        </w:rPr>
      </w:pPr>
    </w:p>
    <w:p w:rsidR="00F63FA5" w:rsidRPr="00204197" w:rsidRDefault="00F63FA5" w:rsidP="00F63FA5">
      <w:pPr>
        <w:jc w:val="right"/>
      </w:pPr>
      <w:r w:rsidRPr="00204197">
        <w:lastRenderedPageBreak/>
        <w:t>Утвержден</w:t>
      </w:r>
      <w:r w:rsidR="00116301" w:rsidRPr="00204197">
        <w:t>а</w:t>
      </w:r>
    </w:p>
    <w:p w:rsidR="00F63FA5" w:rsidRPr="00204197" w:rsidRDefault="00F63FA5" w:rsidP="00F63FA5">
      <w:pPr>
        <w:jc w:val="right"/>
      </w:pPr>
      <w:r w:rsidRPr="00204197">
        <w:t>постановлением администрации</w:t>
      </w:r>
    </w:p>
    <w:p w:rsidR="00F63FA5" w:rsidRPr="00204197" w:rsidRDefault="00F63FA5" w:rsidP="00F63FA5">
      <w:pPr>
        <w:jc w:val="right"/>
      </w:pPr>
      <w:r w:rsidRPr="00204197">
        <w:t>муниципального района</w:t>
      </w:r>
    </w:p>
    <w:p w:rsidR="00F63FA5" w:rsidRPr="00204197" w:rsidRDefault="00F63FA5" w:rsidP="00F63FA5">
      <w:pPr>
        <w:jc w:val="right"/>
      </w:pPr>
      <w:r w:rsidRPr="00204197">
        <w:t>«Карымский район»</w:t>
      </w:r>
    </w:p>
    <w:p w:rsidR="00F63FA5" w:rsidRPr="00204197" w:rsidRDefault="00116301" w:rsidP="00F63FA5">
      <w:pPr>
        <w:jc w:val="right"/>
        <w:rPr>
          <w:u w:val="single"/>
        </w:rPr>
      </w:pPr>
      <w:r w:rsidRPr="00204197">
        <w:t xml:space="preserve">    </w:t>
      </w:r>
      <w:r w:rsidR="00F63FA5" w:rsidRPr="00204197">
        <w:t>от «</w:t>
      </w:r>
      <w:r w:rsidR="000F1EB8">
        <w:t>02</w:t>
      </w:r>
      <w:r w:rsidR="00F63FA5" w:rsidRPr="00204197">
        <w:t xml:space="preserve">» </w:t>
      </w:r>
      <w:r w:rsidR="00204197" w:rsidRPr="00204197">
        <w:t>сентября</w:t>
      </w:r>
      <w:r w:rsidR="00F63FA5" w:rsidRPr="00204197">
        <w:t xml:space="preserve"> 202</w:t>
      </w:r>
      <w:r w:rsidR="00FE45A1" w:rsidRPr="00204197">
        <w:t>4</w:t>
      </w:r>
      <w:r w:rsidR="00F63FA5" w:rsidRPr="00204197">
        <w:t>г. №</w:t>
      </w:r>
      <w:r w:rsidR="000F1EB8">
        <w:t xml:space="preserve"> 275</w:t>
      </w:r>
      <w:r w:rsidR="00F43EE1" w:rsidRPr="00204197">
        <w:t xml:space="preserve"> </w:t>
      </w:r>
      <w:r w:rsidR="00B20DE6" w:rsidRPr="00204197">
        <w:t xml:space="preserve"> </w:t>
      </w:r>
      <w:r w:rsidR="00F43EE1" w:rsidRPr="00204197">
        <w:t xml:space="preserve">  </w:t>
      </w:r>
      <w:r w:rsidRPr="00204197">
        <w:rPr>
          <w:u w:val="single"/>
        </w:rPr>
        <w:t xml:space="preserve">  </w:t>
      </w:r>
      <w:r w:rsidRPr="00204197">
        <w:t xml:space="preserve">  </w:t>
      </w:r>
      <w:r w:rsidR="00F63FA5" w:rsidRPr="00204197">
        <w:t xml:space="preserve"> </w:t>
      </w:r>
      <w:r w:rsidRPr="00204197">
        <w:t xml:space="preserve">              </w:t>
      </w:r>
      <w:r w:rsidR="00F63FA5" w:rsidRPr="00204197">
        <w:t xml:space="preserve">  </w:t>
      </w:r>
    </w:p>
    <w:p w:rsidR="00116301" w:rsidRPr="00204197" w:rsidRDefault="00116301" w:rsidP="00CE728A">
      <w:pPr>
        <w:pStyle w:val="af1"/>
        <w:jc w:val="center"/>
        <w:rPr>
          <w:rFonts w:ascii="Times New Roman" w:hAnsi="Times New Roman" w:cs="Times New Roman"/>
          <w:sz w:val="28"/>
          <w:szCs w:val="28"/>
        </w:rPr>
      </w:pPr>
    </w:p>
    <w:p w:rsidR="00996FEC" w:rsidRPr="00204197" w:rsidRDefault="00AB1810" w:rsidP="00CE728A">
      <w:pPr>
        <w:pStyle w:val="af1"/>
        <w:jc w:val="center"/>
        <w:rPr>
          <w:rFonts w:ascii="Times New Roman" w:hAnsi="Times New Roman" w:cs="Times New Roman"/>
          <w:b/>
          <w:sz w:val="28"/>
          <w:szCs w:val="28"/>
        </w:rPr>
      </w:pPr>
      <w:r w:rsidRPr="00204197">
        <w:rPr>
          <w:rFonts w:ascii="Times New Roman" w:hAnsi="Times New Roman" w:cs="Times New Roman"/>
          <w:sz w:val="20"/>
          <w:szCs w:val="20"/>
        </w:rPr>
        <w:t xml:space="preserve">                                                                                                                                </w:t>
      </w:r>
      <w:r w:rsidRPr="00204197">
        <w:rPr>
          <w:rFonts w:ascii="Times New Roman" w:hAnsi="Times New Roman" w:cs="Times New Roman"/>
          <w:sz w:val="20"/>
          <w:szCs w:val="20"/>
        </w:rPr>
        <w:br/>
      </w:r>
      <w:r w:rsidR="00996FEC" w:rsidRPr="00204197">
        <w:rPr>
          <w:rFonts w:ascii="Times New Roman" w:hAnsi="Times New Roman" w:cs="Times New Roman"/>
          <w:b/>
          <w:sz w:val="28"/>
          <w:szCs w:val="28"/>
        </w:rPr>
        <w:t>КОНКУРСНАЯ ДОКУМЕНТАЦИЯ</w:t>
      </w:r>
    </w:p>
    <w:p w:rsidR="00996FEC" w:rsidRPr="00204197" w:rsidRDefault="00996FEC" w:rsidP="00CE728A">
      <w:pPr>
        <w:pStyle w:val="af1"/>
        <w:jc w:val="center"/>
        <w:rPr>
          <w:rFonts w:ascii="Times New Roman" w:hAnsi="Times New Roman" w:cs="Times New Roman"/>
          <w:b/>
          <w:sz w:val="28"/>
          <w:szCs w:val="28"/>
        </w:rPr>
      </w:pPr>
      <w:r w:rsidRPr="00204197">
        <w:rPr>
          <w:rFonts w:ascii="Times New Roman" w:hAnsi="Times New Roman" w:cs="Times New Roman"/>
          <w:b/>
          <w:sz w:val="28"/>
          <w:szCs w:val="28"/>
        </w:rPr>
        <w:t>на проведение открытого конкурса на право получения свидетельства об осуществлении перевозок по муниципальным маршрутам регулярных перевозок пассажиров и багажа автомобильным транспортом в границах муниципального района «Карымский район»</w:t>
      </w:r>
      <w:r w:rsidR="000A5072" w:rsidRPr="00204197">
        <w:rPr>
          <w:rFonts w:ascii="Times New Roman" w:hAnsi="Times New Roman" w:cs="Times New Roman"/>
          <w:b/>
          <w:sz w:val="28"/>
          <w:szCs w:val="28"/>
        </w:rPr>
        <w:t xml:space="preserve"> по нерегулируемым тарифам</w:t>
      </w:r>
    </w:p>
    <w:p w:rsidR="00996FEC" w:rsidRPr="00204197" w:rsidRDefault="00996FEC" w:rsidP="00CE728A">
      <w:pPr>
        <w:pStyle w:val="af1"/>
        <w:jc w:val="center"/>
        <w:rPr>
          <w:rFonts w:ascii="Times New Roman" w:hAnsi="Times New Roman" w:cs="Times New Roman"/>
          <w:b/>
          <w:sz w:val="28"/>
          <w:szCs w:val="28"/>
        </w:rPr>
      </w:pPr>
    </w:p>
    <w:p w:rsidR="00996FEC" w:rsidRPr="00204197" w:rsidRDefault="00996FEC" w:rsidP="00CE728A">
      <w:pPr>
        <w:pStyle w:val="af1"/>
        <w:jc w:val="center"/>
        <w:rPr>
          <w:rFonts w:ascii="Times New Roman" w:hAnsi="Times New Roman" w:cs="Times New Roman"/>
          <w:b/>
          <w:sz w:val="28"/>
          <w:szCs w:val="28"/>
        </w:rPr>
      </w:pPr>
      <w:r w:rsidRPr="00204197">
        <w:rPr>
          <w:rFonts w:ascii="Times New Roman" w:hAnsi="Times New Roman" w:cs="Times New Roman"/>
          <w:b/>
          <w:spacing w:val="-23"/>
          <w:sz w:val="28"/>
          <w:szCs w:val="28"/>
        </w:rPr>
        <w:t>1.</w:t>
      </w:r>
      <w:r w:rsidRPr="00204197">
        <w:rPr>
          <w:rFonts w:ascii="Times New Roman" w:hAnsi="Times New Roman" w:cs="Times New Roman"/>
          <w:b/>
          <w:sz w:val="28"/>
          <w:szCs w:val="28"/>
        </w:rPr>
        <w:t xml:space="preserve"> Законодательное регулирование</w:t>
      </w:r>
    </w:p>
    <w:p w:rsidR="00996FEC" w:rsidRPr="00353666" w:rsidRDefault="00996FEC" w:rsidP="00CE728A">
      <w:pPr>
        <w:pStyle w:val="af1"/>
        <w:jc w:val="center"/>
        <w:rPr>
          <w:rFonts w:ascii="Times New Roman" w:hAnsi="Times New Roman" w:cs="Times New Roman"/>
          <w:b/>
          <w:color w:val="FF0000"/>
          <w:sz w:val="28"/>
          <w:szCs w:val="28"/>
        </w:rPr>
      </w:pPr>
    </w:p>
    <w:p w:rsidR="00996FEC" w:rsidRPr="00204197" w:rsidRDefault="00996FEC" w:rsidP="000A5072">
      <w:pPr>
        <w:pStyle w:val="af1"/>
        <w:ind w:firstLine="709"/>
        <w:jc w:val="both"/>
        <w:rPr>
          <w:rFonts w:ascii="Times New Roman" w:hAnsi="Times New Roman" w:cs="Times New Roman"/>
          <w:sz w:val="28"/>
          <w:szCs w:val="28"/>
        </w:rPr>
      </w:pPr>
      <w:r w:rsidRPr="00204197">
        <w:rPr>
          <w:rFonts w:ascii="Times New Roman" w:hAnsi="Times New Roman" w:cs="Times New Roman"/>
          <w:sz w:val="28"/>
          <w:szCs w:val="28"/>
        </w:rPr>
        <w:t>Проведение открытого конкурса на право получения свидетельства об осуществлении перевозок по муниципальным маршрутам регулярных</w:t>
      </w:r>
      <w:r w:rsidR="000A5072" w:rsidRPr="00204197">
        <w:rPr>
          <w:rFonts w:ascii="Times New Roman" w:hAnsi="Times New Roman" w:cs="Times New Roman"/>
          <w:sz w:val="28"/>
          <w:szCs w:val="28"/>
        </w:rPr>
        <w:t xml:space="preserve"> </w:t>
      </w:r>
      <w:r w:rsidRPr="00204197">
        <w:rPr>
          <w:rFonts w:ascii="Times New Roman" w:hAnsi="Times New Roman" w:cs="Times New Roman"/>
          <w:sz w:val="28"/>
          <w:szCs w:val="28"/>
        </w:rPr>
        <w:t>перевозок  пассажиров и багажа автомобильным транспортом в границах муниципального района «Карымский район»</w:t>
      </w:r>
      <w:r w:rsidR="000A5072" w:rsidRPr="00204197">
        <w:rPr>
          <w:rFonts w:ascii="Times New Roman" w:hAnsi="Times New Roman" w:cs="Times New Roman"/>
          <w:sz w:val="28"/>
          <w:szCs w:val="28"/>
        </w:rPr>
        <w:t xml:space="preserve"> по нерегулируемым тарифам</w:t>
      </w:r>
      <w:r w:rsidRPr="00204197">
        <w:rPr>
          <w:rFonts w:ascii="Times New Roman" w:hAnsi="Times New Roman" w:cs="Times New Roman"/>
          <w:sz w:val="28"/>
          <w:szCs w:val="28"/>
        </w:rPr>
        <w:t xml:space="preserve"> (далее - Открытый конкурс) осуществляет</w:t>
      </w:r>
      <w:r w:rsidRPr="00204197">
        <w:rPr>
          <w:rFonts w:ascii="Times New Roman" w:hAnsi="Times New Roman" w:cs="Times New Roman"/>
          <w:sz w:val="28"/>
          <w:szCs w:val="28"/>
        </w:rPr>
        <w:softHyphen/>
        <w:t>ся 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постановлением Правительства Забайкальского края от 01 апреля 2016 года №</w:t>
      </w:r>
      <w:r w:rsidR="00061C04" w:rsidRPr="00204197">
        <w:rPr>
          <w:rFonts w:ascii="Times New Roman" w:hAnsi="Times New Roman" w:cs="Times New Roman"/>
          <w:sz w:val="28"/>
          <w:szCs w:val="28"/>
        </w:rPr>
        <w:t xml:space="preserve"> </w:t>
      </w:r>
      <w:r w:rsidRPr="00204197">
        <w:rPr>
          <w:rFonts w:ascii="Times New Roman" w:hAnsi="Times New Roman" w:cs="Times New Roman"/>
          <w:sz w:val="28"/>
          <w:szCs w:val="28"/>
        </w:rPr>
        <w:t>118 «О некоторых мерах по реализации Федерально</w:t>
      </w:r>
      <w:r w:rsidRPr="00204197">
        <w:rPr>
          <w:rFonts w:ascii="Times New Roman" w:hAnsi="Times New Roman" w:cs="Times New Roman"/>
          <w:sz w:val="28"/>
          <w:szCs w:val="28"/>
        </w:rPr>
        <w:softHyphen/>
        <w:t>го закона от 13 июля 2015 года № 220-ФЗ «Об организации регулярных пере</w:t>
      </w:r>
      <w:r w:rsidRPr="00204197">
        <w:rPr>
          <w:rFonts w:ascii="Times New Roman" w:hAnsi="Times New Roman" w:cs="Times New Roman"/>
          <w:sz w:val="28"/>
          <w:szCs w:val="28"/>
        </w:rPr>
        <w:softHyphen/>
        <w:t>возок пассажиров и багажа автомобильным транспортом и городским назем</w:t>
      </w:r>
      <w:r w:rsidRPr="00204197">
        <w:rPr>
          <w:rFonts w:ascii="Times New Roman" w:hAnsi="Times New Roman" w:cs="Times New Roman"/>
          <w:sz w:val="28"/>
          <w:szCs w:val="28"/>
        </w:rPr>
        <w:softHyphen/>
        <w:t>ным электрическим транспортом в Российской Федерации и о внесении изме</w:t>
      </w:r>
      <w:r w:rsidRPr="00204197">
        <w:rPr>
          <w:rFonts w:ascii="Times New Roman" w:hAnsi="Times New Roman" w:cs="Times New Roman"/>
          <w:sz w:val="28"/>
          <w:szCs w:val="28"/>
        </w:rPr>
        <w:softHyphen/>
        <w:t xml:space="preserve">нений в отдельные законодательные акты Российской Федерации», Решением Совета муниципального района «Карымский район» от </w:t>
      </w:r>
      <w:r w:rsidR="00A97DDB" w:rsidRPr="00204197">
        <w:rPr>
          <w:rFonts w:ascii="Times New Roman" w:hAnsi="Times New Roman" w:cs="Times New Roman"/>
          <w:sz w:val="28"/>
          <w:szCs w:val="28"/>
        </w:rPr>
        <w:t>12</w:t>
      </w:r>
      <w:r w:rsidR="00061C04" w:rsidRPr="00204197">
        <w:rPr>
          <w:rFonts w:ascii="Times New Roman" w:hAnsi="Times New Roman" w:cs="Times New Roman"/>
          <w:sz w:val="28"/>
          <w:szCs w:val="28"/>
        </w:rPr>
        <w:t xml:space="preserve"> декабря </w:t>
      </w:r>
      <w:r w:rsidRPr="00204197">
        <w:rPr>
          <w:rFonts w:ascii="Times New Roman" w:hAnsi="Times New Roman" w:cs="Times New Roman"/>
          <w:sz w:val="28"/>
          <w:szCs w:val="28"/>
        </w:rPr>
        <w:t>20</w:t>
      </w:r>
      <w:r w:rsidR="00A97DDB" w:rsidRPr="00204197">
        <w:rPr>
          <w:rFonts w:ascii="Times New Roman" w:hAnsi="Times New Roman" w:cs="Times New Roman"/>
          <w:sz w:val="28"/>
          <w:szCs w:val="28"/>
        </w:rPr>
        <w:t>23</w:t>
      </w:r>
      <w:r w:rsidR="00061C04" w:rsidRPr="00204197">
        <w:rPr>
          <w:rFonts w:ascii="Times New Roman" w:hAnsi="Times New Roman" w:cs="Times New Roman"/>
          <w:sz w:val="28"/>
          <w:szCs w:val="28"/>
        </w:rPr>
        <w:t xml:space="preserve"> </w:t>
      </w:r>
      <w:r w:rsidRPr="00204197">
        <w:rPr>
          <w:rFonts w:ascii="Times New Roman" w:hAnsi="Times New Roman" w:cs="Times New Roman"/>
          <w:sz w:val="28"/>
          <w:szCs w:val="28"/>
        </w:rPr>
        <w:t>г</w:t>
      </w:r>
      <w:r w:rsidR="00061C04" w:rsidRPr="00204197">
        <w:rPr>
          <w:rFonts w:ascii="Times New Roman" w:hAnsi="Times New Roman" w:cs="Times New Roman"/>
          <w:sz w:val="28"/>
          <w:szCs w:val="28"/>
        </w:rPr>
        <w:t>ода</w:t>
      </w:r>
      <w:r w:rsidRPr="00204197">
        <w:rPr>
          <w:rFonts w:ascii="Times New Roman" w:hAnsi="Times New Roman" w:cs="Times New Roman"/>
          <w:sz w:val="28"/>
          <w:szCs w:val="28"/>
        </w:rPr>
        <w:t xml:space="preserve"> №</w:t>
      </w:r>
      <w:r w:rsidR="00061C04" w:rsidRPr="00204197">
        <w:rPr>
          <w:rFonts w:ascii="Times New Roman" w:hAnsi="Times New Roman" w:cs="Times New Roman"/>
          <w:sz w:val="28"/>
          <w:szCs w:val="28"/>
        </w:rPr>
        <w:t xml:space="preserve"> </w:t>
      </w:r>
      <w:r w:rsidR="00A97DDB" w:rsidRPr="00204197">
        <w:rPr>
          <w:rFonts w:ascii="Times New Roman" w:hAnsi="Times New Roman" w:cs="Times New Roman"/>
          <w:sz w:val="28"/>
          <w:szCs w:val="28"/>
        </w:rPr>
        <w:t>167</w:t>
      </w:r>
      <w:r w:rsidRPr="00204197">
        <w:rPr>
          <w:rFonts w:ascii="Times New Roman" w:hAnsi="Times New Roman" w:cs="Times New Roman"/>
          <w:sz w:val="28"/>
          <w:szCs w:val="28"/>
        </w:rPr>
        <w:t xml:space="preserve"> «Об организации обслуживания населения регулярными перевозками автомобильным транспортом в границах муниципального района «Карымский район», Постановлением администрации муниципального района «Карымский район» от 19</w:t>
      </w:r>
      <w:r w:rsidR="00061C04" w:rsidRPr="00204197">
        <w:rPr>
          <w:rFonts w:ascii="Times New Roman" w:hAnsi="Times New Roman" w:cs="Times New Roman"/>
          <w:sz w:val="28"/>
          <w:szCs w:val="28"/>
        </w:rPr>
        <w:t xml:space="preserve"> июня </w:t>
      </w:r>
      <w:r w:rsidRPr="00204197">
        <w:rPr>
          <w:rFonts w:ascii="Times New Roman" w:hAnsi="Times New Roman" w:cs="Times New Roman"/>
          <w:sz w:val="28"/>
          <w:szCs w:val="28"/>
        </w:rPr>
        <w:t>2019</w:t>
      </w:r>
      <w:r w:rsidR="00061C04" w:rsidRPr="00204197">
        <w:rPr>
          <w:rFonts w:ascii="Times New Roman" w:hAnsi="Times New Roman" w:cs="Times New Roman"/>
          <w:sz w:val="28"/>
          <w:szCs w:val="28"/>
        </w:rPr>
        <w:t xml:space="preserve"> </w:t>
      </w:r>
      <w:r w:rsidRPr="00204197">
        <w:rPr>
          <w:rFonts w:ascii="Times New Roman" w:hAnsi="Times New Roman" w:cs="Times New Roman"/>
          <w:sz w:val="28"/>
          <w:szCs w:val="28"/>
        </w:rPr>
        <w:t>г</w:t>
      </w:r>
      <w:r w:rsidR="00061C04" w:rsidRPr="00204197">
        <w:rPr>
          <w:rFonts w:ascii="Times New Roman" w:hAnsi="Times New Roman" w:cs="Times New Roman"/>
          <w:sz w:val="28"/>
          <w:szCs w:val="28"/>
        </w:rPr>
        <w:t xml:space="preserve">ода </w:t>
      </w:r>
      <w:r w:rsidRPr="00204197">
        <w:rPr>
          <w:rFonts w:ascii="Times New Roman" w:hAnsi="Times New Roman" w:cs="Times New Roman"/>
          <w:sz w:val="28"/>
          <w:szCs w:val="28"/>
        </w:rPr>
        <w:t>№</w:t>
      </w:r>
      <w:r w:rsidR="00061C04" w:rsidRPr="00204197">
        <w:rPr>
          <w:rFonts w:ascii="Times New Roman" w:hAnsi="Times New Roman" w:cs="Times New Roman"/>
          <w:sz w:val="28"/>
          <w:szCs w:val="28"/>
        </w:rPr>
        <w:t xml:space="preserve"> </w:t>
      </w:r>
      <w:r w:rsidRPr="00204197">
        <w:rPr>
          <w:rFonts w:ascii="Times New Roman" w:hAnsi="Times New Roman" w:cs="Times New Roman"/>
          <w:sz w:val="28"/>
          <w:szCs w:val="28"/>
        </w:rPr>
        <w:t>201 «О порядке организации и проведения открытого конкурса на право получения свидетельства об осуществлении перевозок по муниципальным маршрутам регулярных перевозок  пассажиров и багажа автомобильным транспортом в границах муниципа</w:t>
      </w:r>
      <w:r w:rsidR="00116301" w:rsidRPr="00204197">
        <w:rPr>
          <w:rFonts w:ascii="Times New Roman" w:hAnsi="Times New Roman" w:cs="Times New Roman"/>
          <w:sz w:val="28"/>
          <w:szCs w:val="28"/>
        </w:rPr>
        <w:t>льного района «Карымский район»</w:t>
      </w:r>
      <w:r w:rsidRPr="00204197">
        <w:rPr>
          <w:rFonts w:ascii="Times New Roman" w:hAnsi="Times New Roman" w:cs="Times New Roman"/>
          <w:sz w:val="28"/>
          <w:szCs w:val="28"/>
        </w:rPr>
        <w:t>.</w:t>
      </w:r>
    </w:p>
    <w:p w:rsidR="00996FEC" w:rsidRPr="00204197" w:rsidRDefault="00996FEC" w:rsidP="00CE728A">
      <w:pPr>
        <w:pStyle w:val="af1"/>
        <w:jc w:val="both"/>
        <w:rPr>
          <w:rFonts w:ascii="Times New Roman" w:hAnsi="Times New Roman" w:cs="Times New Roman"/>
          <w:sz w:val="28"/>
          <w:szCs w:val="28"/>
          <w:highlight w:val="yellow"/>
        </w:rPr>
      </w:pPr>
    </w:p>
    <w:p w:rsidR="00996FEC" w:rsidRPr="00204197" w:rsidRDefault="00996FEC" w:rsidP="00CE728A">
      <w:pPr>
        <w:pStyle w:val="af1"/>
        <w:jc w:val="center"/>
        <w:rPr>
          <w:rFonts w:ascii="Times New Roman" w:hAnsi="Times New Roman" w:cs="Times New Roman"/>
          <w:b/>
          <w:sz w:val="28"/>
          <w:szCs w:val="28"/>
        </w:rPr>
      </w:pPr>
      <w:r w:rsidRPr="00204197">
        <w:rPr>
          <w:rFonts w:ascii="Times New Roman" w:hAnsi="Times New Roman" w:cs="Times New Roman"/>
          <w:b/>
          <w:spacing w:val="-7"/>
          <w:sz w:val="28"/>
          <w:szCs w:val="28"/>
        </w:rPr>
        <w:t xml:space="preserve">2. </w:t>
      </w:r>
      <w:r w:rsidRPr="00204197">
        <w:rPr>
          <w:rFonts w:ascii="Times New Roman" w:hAnsi="Times New Roman" w:cs="Times New Roman"/>
          <w:b/>
          <w:sz w:val="28"/>
          <w:szCs w:val="28"/>
        </w:rPr>
        <w:t>Предмет Открытого конкурса</w:t>
      </w:r>
    </w:p>
    <w:p w:rsidR="00996FEC" w:rsidRPr="00353666" w:rsidRDefault="00996FEC" w:rsidP="00CE728A">
      <w:pPr>
        <w:pStyle w:val="af1"/>
        <w:jc w:val="center"/>
        <w:rPr>
          <w:rFonts w:ascii="Times New Roman" w:hAnsi="Times New Roman" w:cs="Times New Roman"/>
          <w:b/>
          <w:color w:val="FF0000"/>
          <w:sz w:val="28"/>
          <w:szCs w:val="28"/>
          <w:highlight w:val="yellow"/>
        </w:rPr>
      </w:pPr>
    </w:p>
    <w:p w:rsidR="00996FEC" w:rsidRPr="00204197" w:rsidRDefault="00996FEC" w:rsidP="00CE728A">
      <w:pPr>
        <w:pStyle w:val="af1"/>
        <w:ind w:firstLine="709"/>
        <w:jc w:val="both"/>
        <w:rPr>
          <w:rFonts w:ascii="Times New Roman" w:hAnsi="Times New Roman" w:cs="Times New Roman"/>
          <w:sz w:val="28"/>
          <w:szCs w:val="28"/>
        </w:rPr>
      </w:pPr>
      <w:r w:rsidRPr="00204197">
        <w:rPr>
          <w:rFonts w:ascii="Times New Roman" w:hAnsi="Times New Roman" w:cs="Times New Roman"/>
          <w:sz w:val="28"/>
          <w:szCs w:val="28"/>
        </w:rPr>
        <w:t>2.1. Предметом Открытого конкурса является право на получение свиде</w:t>
      </w:r>
      <w:r w:rsidRPr="00204197">
        <w:rPr>
          <w:rFonts w:ascii="Times New Roman" w:hAnsi="Times New Roman" w:cs="Times New Roman"/>
          <w:sz w:val="28"/>
          <w:szCs w:val="28"/>
        </w:rPr>
        <w:softHyphen/>
        <w:t>тельства об осуществлении перевозок по муници</w:t>
      </w:r>
      <w:r w:rsidRPr="00204197">
        <w:rPr>
          <w:rFonts w:ascii="Times New Roman" w:hAnsi="Times New Roman" w:cs="Times New Roman"/>
          <w:sz w:val="28"/>
          <w:szCs w:val="28"/>
        </w:rPr>
        <w:softHyphen/>
        <w:t xml:space="preserve">пальным маршрутам </w:t>
      </w:r>
      <w:r w:rsidRPr="00204197">
        <w:rPr>
          <w:rFonts w:ascii="Times New Roman" w:hAnsi="Times New Roman" w:cs="Times New Roman"/>
          <w:sz w:val="28"/>
          <w:szCs w:val="28"/>
        </w:rPr>
        <w:lastRenderedPageBreak/>
        <w:t>регулярных перевозок пассажиров и багажа автомобильным транспортом в границах муниципального района «Карымский район» (далее - Свидетельство) в соответ</w:t>
      </w:r>
      <w:r w:rsidRPr="00204197">
        <w:rPr>
          <w:rFonts w:ascii="Times New Roman" w:hAnsi="Times New Roman" w:cs="Times New Roman"/>
          <w:sz w:val="28"/>
          <w:szCs w:val="28"/>
        </w:rPr>
        <w:softHyphen/>
        <w:t>ствии с требованиями, указанными в конкурсной документации и соответст</w:t>
      </w:r>
      <w:r w:rsidRPr="00204197">
        <w:rPr>
          <w:rFonts w:ascii="Times New Roman" w:hAnsi="Times New Roman" w:cs="Times New Roman"/>
          <w:sz w:val="28"/>
          <w:szCs w:val="28"/>
        </w:rPr>
        <w:softHyphen/>
        <w:t>вующих законодательству Российской Федерации.</w:t>
      </w:r>
    </w:p>
    <w:p w:rsidR="00996FEC" w:rsidRPr="00204197" w:rsidRDefault="00996FEC" w:rsidP="00CE728A">
      <w:pPr>
        <w:pStyle w:val="af1"/>
        <w:ind w:firstLine="709"/>
        <w:jc w:val="both"/>
        <w:rPr>
          <w:rFonts w:ascii="Times New Roman" w:hAnsi="Times New Roman" w:cs="Times New Roman"/>
          <w:sz w:val="28"/>
          <w:szCs w:val="28"/>
        </w:rPr>
      </w:pPr>
      <w:r w:rsidRPr="00204197">
        <w:rPr>
          <w:rFonts w:ascii="Times New Roman" w:hAnsi="Times New Roman" w:cs="Times New Roman"/>
          <w:spacing w:val="-5"/>
          <w:sz w:val="28"/>
          <w:szCs w:val="28"/>
        </w:rPr>
        <w:t>2.2.</w:t>
      </w:r>
      <w:r w:rsidRPr="00204197">
        <w:rPr>
          <w:rFonts w:ascii="Times New Roman" w:hAnsi="Times New Roman" w:cs="Times New Roman"/>
          <w:sz w:val="28"/>
          <w:szCs w:val="28"/>
        </w:rPr>
        <w:tab/>
        <w:t>Открытый конкурс проводится по муниципальн</w:t>
      </w:r>
      <w:r w:rsidR="00061C04" w:rsidRPr="00204197">
        <w:rPr>
          <w:rFonts w:ascii="Times New Roman" w:hAnsi="Times New Roman" w:cs="Times New Roman"/>
          <w:sz w:val="28"/>
          <w:szCs w:val="28"/>
        </w:rPr>
        <w:t>ым</w:t>
      </w:r>
      <w:r w:rsidRPr="00204197">
        <w:rPr>
          <w:rFonts w:ascii="Times New Roman" w:hAnsi="Times New Roman" w:cs="Times New Roman"/>
          <w:sz w:val="28"/>
          <w:szCs w:val="28"/>
        </w:rPr>
        <w:t xml:space="preserve"> маршрут</w:t>
      </w:r>
      <w:r w:rsidR="00061C04" w:rsidRPr="00204197">
        <w:rPr>
          <w:rFonts w:ascii="Times New Roman" w:hAnsi="Times New Roman" w:cs="Times New Roman"/>
          <w:sz w:val="28"/>
          <w:szCs w:val="28"/>
        </w:rPr>
        <w:t>ам</w:t>
      </w:r>
      <w:r w:rsidRPr="00204197">
        <w:rPr>
          <w:rFonts w:ascii="Times New Roman" w:hAnsi="Times New Roman" w:cs="Times New Roman"/>
          <w:sz w:val="28"/>
          <w:szCs w:val="28"/>
        </w:rPr>
        <w:br/>
        <w:t>регулярных перевозок, включенны</w:t>
      </w:r>
      <w:r w:rsidR="00061C04" w:rsidRPr="00204197">
        <w:rPr>
          <w:rFonts w:ascii="Times New Roman" w:hAnsi="Times New Roman" w:cs="Times New Roman"/>
          <w:sz w:val="28"/>
          <w:szCs w:val="28"/>
        </w:rPr>
        <w:t>х</w:t>
      </w:r>
      <w:r w:rsidRPr="00204197">
        <w:rPr>
          <w:rFonts w:ascii="Times New Roman" w:hAnsi="Times New Roman" w:cs="Times New Roman"/>
          <w:sz w:val="28"/>
          <w:szCs w:val="28"/>
        </w:rPr>
        <w:t xml:space="preserve"> в Приложение 1. </w:t>
      </w:r>
    </w:p>
    <w:p w:rsidR="00996FEC" w:rsidRPr="00353666" w:rsidRDefault="00996FEC" w:rsidP="00CE728A">
      <w:pPr>
        <w:pStyle w:val="af1"/>
        <w:ind w:firstLine="709"/>
        <w:jc w:val="both"/>
        <w:rPr>
          <w:rFonts w:ascii="Times New Roman" w:hAnsi="Times New Roman" w:cs="Times New Roman"/>
          <w:color w:val="FF0000"/>
          <w:sz w:val="28"/>
          <w:szCs w:val="28"/>
          <w:highlight w:val="yellow"/>
        </w:rPr>
      </w:pPr>
    </w:p>
    <w:p w:rsidR="00996FEC" w:rsidRPr="00204197" w:rsidRDefault="00996FEC" w:rsidP="00CE728A">
      <w:pPr>
        <w:pStyle w:val="af1"/>
        <w:jc w:val="center"/>
        <w:rPr>
          <w:rFonts w:ascii="Times New Roman" w:hAnsi="Times New Roman" w:cs="Times New Roman"/>
          <w:b/>
          <w:sz w:val="28"/>
          <w:szCs w:val="28"/>
        </w:rPr>
      </w:pPr>
      <w:r w:rsidRPr="00204197">
        <w:rPr>
          <w:rFonts w:ascii="Times New Roman" w:hAnsi="Times New Roman" w:cs="Times New Roman"/>
          <w:b/>
          <w:spacing w:val="-7"/>
          <w:sz w:val="28"/>
          <w:szCs w:val="28"/>
        </w:rPr>
        <w:t>3.</w:t>
      </w:r>
      <w:r w:rsidRPr="00204197">
        <w:rPr>
          <w:rFonts w:ascii="Times New Roman" w:hAnsi="Times New Roman" w:cs="Times New Roman"/>
          <w:b/>
          <w:sz w:val="28"/>
          <w:szCs w:val="28"/>
        </w:rPr>
        <w:t xml:space="preserve"> Условия допуска </w:t>
      </w:r>
      <w:r w:rsidRPr="00204197">
        <w:rPr>
          <w:rFonts w:ascii="Times New Roman" w:hAnsi="Times New Roman" w:cs="Times New Roman"/>
          <w:b/>
          <w:bCs/>
          <w:sz w:val="28"/>
          <w:szCs w:val="28"/>
        </w:rPr>
        <w:t xml:space="preserve">к </w:t>
      </w:r>
      <w:r w:rsidRPr="00204197">
        <w:rPr>
          <w:rFonts w:ascii="Times New Roman" w:hAnsi="Times New Roman" w:cs="Times New Roman"/>
          <w:b/>
          <w:sz w:val="28"/>
          <w:szCs w:val="28"/>
        </w:rPr>
        <w:t xml:space="preserve">участию в </w:t>
      </w:r>
      <w:r w:rsidRPr="00204197">
        <w:rPr>
          <w:rFonts w:ascii="Times New Roman" w:hAnsi="Times New Roman" w:cs="Times New Roman"/>
          <w:b/>
          <w:bCs/>
          <w:sz w:val="28"/>
          <w:szCs w:val="28"/>
        </w:rPr>
        <w:t xml:space="preserve">Открытом </w:t>
      </w:r>
      <w:r w:rsidRPr="00204197">
        <w:rPr>
          <w:rFonts w:ascii="Times New Roman" w:hAnsi="Times New Roman" w:cs="Times New Roman"/>
          <w:b/>
          <w:sz w:val="28"/>
          <w:szCs w:val="28"/>
        </w:rPr>
        <w:t>конкурсе</w:t>
      </w:r>
    </w:p>
    <w:p w:rsidR="00996FEC" w:rsidRPr="00204197" w:rsidRDefault="00996FEC" w:rsidP="00CE728A">
      <w:pPr>
        <w:pStyle w:val="af1"/>
        <w:jc w:val="center"/>
        <w:rPr>
          <w:rFonts w:ascii="Times New Roman" w:hAnsi="Times New Roman" w:cs="Times New Roman"/>
          <w:b/>
          <w:sz w:val="28"/>
          <w:szCs w:val="28"/>
          <w:highlight w:val="yellow"/>
        </w:rPr>
      </w:pPr>
    </w:p>
    <w:p w:rsidR="00996FEC" w:rsidRPr="00204197" w:rsidRDefault="00996FEC" w:rsidP="00CE728A">
      <w:pPr>
        <w:pStyle w:val="af1"/>
        <w:ind w:firstLine="709"/>
        <w:jc w:val="both"/>
        <w:rPr>
          <w:rFonts w:ascii="Times New Roman" w:hAnsi="Times New Roman" w:cs="Times New Roman"/>
          <w:sz w:val="28"/>
          <w:szCs w:val="28"/>
        </w:rPr>
      </w:pPr>
      <w:r w:rsidRPr="00204197">
        <w:rPr>
          <w:rFonts w:ascii="Times New Roman" w:hAnsi="Times New Roman" w:cs="Times New Roman"/>
          <w:sz w:val="28"/>
          <w:szCs w:val="28"/>
        </w:rPr>
        <w:t>3.1. К участию в Открытом конкурсе допускаются юридические лица, индивидуальные предприниматели, участники договора простого товарищест</w:t>
      </w:r>
      <w:r w:rsidRPr="00204197">
        <w:rPr>
          <w:rFonts w:ascii="Times New Roman" w:hAnsi="Times New Roman" w:cs="Times New Roman"/>
          <w:sz w:val="28"/>
          <w:szCs w:val="28"/>
        </w:rPr>
        <w:softHyphen/>
        <w:t>ва (далее - Участник), соответствующие требованиям, предъявляемым законодательством Российской Федерации к перевозкам пассажиров и багажа автомобильным транспортом, в том числе:</w:t>
      </w:r>
    </w:p>
    <w:p w:rsidR="00996FEC" w:rsidRPr="00204197" w:rsidRDefault="00996FEC" w:rsidP="00CE728A">
      <w:pPr>
        <w:pStyle w:val="af1"/>
        <w:ind w:firstLine="709"/>
        <w:jc w:val="both"/>
        <w:rPr>
          <w:rFonts w:ascii="Times New Roman" w:hAnsi="Times New Roman" w:cs="Times New Roman"/>
          <w:sz w:val="28"/>
          <w:szCs w:val="28"/>
        </w:rPr>
      </w:pPr>
      <w:r w:rsidRPr="00204197">
        <w:rPr>
          <w:rFonts w:ascii="Times New Roman" w:hAnsi="Times New Roman" w:cs="Times New Roman"/>
          <w:sz w:val="28"/>
          <w:szCs w:val="28"/>
        </w:rPr>
        <w:t>1) наличие лицензии на осуществление деятельности по перевозкам пас</w:t>
      </w:r>
      <w:r w:rsidRPr="00204197">
        <w:rPr>
          <w:rFonts w:ascii="Times New Roman" w:hAnsi="Times New Roman" w:cs="Times New Roman"/>
          <w:sz w:val="28"/>
          <w:szCs w:val="28"/>
        </w:rPr>
        <w:softHyphen/>
        <w:t>сажиров автомобильным транспортом;</w:t>
      </w:r>
    </w:p>
    <w:p w:rsidR="00996FEC" w:rsidRPr="00204197" w:rsidRDefault="00996FEC" w:rsidP="00CE728A">
      <w:pPr>
        <w:widowControl w:val="0"/>
        <w:shd w:val="clear" w:color="auto" w:fill="FFFFFF"/>
        <w:tabs>
          <w:tab w:val="left" w:pos="1022"/>
        </w:tabs>
        <w:autoSpaceDE w:val="0"/>
        <w:autoSpaceDN w:val="0"/>
        <w:adjustRightInd w:val="0"/>
        <w:ind w:right="14" w:firstLine="686"/>
        <w:jc w:val="both"/>
      </w:pPr>
      <w:r w:rsidRPr="00204197">
        <w:t xml:space="preserve">2) </w:t>
      </w:r>
      <w:r w:rsidRPr="00204197">
        <w:rPr>
          <w:spacing w:val="-5"/>
        </w:rPr>
        <w:t>принятие на себя обязательства</w:t>
      </w:r>
      <w:r w:rsidR="00E04B16" w:rsidRPr="00204197">
        <w:rPr>
          <w:spacing w:val="-5"/>
        </w:rPr>
        <w:t>,</w:t>
      </w:r>
      <w:r w:rsidRPr="00204197">
        <w:rPr>
          <w:spacing w:val="-5"/>
        </w:rPr>
        <w:t xml:space="preserve"> в случае предоставления Участнику Открытого конкурса права на получение Свидетельства</w:t>
      </w:r>
      <w:r w:rsidR="00E04B16" w:rsidRPr="00204197">
        <w:rPr>
          <w:spacing w:val="-5"/>
        </w:rPr>
        <w:t>,</w:t>
      </w:r>
      <w:r w:rsidRPr="00204197">
        <w:rPr>
          <w:spacing w:val="-5"/>
        </w:rPr>
        <w:t xml:space="preserve"> подтвердить в сроки, </w:t>
      </w:r>
      <w:r w:rsidRPr="00204197">
        <w:rPr>
          <w:spacing w:val="-6"/>
        </w:rPr>
        <w:t xml:space="preserve">определенные подпунктом </w:t>
      </w:r>
      <w:r w:rsidR="005D37EA" w:rsidRPr="00204197">
        <w:rPr>
          <w:spacing w:val="-6"/>
        </w:rPr>
        <w:t>5</w:t>
      </w:r>
      <w:r w:rsidRPr="00204197">
        <w:rPr>
          <w:spacing w:val="-6"/>
        </w:rPr>
        <w:t xml:space="preserve"> пункта </w:t>
      </w:r>
      <w:r w:rsidR="00F41B96" w:rsidRPr="00204197">
        <w:rPr>
          <w:spacing w:val="-6"/>
        </w:rPr>
        <w:t>5</w:t>
      </w:r>
      <w:r w:rsidR="005D37EA" w:rsidRPr="00204197">
        <w:rPr>
          <w:spacing w:val="-6"/>
        </w:rPr>
        <w:t>.6</w:t>
      </w:r>
      <w:r w:rsidR="00F41B96" w:rsidRPr="00204197">
        <w:rPr>
          <w:spacing w:val="-6"/>
        </w:rPr>
        <w:t xml:space="preserve"> </w:t>
      </w:r>
      <w:r w:rsidRPr="00204197">
        <w:rPr>
          <w:spacing w:val="-6"/>
        </w:rPr>
        <w:t xml:space="preserve">настоящей конкурсной документацией, </w:t>
      </w:r>
      <w:r w:rsidRPr="00204197">
        <w:t xml:space="preserve">наличие на праве собственности или на ином законном основании </w:t>
      </w:r>
      <w:r w:rsidRPr="00204197">
        <w:rPr>
          <w:spacing w:val="-4"/>
        </w:rPr>
        <w:t xml:space="preserve">транспортных средств, предусмотренных его заявкой на участие в открытом </w:t>
      </w:r>
      <w:r w:rsidRPr="00204197">
        <w:t>конкурсе;</w:t>
      </w:r>
    </w:p>
    <w:p w:rsidR="00996FEC" w:rsidRPr="00204197" w:rsidRDefault="00996FEC" w:rsidP="00CE728A">
      <w:pPr>
        <w:pStyle w:val="af1"/>
        <w:ind w:firstLine="709"/>
        <w:jc w:val="both"/>
        <w:rPr>
          <w:rFonts w:ascii="Times New Roman" w:hAnsi="Times New Roman" w:cs="Times New Roman"/>
          <w:spacing w:val="-7"/>
          <w:sz w:val="28"/>
          <w:szCs w:val="28"/>
        </w:rPr>
      </w:pPr>
      <w:r w:rsidRPr="00204197">
        <w:rPr>
          <w:rFonts w:ascii="Times New Roman" w:hAnsi="Times New Roman" w:cs="Times New Roman"/>
          <w:sz w:val="28"/>
          <w:szCs w:val="28"/>
        </w:rPr>
        <w:t>3) непроведение ликвидации Участника - юридического лица и отсутствие решения арбитражного суда о признании банкротом Участника - юриди</w:t>
      </w:r>
      <w:r w:rsidRPr="00204197">
        <w:rPr>
          <w:rFonts w:ascii="Times New Roman" w:hAnsi="Times New Roman" w:cs="Times New Roman"/>
          <w:sz w:val="28"/>
          <w:szCs w:val="28"/>
        </w:rPr>
        <w:softHyphen/>
        <w:t>ческого лица или индивидуального предпринимателя и об открытии конкурс</w:t>
      </w:r>
      <w:r w:rsidRPr="00204197">
        <w:rPr>
          <w:rFonts w:ascii="Times New Roman" w:hAnsi="Times New Roman" w:cs="Times New Roman"/>
          <w:sz w:val="28"/>
          <w:szCs w:val="28"/>
        </w:rPr>
        <w:softHyphen/>
        <w:t>ного производства;</w:t>
      </w:r>
    </w:p>
    <w:p w:rsidR="00996FEC" w:rsidRPr="00204197" w:rsidRDefault="00996FEC" w:rsidP="00CE728A">
      <w:pPr>
        <w:pStyle w:val="af1"/>
        <w:ind w:firstLine="709"/>
        <w:jc w:val="both"/>
        <w:rPr>
          <w:rFonts w:ascii="Times New Roman" w:hAnsi="Times New Roman" w:cs="Times New Roman"/>
          <w:spacing w:val="-5"/>
          <w:sz w:val="28"/>
          <w:szCs w:val="28"/>
        </w:rPr>
      </w:pPr>
      <w:r w:rsidRPr="00204197">
        <w:rPr>
          <w:rFonts w:ascii="Times New Roman" w:hAnsi="Times New Roman" w:cs="Times New Roman"/>
          <w:sz w:val="28"/>
          <w:szCs w:val="28"/>
        </w:rPr>
        <w:t>4) отсутствие у Участника задолженности по обязательным платежам в бюджеты бюджетной системы Российской Федерации за последний завершен</w:t>
      </w:r>
      <w:r w:rsidRPr="00204197">
        <w:rPr>
          <w:rFonts w:ascii="Times New Roman" w:hAnsi="Times New Roman" w:cs="Times New Roman"/>
          <w:sz w:val="28"/>
          <w:szCs w:val="28"/>
        </w:rPr>
        <w:softHyphen/>
        <w:t>ный отчетный период;</w:t>
      </w:r>
    </w:p>
    <w:p w:rsidR="00996FEC" w:rsidRPr="00204197" w:rsidRDefault="00996FEC" w:rsidP="00CE728A">
      <w:pPr>
        <w:pStyle w:val="af1"/>
        <w:ind w:firstLine="709"/>
        <w:jc w:val="both"/>
        <w:rPr>
          <w:rFonts w:ascii="Times New Roman" w:hAnsi="Times New Roman" w:cs="Times New Roman"/>
          <w:sz w:val="28"/>
          <w:szCs w:val="28"/>
        </w:rPr>
      </w:pPr>
      <w:r w:rsidRPr="00204197">
        <w:rPr>
          <w:rFonts w:ascii="Times New Roman" w:hAnsi="Times New Roman" w:cs="Times New Roman"/>
          <w:sz w:val="28"/>
          <w:szCs w:val="28"/>
        </w:rPr>
        <w:t>5) наличие договора простого товарищества в письменной форме (для участников договора простого товарищества);</w:t>
      </w:r>
    </w:p>
    <w:p w:rsidR="00996FEC" w:rsidRPr="00204197" w:rsidRDefault="00996FEC" w:rsidP="00CE728A">
      <w:pPr>
        <w:pStyle w:val="af1"/>
        <w:ind w:firstLine="709"/>
        <w:jc w:val="both"/>
        <w:rPr>
          <w:rFonts w:ascii="Times New Roman" w:hAnsi="Times New Roman" w:cs="Times New Roman"/>
          <w:sz w:val="28"/>
          <w:szCs w:val="28"/>
        </w:rPr>
      </w:pPr>
      <w:r w:rsidRPr="00204197">
        <w:rPr>
          <w:rFonts w:ascii="Times New Roman" w:hAnsi="Times New Roman" w:cs="Times New Roman"/>
          <w:spacing w:val="-4"/>
          <w:sz w:val="28"/>
          <w:szCs w:val="28"/>
        </w:rPr>
        <w:t>6) отсутствие в отношении юридического лица, индивидуального</w:t>
      </w:r>
      <w:r w:rsidRPr="00204197">
        <w:rPr>
          <w:rFonts w:ascii="Times New Roman" w:hAnsi="Times New Roman" w:cs="Times New Roman"/>
          <w:spacing w:val="-4"/>
          <w:sz w:val="28"/>
          <w:szCs w:val="28"/>
        </w:rPr>
        <w:br/>
      </w:r>
      <w:r w:rsidRPr="00204197">
        <w:rPr>
          <w:rFonts w:ascii="Times New Roman" w:hAnsi="Times New Roman" w:cs="Times New Roman"/>
          <w:sz w:val="28"/>
          <w:szCs w:val="28"/>
        </w:rPr>
        <w:t>предпринимателя, участника договора простого товарищества обстоятельств, предусмотренных частью 8 статьи 29 Федерального закона.</w:t>
      </w:r>
    </w:p>
    <w:p w:rsidR="00996FEC" w:rsidRPr="00204197" w:rsidRDefault="00996FEC" w:rsidP="00CE728A">
      <w:pPr>
        <w:pStyle w:val="af1"/>
        <w:ind w:firstLine="709"/>
        <w:jc w:val="both"/>
        <w:rPr>
          <w:rFonts w:ascii="Times New Roman" w:hAnsi="Times New Roman" w:cs="Times New Roman"/>
          <w:sz w:val="28"/>
          <w:szCs w:val="28"/>
        </w:rPr>
      </w:pPr>
      <w:r w:rsidRPr="00204197">
        <w:rPr>
          <w:rFonts w:ascii="Times New Roman" w:hAnsi="Times New Roman" w:cs="Times New Roman"/>
          <w:sz w:val="28"/>
          <w:szCs w:val="28"/>
        </w:rPr>
        <w:t>3.2. Требования, предусмотренные подпунктами 1, 3 и 4 пункта 3.1.</w:t>
      </w:r>
      <w:r w:rsidR="00E04B16" w:rsidRPr="00204197">
        <w:rPr>
          <w:rFonts w:ascii="Times New Roman" w:hAnsi="Times New Roman" w:cs="Times New Roman"/>
          <w:sz w:val="28"/>
          <w:szCs w:val="28"/>
        </w:rPr>
        <w:t xml:space="preserve"> на</w:t>
      </w:r>
      <w:r w:rsidRPr="00204197">
        <w:rPr>
          <w:rFonts w:ascii="Times New Roman" w:hAnsi="Times New Roman" w:cs="Times New Roman"/>
          <w:sz w:val="28"/>
          <w:szCs w:val="28"/>
        </w:rPr>
        <w:t>стоящей конкурсной документации, применяются в отношении каждого уча</w:t>
      </w:r>
      <w:r w:rsidRPr="00204197">
        <w:rPr>
          <w:rFonts w:ascii="Times New Roman" w:hAnsi="Times New Roman" w:cs="Times New Roman"/>
          <w:sz w:val="28"/>
          <w:szCs w:val="28"/>
        </w:rPr>
        <w:softHyphen/>
        <w:t>стника договора простого товарищества.</w:t>
      </w:r>
    </w:p>
    <w:p w:rsidR="00996FEC" w:rsidRPr="00204197" w:rsidRDefault="00996FEC" w:rsidP="00CE728A">
      <w:pPr>
        <w:pStyle w:val="af1"/>
        <w:ind w:firstLine="709"/>
        <w:jc w:val="both"/>
        <w:rPr>
          <w:rFonts w:ascii="Times New Roman" w:hAnsi="Times New Roman" w:cs="Times New Roman"/>
          <w:sz w:val="28"/>
          <w:szCs w:val="28"/>
        </w:rPr>
      </w:pPr>
      <w:r w:rsidRPr="00204197">
        <w:rPr>
          <w:rFonts w:ascii="Times New Roman" w:hAnsi="Times New Roman" w:cs="Times New Roman"/>
          <w:spacing w:val="-3"/>
          <w:sz w:val="28"/>
          <w:szCs w:val="28"/>
        </w:rPr>
        <w:t>3.3.</w:t>
      </w:r>
      <w:r w:rsidRPr="00204197">
        <w:rPr>
          <w:rFonts w:ascii="Times New Roman" w:hAnsi="Times New Roman" w:cs="Times New Roman"/>
          <w:sz w:val="28"/>
          <w:szCs w:val="28"/>
        </w:rPr>
        <w:tab/>
        <w:t>Основанием для отказа в допуске к Открытому конкурсу является несоответствие требованиям, предъявляемым к Участникам, установленным пунктом 3.1., 3.2. настоящей конкурсной документации.</w:t>
      </w:r>
    </w:p>
    <w:p w:rsidR="00996FEC" w:rsidRPr="00353666" w:rsidRDefault="00996FEC" w:rsidP="00CE728A">
      <w:pPr>
        <w:pStyle w:val="af1"/>
        <w:ind w:firstLine="709"/>
        <w:jc w:val="both"/>
        <w:rPr>
          <w:rFonts w:ascii="Times New Roman" w:hAnsi="Times New Roman" w:cs="Times New Roman"/>
          <w:color w:val="FF0000"/>
          <w:sz w:val="28"/>
          <w:szCs w:val="28"/>
          <w:highlight w:val="yellow"/>
        </w:rPr>
      </w:pPr>
    </w:p>
    <w:p w:rsidR="00996FEC" w:rsidRPr="00D96DF6" w:rsidRDefault="00996FEC" w:rsidP="00CE728A">
      <w:pPr>
        <w:pStyle w:val="af1"/>
        <w:jc w:val="center"/>
        <w:rPr>
          <w:rFonts w:ascii="Times New Roman" w:hAnsi="Times New Roman" w:cs="Times New Roman"/>
          <w:b/>
          <w:sz w:val="28"/>
          <w:szCs w:val="28"/>
        </w:rPr>
      </w:pPr>
      <w:r w:rsidRPr="00D96DF6">
        <w:rPr>
          <w:rFonts w:ascii="Times New Roman" w:hAnsi="Times New Roman" w:cs="Times New Roman"/>
          <w:b/>
          <w:spacing w:val="-6"/>
          <w:sz w:val="28"/>
          <w:szCs w:val="28"/>
        </w:rPr>
        <w:t>4.</w:t>
      </w:r>
      <w:r w:rsidRPr="00D96DF6">
        <w:rPr>
          <w:rFonts w:ascii="Times New Roman" w:hAnsi="Times New Roman" w:cs="Times New Roman"/>
          <w:b/>
          <w:sz w:val="28"/>
          <w:szCs w:val="28"/>
        </w:rPr>
        <w:t xml:space="preserve"> Порядок, место, дата начала и окончания срока подачи Заявок</w:t>
      </w:r>
    </w:p>
    <w:p w:rsidR="00996FEC" w:rsidRPr="00D96DF6" w:rsidRDefault="00996FEC" w:rsidP="00CE728A">
      <w:pPr>
        <w:pStyle w:val="af1"/>
        <w:jc w:val="center"/>
        <w:rPr>
          <w:rFonts w:ascii="Times New Roman" w:hAnsi="Times New Roman" w:cs="Times New Roman"/>
          <w:b/>
          <w:sz w:val="28"/>
          <w:szCs w:val="28"/>
          <w:highlight w:val="yellow"/>
        </w:rPr>
      </w:pPr>
    </w:p>
    <w:p w:rsidR="00996FEC" w:rsidRPr="00D96DF6" w:rsidRDefault="00996FEC" w:rsidP="00CE728A">
      <w:pPr>
        <w:pStyle w:val="af1"/>
        <w:ind w:firstLine="709"/>
        <w:jc w:val="both"/>
        <w:rPr>
          <w:rFonts w:ascii="Times New Roman" w:hAnsi="Times New Roman" w:cs="Times New Roman"/>
          <w:sz w:val="28"/>
          <w:szCs w:val="28"/>
        </w:rPr>
      </w:pPr>
      <w:r w:rsidRPr="00D96DF6">
        <w:rPr>
          <w:rFonts w:ascii="Times New Roman" w:hAnsi="Times New Roman" w:cs="Times New Roman"/>
          <w:sz w:val="28"/>
          <w:szCs w:val="28"/>
        </w:rPr>
        <w:lastRenderedPageBreak/>
        <w:t>4.1. Для участия в Открытом конкурсе Участник подает заявку на участие в Открытом конкурсе (далее - Заявка) в сроки и по форме, которые уста</w:t>
      </w:r>
      <w:r w:rsidRPr="00D96DF6">
        <w:rPr>
          <w:rFonts w:ascii="Times New Roman" w:hAnsi="Times New Roman" w:cs="Times New Roman"/>
          <w:sz w:val="28"/>
          <w:szCs w:val="28"/>
        </w:rPr>
        <w:softHyphen/>
        <w:t>новлены настоящей конкурсной документацией.</w:t>
      </w:r>
    </w:p>
    <w:p w:rsidR="00996FEC" w:rsidRPr="009209F5" w:rsidRDefault="00996FEC" w:rsidP="00CE728A">
      <w:pPr>
        <w:pStyle w:val="af1"/>
        <w:ind w:firstLine="709"/>
        <w:jc w:val="both"/>
        <w:rPr>
          <w:rFonts w:ascii="Times New Roman" w:hAnsi="Times New Roman" w:cs="Times New Roman"/>
          <w:sz w:val="28"/>
          <w:szCs w:val="28"/>
        </w:rPr>
      </w:pPr>
      <w:r w:rsidRPr="009209F5">
        <w:rPr>
          <w:rFonts w:ascii="Times New Roman" w:hAnsi="Times New Roman" w:cs="Times New Roman"/>
          <w:sz w:val="28"/>
          <w:szCs w:val="28"/>
        </w:rPr>
        <w:t xml:space="preserve">4.2. Конверты с Заявками принимаются </w:t>
      </w:r>
      <w:r w:rsidR="00CA37DB" w:rsidRPr="009209F5">
        <w:rPr>
          <w:rFonts w:ascii="Times New Roman" w:hAnsi="Times New Roman" w:cs="Times New Roman"/>
          <w:sz w:val="28"/>
          <w:szCs w:val="28"/>
        </w:rPr>
        <w:t xml:space="preserve">и регистрируются в рабочие дни </w:t>
      </w:r>
      <w:r w:rsidRPr="009209F5">
        <w:rPr>
          <w:rFonts w:ascii="Times New Roman" w:hAnsi="Times New Roman" w:cs="Times New Roman"/>
          <w:sz w:val="28"/>
          <w:szCs w:val="28"/>
        </w:rPr>
        <w:t>Ор</w:t>
      </w:r>
      <w:r w:rsidRPr="009209F5">
        <w:rPr>
          <w:rFonts w:ascii="Times New Roman" w:hAnsi="Times New Roman" w:cs="Times New Roman"/>
          <w:sz w:val="28"/>
          <w:szCs w:val="28"/>
        </w:rPr>
        <w:softHyphen/>
        <w:t>ганизатором</w:t>
      </w:r>
      <w:r w:rsidR="00CA37DB" w:rsidRPr="009209F5">
        <w:rPr>
          <w:rFonts w:ascii="Times New Roman" w:hAnsi="Times New Roman" w:cs="Times New Roman"/>
          <w:sz w:val="28"/>
          <w:szCs w:val="28"/>
        </w:rPr>
        <w:t xml:space="preserve"> Открытого конкурса в период с </w:t>
      </w:r>
      <w:r w:rsidR="00D96DF6" w:rsidRPr="009209F5">
        <w:rPr>
          <w:rFonts w:ascii="Times New Roman" w:hAnsi="Times New Roman" w:cs="Times New Roman"/>
          <w:sz w:val="28"/>
          <w:szCs w:val="28"/>
        </w:rPr>
        <w:t>02 сентября</w:t>
      </w:r>
      <w:r w:rsidR="00CA37DB" w:rsidRPr="009209F5">
        <w:rPr>
          <w:rFonts w:ascii="Times New Roman" w:hAnsi="Times New Roman" w:cs="Times New Roman"/>
          <w:sz w:val="28"/>
          <w:szCs w:val="28"/>
        </w:rPr>
        <w:t xml:space="preserve"> </w:t>
      </w:r>
      <w:r w:rsidR="0010769F" w:rsidRPr="009209F5">
        <w:rPr>
          <w:rFonts w:ascii="Times New Roman" w:hAnsi="Times New Roman" w:cs="Times New Roman"/>
          <w:sz w:val="28"/>
          <w:szCs w:val="28"/>
        </w:rPr>
        <w:t>202</w:t>
      </w:r>
      <w:r w:rsidR="002D4586" w:rsidRPr="009209F5">
        <w:rPr>
          <w:rFonts w:ascii="Times New Roman" w:hAnsi="Times New Roman" w:cs="Times New Roman"/>
          <w:sz w:val="28"/>
          <w:szCs w:val="28"/>
        </w:rPr>
        <w:t>4</w:t>
      </w:r>
      <w:r w:rsidRPr="009209F5">
        <w:rPr>
          <w:rFonts w:ascii="Times New Roman" w:hAnsi="Times New Roman" w:cs="Times New Roman"/>
          <w:sz w:val="28"/>
          <w:szCs w:val="28"/>
        </w:rPr>
        <w:t xml:space="preserve"> года до </w:t>
      </w:r>
      <w:r w:rsidR="009209F5" w:rsidRPr="009209F5">
        <w:rPr>
          <w:rFonts w:ascii="Times New Roman" w:hAnsi="Times New Roman" w:cs="Times New Roman"/>
          <w:sz w:val="28"/>
          <w:szCs w:val="28"/>
        </w:rPr>
        <w:t>01</w:t>
      </w:r>
      <w:r w:rsidR="00803B45" w:rsidRPr="009209F5">
        <w:rPr>
          <w:rFonts w:ascii="Times New Roman" w:hAnsi="Times New Roman" w:cs="Times New Roman"/>
          <w:sz w:val="28"/>
          <w:szCs w:val="28"/>
        </w:rPr>
        <w:t xml:space="preserve"> </w:t>
      </w:r>
      <w:r w:rsidR="009209F5" w:rsidRPr="009209F5">
        <w:rPr>
          <w:rFonts w:ascii="Times New Roman" w:hAnsi="Times New Roman" w:cs="Times New Roman"/>
          <w:sz w:val="28"/>
          <w:szCs w:val="28"/>
        </w:rPr>
        <w:t>октября</w:t>
      </w:r>
      <w:r w:rsidR="00145618" w:rsidRPr="009209F5">
        <w:rPr>
          <w:rFonts w:ascii="Times New Roman" w:hAnsi="Times New Roman" w:cs="Times New Roman"/>
          <w:sz w:val="28"/>
          <w:szCs w:val="28"/>
        </w:rPr>
        <w:t xml:space="preserve"> 202</w:t>
      </w:r>
      <w:r w:rsidR="008F37FF" w:rsidRPr="009209F5">
        <w:rPr>
          <w:rFonts w:ascii="Times New Roman" w:hAnsi="Times New Roman" w:cs="Times New Roman"/>
          <w:sz w:val="28"/>
          <w:szCs w:val="28"/>
        </w:rPr>
        <w:t>4</w:t>
      </w:r>
      <w:r w:rsidRPr="009209F5">
        <w:rPr>
          <w:rFonts w:ascii="Times New Roman" w:hAnsi="Times New Roman" w:cs="Times New Roman"/>
          <w:sz w:val="28"/>
          <w:szCs w:val="28"/>
        </w:rPr>
        <w:t xml:space="preserve"> года по адресу: Забайкальский край, Карымский район, п. Карымское, ул. Ленинградская, д.77, </w:t>
      </w:r>
      <w:proofErr w:type="spellStart"/>
      <w:r w:rsidRPr="009209F5">
        <w:rPr>
          <w:rFonts w:ascii="Times New Roman" w:hAnsi="Times New Roman" w:cs="Times New Roman"/>
          <w:sz w:val="28"/>
          <w:szCs w:val="28"/>
        </w:rPr>
        <w:t>каб</w:t>
      </w:r>
      <w:proofErr w:type="spellEnd"/>
      <w:r w:rsidRPr="009209F5">
        <w:rPr>
          <w:rFonts w:ascii="Times New Roman" w:hAnsi="Times New Roman" w:cs="Times New Roman"/>
          <w:sz w:val="28"/>
          <w:szCs w:val="28"/>
        </w:rPr>
        <w:t>. №13.</w:t>
      </w:r>
    </w:p>
    <w:p w:rsidR="00996FEC" w:rsidRPr="009209F5" w:rsidRDefault="00996FEC" w:rsidP="003C2FBB">
      <w:pPr>
        <w:pStyle w:val="af1"/>
        <w:ind w:firstLine="708"/>
        <w:jc w:val="both"/>
        <w:rPr>
          <w:rFonts w:ascii="Times New Roman" w:hAnsi="Times New Roman" w:cs="Times New Roman"/>
          <w:sz w:val="28"/>
          <w:szCs w:val="28"/>
        </w:rPr>
      </w:pPr>
      <w:r w:rsidRPr="009209F5">
        <w:rPr>
          <w:rFonts w:ascii="Times New Roman" w:hAnsi="Times New Roman" w:cs="Times New Roman"/>
          <w:sz w:val="28"/>
          <w:szCs w:val="28"/>
        </w:rPr>
        <w:t>Часы работы:</w:t>
      </w:r>
    </w:p>
    <w:p w:rsidR="00996FEC" w:rsidRPr="009209F5" w:rsidRDefault="00996FEC" w:rsidP="00CE728A">
      <w:pPr>
        <w:pStyle w:val="af1"/>
        <w:jc w:val="both"/>
        <w:rPr>
          <w:rFonts w:ascii="Times New Roman" w:hAnsi="Times New Roman" w:cs="Times New Roman"/>
          <w:sz w:val="28"/>
          <w:szCs w:val="28"/>
        </w:rPr>
      </w:pPr>
      <w:r w:rsidRPr="009209F5">
        <w:rPr>
          <w:rFonts w:ascii="Times New Roman" w:hAnsi="Times New Roman" w:cs="Times New Roman"/>
          <w:sz w:val="28"/>
          <w:szCs w:val="28"/>
        </w:rPr>
        <w:t xml:space="preserve">      </w:t>
      </w:r>
      <w:r w:rsidR="003C2FBB" w:rsidRPr="009209F5">
        <w:rPr>
          <w:rFonts w:ascii="Times New Roman" w:hAnsi="Times New Roman" w:cs="Times New Roman"/>
          <w:sz w:val="28"/>
          <w:szCs w:val="28"/>
        </w:rPr>
        <w:tab/>
      </w:r>
      <w:r w:rsidRPr="009209F5">
        <w:rPr>
          <w:rFonts w:ascii="Times New Roman" w:hAnsi="Times New Roman" w:cs="Times New Roman"/>
          <w:sz w:val="28"/>
          <w:szCs w:val="28"/>
        </w:rPr>
        <w:t>понедельник - четверг с 08 часов 00 мин. до 17 часов 15 мин.;</w:t>
      </w:r>
    </w:p>
    <w:p w:rsidR="00996FEC" w:rsidRPr="009209F5" w:rsidRDefault="00996FEC" w:rsidP="00CE728A">
      <w:pPr>
        <w:pStyle w:val="af1"/>
        <w:jc w:val="both"/>
        <w:rPr>
          <w:rFonts w:ascii="Times New Roman" w:hAnsi="Times New Roman" w:cs="Times New Roman"/>
          <w:sz w:val="28"/>
          <w:szCs w:val="28"/>
        </w:rPr>
      </w:pPr>
      <w:r w:rsidRPr="009209F5">
        <w:rPr>
          <w:rFonts w:ascii="Times New Roman" w:hAnsi="Times New Roman" w:cs="Times New Roman"/>
          <w:sz w:val="28"/>
          <w:szCs w:val="28"/>
        </w:rPr>
        <w:t xml:space="preserve">       </w:t>
      </w:r>
      <w:r w:rsidR="003C2FBB" w:rsidRPr="009209F5">
        <w:rPr>
          <w:rFonts w:ascii="Times New Roman" w:hAnsi="Times New Roman" w:cs="Times New Roman"/>
          <w:sz w:val="28"/>
          <w:szCs w:val="28"/>
        </w:rPr>
        <w:tab/>
      </w:r>
      <w:r w:rsidRPr="009209F5">
        <w:rPr>
          <w:rFonts w:ascii="Times New Roman" w:hAnsi="Times New Roman" w:cs="Times New Roman"/>
          <w:sz w:val="28"/>
          <w:szCs w:val="28"/>
        </w:rPr>
        <w:t xml:space="preserve">пятница: с 08 часов 00 мин. до 16 часов 00 </w:t>
      </w:r>
      <w:r w:rsidRPr="009209F5">
        <w:rPr>
          <w:rFonts w:ascii="Times New Roman" w:hAnsi="Times New Roman" w:cs="Times New Roman"/>
          <w:spacing w:val="22"/>
          <w:sz w:val="28"/>
          <w:szCs w:val="28"/>
        </w:rPr>
        <w:t>мин.;</w:t>
      </w:r>
    </w:p>
    <w:p w:rsidR="00996FEC" w:rsidRPr="009209F5" w:rsidRDefault="00996FEC" w:rsidP="00CE728A">
      <w:pPr>
        <w:pStyle w:val="af1"/>
        <w:jc w:val="both"/>
        <w:rPr>
          <w:rFonts w:ascii="Times New Roman" w:hAnsi="Times New Roman" w:cs="Times New Roman"/>
          <w:sz w:val="28"/>
          <w:szCs w:val="28"/>
        </w:rPr>
      </w:pPr>
      <w:r w:rsidRPr="009209F5">
        <w:rPr>
          <w:rFonts w:ascii="Times New Roman" w:hAnsi="Times New Roman" w:cs="Times New Roman"/>
          <w:sz w:val="28"/>
          <w:szCs w:val="28"/>
        </w:rPr>
        <w:t xml:space="preserve">        </w:t>
      </w:r>
      <w:r w:rsidR="003C2FBB" w:rsidRPr="009209F5">
        <w:rPr>
          <w:rFonts w:ascii="Times New Roman" w:hAnsi="Times New Roman" w:cs="Times New Roman"/>
          <w:sz w:val="28"/>
          <w:szCs w:val="28"/>
        </w:rPr>
        <w:tab/>
      </w:r>
      <w:r w:rsidRPr="009209F5">
        <w:rPr>
          <w:rFonts w:ascii="Times New Roman" w:hAnsi="Times New Roman" w:cs="Times New Roman"/>
          <w:sz w:val="28"/>
          <w:szCs w:val="28"/>
        </w:rPr>
        <w:t>обеденный перерыв: с 12 часов 00 мин. до 13 часов 00 мин.;</w:t>
      </w:r>
    </w:p>
    <w:p w:rsidR="00996FEC" w:rsidRPr="009209F5" w:rsidRDefault="00996FEC" w:rsidP="00CE728A">
      <w:pPr>
        <w:pStyle w:val="af1"/>
        <w:jc w:val="both"/>
        <w:rPr>
          <w:rFonts w:ascii="Times New Roman" w:hAnsi="Times New Roman" w:cs="Times New Roman"/>
          <w:sz w:val="28"/>
          <w:szCs w:val="28"/>
        </w:rPr>
      </w:pPr>
      <w:r w:rsidRPr="009209F5">
        <w:rPr>
          <w:rFonts w:ascii="Times New Roman" w:hAnsi="Times New Roman" w:cs="Times New Roman"/>
          <w:sz w:val="28"/>
          <w:szCs w:val="28"/>
        </w:rPr>
        <w:t xml:space="preserve">        </w:t>
      </w:r>
      <w:r w:rsidR="003C2FBB" w:rsidRPr="009209F5">
        <w:rPr>
          <w:rFonts w:ascii="Times New Roman" w:hAnsi="Times New Roman" w:cs="Times New Roman"/>
          <w:sz w:val="28"/>
          <w:szCs w:val="28"/>
        </w:rPr>
        <w:tab/>
      </w:r>
      <w:r w:rsidRPr="009209F5">
        <w:rPr>
          <w:rFonts w:ascii="Times New Roman" w:hAnsi="Times New Roman" w:cs="Times New Roman"/>
          <w:sz w:val="28"/>
          <w:szCs w:val="28"/>
        </w:rPr>
        <w:t>суббота, воскресенье - выходные дни.</w:t>
      </w:r>
    </w:p>
    <w:p w:rsidR="00996FEC" w:rsidRPr="009209F5" w:rsidRDefault="00996FEC" w:rsidP="00CE728A">
      <w:pPr>
        <w:pStyle w:val="af1"/>
        <w:jc w:val="both"/>
        <w:rPr>
          <w:rFonts w:ascii="Times New Roman" w:hAnsi="Times New Roman" w:cs="Times New Roman"/>
          <w:sz w:val="28"/>
          <w:szCs w:val="28"/>
        </w:rPr>
      </w:pPr>
      <w:r w:rsidRPr="009209F5">
        <w:rPr>
          <w:rFonts w:ascii="Times New Roman" w:hAnsi="Times New Roman" w:cs="Times New Roman"/>
          <w:sz w:val="28"/>
          <w:szCs w:val="28"/>
        </w:rPr>
        <w:t xml:space="preserve">         </w:t>
      </w:r>
      <w:r w:rsidR="003C2FBB" w:rsidRPr="009209F5">
        <w:rPr>
          <w:rFonts w:ascii="Times New Roman" w:hAnsi="Times New Roman" w:cs="Times New Roman"/>
          <w:sz w:val="28"/>
          <w:szCs w:val="28"/>
        </w:rPr>
        <w:tab/>
      </w:r>
      <w:r w:rsidRPr="009209F5">
        <w:rPr>
          <w:rFonts w:ascii="Times New Roman" w:hAnsi="Times New Roman" w:cs="Times New Roman"/>
          <w:sz w:val="28"/>
          <w:szCs w:val="28"/>
        </w:rPr>
        <w:t>Адрес электронной почты: pochta@karimskaya.e-zab.ru</w:t>
      </w:r>
    </w:p>
    <w:p w:rsidR="00996FEC" w:rsidRPr="009209F5" w:rsidRDefault="00996FEC" w:rsidP="00CE728A">
      <w:pPr>
        <w:pStyle w:val="af1"/>
        <w:jc w:val="both"/>
        <w:rPr>
          <w:rFonts w:ascii="Times New Roman" w:hAnsi="Times New Roman" w:cs="Times New Roman"/>
          <w:sz w:val="28"/>
          <w:szCs w:val="28"/>
        </w:rPr>
      </w:pPr>
      <w:r w:rsidRPr="009209F5">
        <w:rPr>
          <w:rFonts w:ascii="Times New Roman" w:hAnsi="Times New Roman" w:cs="Times New Roman"/>
          <w:sz w:val="28"/>
          <w:szCs w:val="28"/>
        </w:rPr>
        <w:t xml:space="preserve">         </w:t>
      </w:r>
      <w:r w:rsidR="003C2FBB" w:rsidRPr="009209F5">
        <w:rPr>
          <w:rFonts w:ascii="Times New Roman" w:hAnsi="Times New Roman" w:cs="Times New Roman"/>
          <w:sz w:val="28"/>
          <w:szCs w:val="28"/>
        </w:rPr>
        <w:tab/>
      </w:r>
      <w:r w:rsidRPr="009209F5">
        <w:rPr>
          <w:rFonts w:ascii="Times New Roman" w:hAnsi="Times New Roman" w:cs="Times New Roman"/>
          <w:sz w:val="28"/>
          <w:szCs w:val="28"/>
        </w:rPr>
        <w:t xml:space="preserve">Контактный телефон: </w:t>
      </w:r>
      <w:r w:rsidR="00595D26" w:rsidRPr="009209F5">
        <w:rPr>
          <w:rFonts w:ascii="Times New Roman" w:hAnsi="Times New Roman" w:cs="Times New Roman"/>
          <w:sz w:val="28"/>
          <w:szCs w:val="28"/>
        </w:rPr>
        <w:t>8</w:t>
      </w:r>
      <w:r w:rsidRPr="009209F5">
        <w:rPr>
          <w:rFonts w:ascii="Times New Roman" w:hAnsi="Times New Roman" w:cs="Times New Roman"/>
          <w:sz w:val="28"/>
          <w:szCs w:val="28"/>
        </w:rPr>
        <w:t>(30234) 3-13-85.</w:t>
      </w:r>
    </w:p>
    <w:p w:rsidR="00996FEC" w:rsidRPr="00353666" w:rsidRDefault="00996FEC" w:rsidP="00CE728A">
      <w:pPr>
        <w:pStyle w:val="af1"/>
        <w:ind w:firstLine="709"/>
        <w:jc w:val="both"/>
        <w:rPr>
          <w:rFonts w:ascii="Times New Roman" w:hAnsi="Times New Roman" w:cs="Times New Roman"/>
          <w:color w:val="FF0000"/>
          <w:sz w:val="28"/>
          <w:szCs w:val="28"/>
          <w:highlight w:val="yellow"/>
        </w:rPr>
      </w:pPr>
      <w:r w:rsidRPr="00353666">
        <w:rPr>
          <w:rFonts w:ascii="Times New Roman" w:hAnsi="Times New Roman" w:cs="Times New Roman"/>
          <w:color w:val="FF0000"/>
          <w:sz w:val="28"/>
          <w:szCs w:val="28"/>
          <w:highlight w:val="yellow"/>
        </w:rPr>
        <w:t xml:space="preserve"> </w:t>
      </w:r>
    </w:p>
    <w:p w:rsidR="00996FEC" w:rsidRPr="00CA34BD" w:rsidRDefault="00996FEC" w:rsidP="00CE728A">
      <w:pPr>
        <w:pStyle w:val="af1"/>
        <w:ind w:firstLine="709"/>
        <w:jc w:val="center"/>
        <w:rPr>
          <w:rFonts w:ascii="Times New Roman" w:hAnsi="Times New Roman" w:cs="Times New Roman"/>
          <w:b/>
          <w:sz w:val="28"/>
          <w:szCs w:val="28"/>
        </w:rPr>
      </w:pPr>
      <w:r w:rsidRPr="00CA34BD">
        <w:rPr>
          <w:rFonts w:ascii="Times New Roman" w:hAnsi="Times New Roman" w:cs="Times New Roman"/>
          <w:b/>
          <w:sz w:val="28"/>
          <w:szCs w:val="28"/>
        </w:rPr>
        <w:t>5. Требования к содержанию и форме Заявки</w:t>
      </w:r>
    </w:p>
    <w:p w:rsidR="00996FEC" w:rsidRPr="00CA34BD" w:rsidRDefault="00996FEC" w:rsidP="00CE728A">
      <w:pPr>
        <w:pStyle w:val="af1"/>
        <w:jc w:val="both"/>
        <w:rPr>
          <w:rFonts w:ascii="Times New Roman" w:hAnsi="Times New Roman" w:cs="Times New Roman"/>
          <w:spacing w:val="-5"/>
          <w:sz w:val="28"/>
          <w:szCs w:val="28"/>
          <w:highlight w:val="yellow"/>
        </w:rPr>
      </w:pPr>
    </w:p>
    <w:p w:rsidR="00996FEC" w:rsidRPr="00CA34BD" w:rsidRDefault="00996FEC" w:rsidP="00CE728A">
      <w:pPr>
        <w:pStyle w:val="af1"/>
        <w:ind w:firstLine="709"/>
        <w:jc w:val="both"/>
        <w:rPr>
          <w:rFonts w:ascii="Times New Roman" w:hAnsi="Times New Roman" w:cs="Times New Roman"/>
          <w:sz w:val="28"/>
          <w:szCs w:val="28"/>
        </w:rPr>
      </w:pPr>
      <w:r w:rsidRPr="00CA34BD">
        <w:rPr>
          <w:rFonts w:ascii="Times New Roman" w:hAnsi="Times New Roman" w:cs="Times New Roman"/>
          <w:spacing w:val="-5"/>
          <w:sz w:val="28"/>
          <w:szCs w:val="28"/>
        </w:rPr>
        <w:t>5.1. Участник Открытого конкурса подает Заявку и прилагаемые к ней</w:t>
      </w:r>
      <w:r w:rsidRPr="00CA34BD">
        <w:rPr>
          <w:rFonts w:ascii="Times New Roman" w:hAnsi="Times New Roman" w:cs="Times New Roman"/>
          <w:spacing w:val="-5"/>
          <w:sz w:val="28"/>
          <w:szCs w:val="28"/>
        </w:rPr>
        <w:br/>
      </w:r>
      <w:r w:rsidRPr="00CA34BD">
        <w:rPr>
          <w:rFonts w:ascii="Times New Roman" w:hAnsi="Times New Roman" w:cs="Times New Roman"/>
          <w:sz w:val="28"/>
          <w:szCs w:val="28"/>
        </w:rPr>
        <w:t>документы в письменной форме в одном экземпляре в отдельном</w:t>
      </w:r>
      <w:r w:rsidRPr="00CA34BD">
        <w:rPr>
          <w:rFonts w:ascii="Times New Roman" w:hAnsi="Times New Roman" w:cs="Times New Roman"/>
          <w:sz w:val="28"/>
          <w:szCs w:val="28"/>
        </w:rPr>
        <w:br/>
      </w:r>
      <w:r w:rsidRPr="00CA34BD">
        <w:rPr>
          <w:rFonts w:ascii="Times New Roman" w:hAnsi="Times New Roman" w:cs="Times New Roman"/>
          <w:spacing w:val="-4"/>
          <w:sz w:val="28"/>
          <w:szCs w:val="28"/>
        </w:rPr>
        <w:t>запечатанном конверте. Каждый конверт с Заявкой и прилагаемыми к ней</w:t>
      </w:r>
      <w:r w:rsidRPr="00CA34BD">
        <w:rPr>
          <w:rFonts w:ascii="Times New Roman" w:hAnsi="Times New Roman" w:cs="Times New Roman"/>
          <w:spacing w:val="-4"/>
          <w:sz w:val="28"/>
          <w:szCs w:val="28"/>
        </w:rPr>
        <w:br/>
      </w:r>
      <w:r w:rsidRPr="00CA34BD">
        <w:rPr>
          <w:rFonts w:ascii="Times New Roman" w:hAnsi="Times New Roman" w:cs="Times New Roman"/>
          <w:sz w:val="28"/>
          <w:szCs w:val="28"/>
        </w:rPr>
        <w:t>документами, поступивший в срок, установленной конкурсной</w:t>
      </w:r>
      <w:r w:rsidRPr="00CA34BD">
        <w:rPr>
          <w:rFonts w:ascii="Times New Roman" w:hAnsi="Times New Roman" w:cs="Times New Roman"/>
          <w:sz w:val="28"/>
          <w:szCs w:val="28"/>
        </w:rPr>
        <w:br/>
        <w:t>документацией, регистрируется Организатором в журнале регистрации</w:t>
      </w:r>
      <w:r w:rsidRPr="00CA34BD">
        <w:rPr>
          <w:rFonts w:ascii="Times New Roman" w:hAnsi="Times New Roman" w:cs="Times New Roman"/>
          <w:sz w:val="28"/>
          <w:szCs w:val="28"/>
        </w:rPr>
        <w:br/>
      </w:r>
      <w:r w:rsidRPr="00CA34BD">
        <w:rPr>
          <w:rFonts w:ascii="Times New Roman" w:hAnsi="Times New Roman" w:cs="Times New Roman"/>
          <w:spacing w:val="-4"/>
          <w:sz w:val="28"/>
          <w:szCs w:val="28"/>
        </w:rPr>
        <w:t>Заявок. Участнику выдается расписка в получении конверта с указанием даты</w:t>
      </w:r>
      <w:r w:rsidRPr="00CA34BD">
        <w:rPr>
          <w:rFonts w:ascii="Times New Roman" w:hAnsi="Times New Roman" w:cs="Times New Roman"/>
          <w:spacing w:val="-4"/>
          <w:sz w:val="28"/>
          <w:szCs w:val="28"/>
        </w:rPr>
        <w:br/>
      </w:r>
      <w:r w:rsidRPr="00CA34BD">
        <w:rPr>
          <w:rFonts w:ascii="Times New Roman" w:hAnsi="Times New Roman" w:cs="Times New Roman"/>
          <w:sz w:val="28"/>
          <w:szCs w:val="28"/>
        </w:rPr>
        <w:t>и времени получения.</w:t>
      </w:r>
    </w:p>
    <w:p w:rsidR="00996FEC" w:rsidRPr="00CA34BD" w:rsidRDefault="00996FEC" w:rsidP="00CE728A">
      <w:pPr>
        <w:pStyle w:val="af1"/>
        <w:ind w:firstLine="709"/>
        <w:jc w:val="both"/>
        <w:rPr>
          <w:rFonts w:ascii="Times New Roman" w:hAnsi="Times New Roman" w:cs="Times New Roman"/>
          <w:sz w:val="28"/>
          <w:szCs w:val="28"/>
        </w:rPr>
      </w:pPr>
      <w:r w:rsidRPr="00CA34BD">
        <w:rPr>
          <w:rFonts w:ascii="Times New Roman" w:hAnsi="Times New Roman" w:cs="Times New Roman"/>
          <w:sz w:val="28"/>
          <w:szCs w:val="28"/>
        </w:rPr>
        <w:t>5.2.</w:t>
      </w:r>
      <w:r w:rsidRPr="00CA34BD">
        <w:rPr>
          <w:rFonts w:ascii="Times New Roman" w:hAnsi="Times New Roman" w:cs="Times New Roman"/>
          <w:sz w:val="28"/>
          <w:szCs w:val="28"/>
        </w:rPr>
        <w:tab/>
      </w:r>
      <w:r w:rsidRPr="00CA34BD">
        <w:rPr>
          <w:rFonts w:ascii="Times New Roman" w:hAnsi="Times New Roman" w:cs="Times New Roman"/>
          <w:spacing w:val="-7"/>
          <w:sz w:val="28"/>
          <w:szCs w:val="28"/>
        </w:rPr>
        <w:t xml:space="preserve">Изменения, дополнения в Заявку и прилагаемых к ней документах не </w:t>
      </w:r>
      <w:r w:rsidRPr="00CA34BD">
        <w:rPr>
          <w:rFonts w:ascii="Times New Roman" w:hAnsi="Times New Roman" w:cs="Times New Roman"/>
          <w:sz w:val="28"/>
          <w:szCs w:val="28"/>
        </w:rPr>
        <w:t>допускаются.</w:t>
      </w:r>
    </w:p>
    <w:p w:rsidR="00996FEC" w:rsidRPr="00CA34BD" w:rsidRDefault="00996FEC" w:rsidP="00CE728A">
      <w:pPr>
        <w:pStyle w:val="af1"/>
        <w:ind w:firstLine="709"/>
        <w:jc w:val="both"/>
        <w:rPr>
          <w:rFonts w:ascii="Times New Roman" w:hAnsi="Times New Roman" w:cs="Times New Roman"/>
          <w:sz w:val="28"/>
          <w:szCs w:val="28"/>
        </w:rPr>
      </w:pPr>
      <w:r w:rsidRPr="00CA34BD">
        <w:rPr>
          <w:rFonts w:ascii="Times New Roman" w:hAnsi="Times New Roman" w:cs="Times New Roman"/>
          <w:sz w:val="28"/>
          <w:szCs w:val="28"/>
        </w:rPr>
        <w:t>5.3.</w:t>
      </w:r>
      <w:r w:rsidRPr="00CA34BD">
        <w:rPr>
          <w:rFonts w:ascii="Times New Roman" w:hAnsi="Times New Roman" w:cs="Times New Roman"/>
          <w:sz w:val="28"/>
          <w:szCs w:val="28"/>
        </w:rPr>
        <w:tab/>
      </w:r>
      <w:r w:rsidRPr="00CA34BD">
        <w:rPr>
          <w:rFonts w:ascii="Times New Roman" w:hAnsi="Times New Roman" w:cs="Times New Roman"/>
          <w:spacing w:val="-3"/>
          <w:sz w:val="28"/>
          <w:szCs w:val="28"/>
        </w:rPr>
        <w:t>Участник вправе Заявку отозвать, путем направления в адрес</w:t>
      </w:r>
      <w:r w:rsidRPr="00CA34BD">
        <w:rPr>
          <w:rFonts w:ascii="Times New Roman" w:hAnsi="Times New Roman" w:cs="Times New Roman"/>
          <w:spacing w:val="-3"/>
          <w:sz w:val="28"/>
          <w:szCs w:val="28"/>
        </w:rPr>
        <w:br/>
      </w:r>
      <w:r w:rsidRPr="00CA34BD">
        <w:rPr>
          <w:rFonts w:ascii="Times New Roman" w:hAnsi="Times New Roman" w:cs="Times New Roman"/>
          <w:spacing w:val="-4"/>
          <w:sz w:val="28"/>
          <w:szCs w:val="28"/>
        </w:rPr>
        <w:t>Организатора заявления об отзыве Заявки, которое регистрируется в журнале</w:t>
      </w:r>
      <w:r w:rsidRPr="00CA34BD">
        <w:rPr>
          <w:rFonts w:ascii="Times New Roman" w:hAnsi="Times New Roman" w:cs="Times New Roman"/>
          <w:spacing w:val="-4"/>
          <w:sz w:val="28"/>
          <w:szCs w:val="28"/>
        </w:rPr>
        <w:br/>
      </w:r>
      <w:r w:rsidRPr="00CA34BD">
        <w:rPr>
          <w:rFonts w:ascii="Times New Roman" w:hAnsi="Times New Roman" w:cs="Times New Roman"/>
          <w:spacing w:val="-1"/>
          <w:sz w:val="28"/>
          <w:szCs w:val="28"/>
        </w:rPr>
        <w:t>регистрации заявок на участие в Открытом конкурсе. Отзыв Заявки не</w:t>
      </w:r>
      <w:r w:rsidRPr="00CA34BD">
        <w:rPr>
          <w:rFonts w:ascii="Times New Roman" w:hAnsi="Times New Roman" w:cs="Times New Roman"/>
          <w:spacing w:val="-1"/>
          <w:sz w:val="28"/>
          <w:szCs w:val="28"/>
        </w:rPr>
        <w:br/>
      </w:r>
      <w:r w:rsidRPr="00CA34BD">
        <w:rPr>
          <w:rFonts w:ascii="Times New Roman" w:hAnsi="Times New Roman" w:cs="Times New Roman"/>
          <w:spacing w:val="-4"/>
          <w:sz w:val="28"/>
          <w:szCs w:val="28"/>
        </w:rPr>
        <w:t>препятствует ее повторной подаче до даты окончания срока подачи Заявок,</w:t>
      </w:r>
      <w:r w:rsidRPr="00CA34BD">
        <w:rPr>
          <w:rFonts w:ascii="Times New Roman" w:hAnsi="Times New Roman" w:cs="Times New Roman"/>
          <w:spacing w:val="-4"/>
          <w:sz w:val="28"/>
          <w:szCs w:val="28"/>
        </w:rPr>
        <w:br/>
      </w:r>
      <w:r w:rsidRPr="00CA34BD">
        <w:rPr>
          <w:rFonts w:ascii="Times New Roman" w:hAnsi="Times New Roman" w:cs="Times New Roman"/>
          <w:sz w:val="28"/>
          <w:szCs w:val="28"/>
        </w:rPr>
        <w:t>установленного конкурсной документацией. Отозванные Заявки</w:t>
      </w:r>
      <w:r w:rsidRPr="00CA34BD">
        <w:rPr>
          <w:rFonts w:ascii="Times New Roman" w:hAnsi="Times New Roman" w:cs="Times New Roman"/>
          <w:sz w:val="28"/>
          <w:szCs w:val="28"/>
        </w:rPr>
        <w:br/>
      </w:r>
      <w:r w:rsidRPr="00CA34BD">
        <w:rPr>
          <w:rFonts w:ascii="Times New Roman" w:hAnsi="Times New Roman" w:cs="Times New Roman"/>
          <w:spacing w:val="-1"/>
          <w:sz w:val="28"/>
          <w:szCs w:val="28"/>
        </w:rPr>
        <w:t>возвращаются Организатором Участнику либо его уполномоченному</w:t>
      </w:r>
      <w:r w:rsidRPr="00CA34BD">
        <w:rPr>
          <w:rFonts w:ascii="Times New Roman" w:hAnsi="Times New Roman" w:cs="Times New Roman"/>
          <w:spacing w:val="-1"/>
          <w:sz w:val="28"/>
          <w:szCs w:val="28"/>
        </w:rPr>
        <w:br/>
      </w:r>
      <w:r w:rsidRPr="00CA34BD">
        <w:rPr>
          <w:rFonts w:ascii="Times New Roman" w:hAnsi="Times New Roman" w:cs="Times New Roman"/>
          <w:sz w:val="28"/>
          <w:szCs w:val="28"/>
        </w:rPr>
        <w:t>представителю.</w:t>
      </w:r>
    </w:p>
    <w:p w:rsidR="00996FEC" w:rsidRPr="00CA34BD" w:rsidRDefault="00996FEC" w:rsidP="00CE728A">
      <w:pPr>
        <w:pStyle w:val="af1"/>
        <w:ind w:firstLine="709"/>
        <w:jc w:val="both"/>
        <w:rPr>
          <w:rFonts w:ascii="Times New Roman" w:hAnsi="Times New Roman" w:cs="Times New Roman"/>
          <w:sz w:val="28"/>
          <w:szCs w:val="28"/>
        </w:rPr>
      </w:pPr>
      <w:r w:rsidRPr="00CA34BD">
        <w:rPr>
          <w:rFonts w:ascii="Times New Roman" w:hAnsi="Times New Roman" w:cs="Times New Roman"/>
          <w:spacing w:val="-15"/>
          <w:sz w:val="28"/>
          <w:szCs w:val="28"/>
        </w:rPr>
        <w:t>5.4.</w:t>
      </w:r>
      <w:r w:rsidRPr="00CA34BD">
        <w:rPr>
          <w:rFonts w:ascii="Times New Roman" w:hAnsi="Times New Roman" w:cs="Times New Roman"/>
          <w:sz w:val="28"/>
          <w:szCs w:val="28"/>
        </w:rPr>
        <w:tab/>
        <w:t>Все листы Заявки с прилагаемыми к ней документами прошиваются</w:t>
      </w:r>
      <w:r w:rsidR="007A7ED8" w:rsidRPr="00CA34BD">
        <w:rPr>
          <w:rFonts w:ascii="Times New Roman" w:hAnsi="Times New Roman" w:cs="Times New Roman"/>
          <w:sz w:val="28"/>
          <w:szCs w:val="28"/>
        </w:rPr>
        <w:t xml:space="preserve"> </w:t>
      </w:r>
      <w:r w:rsidRPr="00CA34BD">
        <w:rPr>
          <w:rFonts w:ascii="Times New Roman" w:hAnsi="Times New Roman" w:cs="Times New Roman"/>
          <w:sz w:val="28"/>
          <w:szCs w:val="28"/>
        </w:rPr>
        <w:t>в единый том. Все листы оформляютс</w:t>
      </w:r>
      <w:r w:rsidR="007A7ED8" w:rsidRPr="00CA34BD">
        <w:rPr>
          <w:rFonts w:ascii="Times New Roman" w:hAnsi="Times New Roman" w:cs="Times New Roman"/>
          <w:sz w:val="28"/>
          <w:szCs w:val="28"/>
        </w:rPr>
        <w:t xml:space="preserve">я на русском языке, нумеруются. </w:t>
      </w:r>
      <w:r w:rsidRPr="00CA34BD">
        <w:rPr>
          <w:rFonts w:ascii="Times New Roman" w:hAnsi="Times New Roman" w:cs="Times New Roman"/>
          <w:sz w:val="28"/>
          <w:szCs w:val="28"/>
        </w:rPr>
        <w:t>Том</w:t>
      </w:r>
      <w:r w:rsidR="007A7ED8" w:rsidRPr="00CA34BD">
        <w:rPr>
          <w:rFonts w:ascii="Times New Roman" w:hAnsi="Times New Roman" w:cs="Times New Roman"/>
          <w:sz w:val="28"/>
          <w:szCs w:val="28"/>
        </w:rPr>
        <w:t xml:space="preserve"> </w:t>
      </w:r>
      <w:r w:rsidRPr="00CA34BD">
        <w:rPr>
          <w:rFonts w:ascii="Times New Roman" w:hAnsi="Times New Roman" w:cs="Times New Roman"/>
          <w:sz w:val="28"/>
          <w:szCs w:val="28"/>
        </w:rPr>
        <w:t>Заявки должен содержать опись входящих в его состав документов, быть</w:t>
      </w:r>
      <w:r w:rsidR="007A7ED8" w:rsidRPr="00CA34BD">
        <w:rPr>
          <w:rFonts w:ascii="Times New Roman" w:hAnsi="Times New Roman" w:cs="Times New Roman"/>
          <w:sz w:val="28"/>
          <w:szCs w:val="28"/>
        </w:rPr>
        <w:t xml:space="preserve"> </w:t>
      </w:r>
      <w:r w:rsidRPr="00CA34BD">
        <w:rPr>
          <w:rFonts w:ascii="Times New Roman" w:hAnsi="Times New Roman" w:cs="Times New Roman"/>
          <w:sz w:val="28"/>
          <w:szCs w:val="28"/>
        </w:rPr>
        <w:t>скреплен печатью (при наличии) Участника и подписан им или его</w:t>
      </w:r>
      <w:r w:rsidR="007A7ED8" w:rsidRPr="00CA34BD">
        <w:rPr>
          <w:rFonts w:ascii="Times New Roman" w:hAnsi="Times New Roman" w:cs="Times New Roman"/>
          <w:sz w:val="28"/>
          <w:szCs w:val="28"/>
        </w:rPr>
        <w:t xml:space="preserve"> </w:t>
      </w:r>
      <w:r w:rsidRPr="00CA34BD">
        <w:rPr>
          <w:rFonts w:ascii="Times New Roman" w:hAnsi="Times New Roman" w:cs="Times New Roman"/>
          <w:sz w:val="28"/>
          <w:szCs w:val="28"/>
        </w:rPr>
        <w:t>уполномоченным представителем. Место скрепа прошивки на обратной</w:t>
      </w:r>
      <w:r w:rsidR="006E252E" w:rsidRPr="00CA34BD">
        <w:rPr>
          <w:rFonts w:ascii="Times New Roman" w:hAnsi="Times New Roman" w:cs="Times New Roman"/>
          <w:sz w:val="28"/>
          <w:szCs w:val="28"/>
        </w:rPr>
        <w:t xml:space="preserve"> </w:t>
      </w:r>
      <w:r w:rsidRPr="00CA34BD">
        <w:rPr>
          <w:rFonts w:ascii="Times New Roman" w:hAnsi="Times New Roman" w:cs="Times New Roman"/>
          <w:sz w:val="28"/>
          <w:szCs w:val="28"/>
        </w:rPr>
        <w:t>стороне последнего листа тома Заявки заклеивается бумажной биркой</w:t>
      </w:r>
      <w:r w:rsidR="006E252E" w:rsidRPr="00CA34BD">
        <w:rPr>
          <w:rFonts w:ascii="Times New Roman" w:hAnsi="Times New Roman" w:cs="Times New Roman"/>
          <w:sz w:val="28"/>
          <w:szCs w:val="28"/>
        </w:rPr>
        <w:t xml:space="preserve"> </w:t>
      </w:r>
      <w:r w:rsidRPr="00CA34BD">
        <w:rPr>
          <w:rFonts w:ascii="Times New Roman" w:hAnsi="Times New Roman" w:cs="Times New Roman"/>
          <w:sz w:val="28"/>
          <w:szCs w:val="28"/>
        </w:rPr>
        <w:t>с</w:t>
      </w:r>
      <w:r w:rsidR="006E252E" w:rsidRPr="00CA34BD">
        <w:rPr>
          <w:rFonts w:ascii="Times New Roman" w:hAnsi="Times New Roman" w:cs="Times New Roman"/>
          <w:sz w:val="28"/>
          <w:szCs w:val="28"/>
        </w:rPr>
        <w:t xml:space="preserve"> </w:t>
      </w:r>
      <w:r w:rsidRPr="00CA34BD">
        <w:rPr>
          <w:rFonts w:ascii="Times New Roman" w:hAnsi="Times New Roman" w:cs="Times New Roman"/>
          <w:sz w:val="28"/>
          <w:szCs w:val="28"/>
        </w:rPr>
        <w:t>указанием количества листов, подписывается Участником или его</w:t>
      </w:r>
      <w:r w:rsidRPr="00CA34BD">
        <w:rPr>
          <w:rFonts w:ascii="Times New Roman" w:hAnsi="Times New Roman" w:cs="Times New Roman"/>
          <w:sz w:val="28"/>
          <w:szCs w:val="28"/>
        </w:rPr>
        <w:br/>
        <w:t>уполномоченным представителем с указанием фамилии и инициалов,</w:t>
      </w:r>
      <w:r w:rsidRPr="00CA34BD">
        <w:rPr>
          <w:rFonts w:ascii="Times New Roman" w:hAnsi="Times New Roman" w:cs="Times New Roman"/>
          <w:sz w:val="28"/>
          <w:szCs w:val="28"/>
        </w:rPr>
        <w:br/>
        <w:t>скрепляется печатью (при наличии). Соблюдение указанных требований</w:t>
      </w:r>
      <w:r w:rsidRPr="00CA34BD">
        <w:rPr>
          <w:rFonts w:ascii="Times New Roman" w:hAnsi="Times New Roman" w:cs="Times New Roman"/>
          <w:sz w:val="28"/>
          <w:szCs w:val="28"/>
        </w:rPr>
        <w:br/>
        <w:t>Участником означает, что все документы и сведения, входящие в состав тома</w:t>
      </w:r>
      <w:r w:rsidRPr="00CA34BD">
        <w:rPr>
          <w:rFonts w:ascii="Times New Roman" w:hAnsi="Times New Roman" w:cs="Times New Roman"/>
          <w:sz w:val="28"/>
          <w:szCs w:val="28"/>
        </w:rPr>
        <w:br/>
        <w:t>Заявки, поданы от его имени, а также подтверждает подлинность и</w:t>
      </w:r>
      <w:r w:rsidRPr="00CA34BD">
        <w:rPr>
          <w:rFonts w:ascii="Times New Roman" w:hAnsi="Times New Roman" w:cs="Times New Roman"/>
        </w:rPr>
        <w:br/>
      </w:r>
      <w:r w:rsidRPr="00CA34BD">
        <w:rPr>
          <w:rFonts w:ascii="Times New Roman" w:hAnsi="Times New Roman" w:cs="Times New Roman"/>
          <w:sz w:val="28"/>
          <w:szCs w:val="28"/>
        </w:rPr>
        <w:lastRenderedPageBreak/>
        <w:t>достоверность представленных в его составе документов и сведений.</w:t>
      </w:r>
      <w:r w:rsidRPr="00CA34BD">
        <w:rPr>
          <w:rFonts w:ascii="Times New Roman" w:hAnsi="Times New Roman" w:cs="Times New Roman"/>
          <w:sz w:val="28"/>
          <w:szCs w:val="28"/>
        </w:rPr>
        <w:br/>
        <w:t>Использование факсимиле недопустимо.</w:t>
      </w:r>
    </w:p>
    <w:p w:rsidR="00996FEC" w:rsidRPr="00CA34BD" w:rsidRDefault="00996FEC" w:rsidP="00CE728A">
      <w:pPr>
        <w:pStyle w:val="af1"/>
        <w:ind w:firstLine="709"/>
        <w:jc w:val="both"/>
        <w:rPr>
          <w:rFonts w:ascii="Times New Roman" w:hAnsi="Times New Roman" w:cs="Times New Roman"/>
          <w:sz w:val="28"/>
          <w:szCs w:val="28"/>
        </w:rPr>
      </w:pPr>
      <w:r w:rsidRPr="00CA34BD">
        <w:rPr>
          <w:rFonts w:ascii="Times New Roman" w:hAnsi="Times New Roman" w:cs="Times New Roman"/>
          <w:sz w:val="28"/>
          <w:szCs w:val="28"/>
        </w:rPr>
        <w:t>Заявка с прилагаемыми к ней документами представляется в одном экземпляре в отдельном запечатанном конверте, на котором указывается наименование муниципального маршрута регулярных перевозок, на</w:t>
      </w:r>
      <w:r w:rsidR="00407C5D" w:rsidRPr="00CA34BD">
        <w:rPr>
          <w:rFonts w:ascii="Times New Roman" w:hAnsi="Times New Roman" w:cs="Times New Roman"/>
          <w:sz w:val="28"/>
          <w:szCs w:val="28"/>
        </w:rPr>
        <w:t xml:space="preserve">именование предмета конкурса на </w:t>
      </w:r>
      <w:r w:rsidRPr="00CA34BD">
        <w:rPr>
          <w:rFonts w:ascii="Times New Roman" w:hAnsi="Times New Roman" w:cs="Times New Roman"/>
          <w:sz w:val="28"/>
          <w:szCs w:val="28"/>
        </w:rPr>
        <w:t>участие в котором подается данная Заявка. Участник вправе не указывать на конверте свое фирменное наименование, почтовый адрес (для юридического лица) или фамилию, имя и, если имеется, отчество, сведения о месте жительства (для индивидуального предпринимателя).</w:t>
      </w:r>
    </w:p>
    <w:p w:rsidR="00996FEC" w:rsidRPr="00CA34BD" w:rsidRDefault="00996FEC" w:rsidP="00CE728A">
      <w:pPr>
        <w:pStyle w:val="af1"/>
        <w:ind w:firstLine="709"/>
        <w:jc w:val="both"/>
        <w:rPr>
          <w:rFonts w:ascii="Times New Roman" w:hAnsi="Times New Roman" w:cs="Times New Roman"/>
          <w:sz w:val="28"/>
          <w:szCs w:val="28"/>
        </w:rPr>
      </w:pPr>
      <w:r w:rsidRPr="00CA34BD">
        <w:rPr>
          <w:rFonts w:ascii="Times New Roman" w:hAnsi="Times New Roman" w:cs="Times New Roman"/>
          <w:sz w:val="28"/>
          <w:szCs w:val="28"/>
        </w:rPr>
        <w:t>5.5. Заявка подается по форме согласно Приложению 2 настоящей конкурсной документации. Заявка и прилагаемые к ней документы, указанные в пункте 5.6. настоящей конкурсной документации, должны быть поименованы в описи документов (Приложение 3).</w:t>
      </w:r>
    </w:p>
    <w:p w:rsidR="00996FEC" w:rsidRPr="00CA34BD" w:rsidRDefault="00996FEC" w:rsidP="00CE728A">
      <w:pPr>
        <w:pStyle w:val="af1"/>
        <w:ind w:firstLine="709"/>
        <w:jc w:val="both"/>
        <w:rPr>
          <w:rFonts w:ascii="Times New Roman" w:hAnsi="Times New Roman" w:cs="Times New Roman"/>
          <w:sz w:val="28"/>
          <w:szCs w:val="28"/>
        </w:rPr>
      </w:pPr>
      <w:r w:rsidRPr="00CA34BD">
        <w:rPr>
          <w:rFonts w:ascii="Times New Roman" w:hAnsi="Times New Roman" w:cs="Times New Roman"/>
          <w:sz w:val="28"/>
          <w:szCs w:val="28"/>
        </w:rPr>
        <w:t>5.6. Исчерпывающий перечень документов, прилагаемых к Заявке:</w:t>
      </w:r>
    </w:p>
    <w:p w:rsidR="00996FEC" w:rsidRPr="00CA34BD" w:rsidRDefault="00996FEC" w:rsidP="00CE728A">
      <w:pPr>
        <w:pStyle w:val="af1"/>
        <w:ind w:firstLine="709"/>
        <w:jc w:val="both"/>
        <w:rPr>
          <w:rFonts w:ascii="Times New Roman" w:hAnsi="Times New Roman" w:cs="Times New Roman"/>
          <w:sz w:val="28"/>
          <w:szCs w:val="28"/>
        </w:rPr>
      </w:pPr>
      <w:r w:rsidRPr="00CA34BD">
        <w:rPr>
          <w:rFonts w:ascii="Times New Roman" w:hAnsi="Times New Roman" w:cs="Times New Roman"/>
          <w:spacing w:val="-20"/>
          <w:sz w:val="28"/>
          <w:szCs w:val="28"/>
        </w:rPr>
        <w:t>1)</w:t>
      </w:r>
      <w:r w:rsidRPr="00CA34BD">
        <w:rPr>
          <w:rFonts w:ascii="Times New Roman" w:hAnsi="Times New Roman" w:cs="Times New Roman"/>
          <w:sz w:val="28"/>
          <w:szCs w:val="28"/>
        </w:rPr>
        <w:tab/>
      </w:r>
      <w:r w:rsidR="00B4254F" w:rsidRPr="00CA34BD">
        <w:rPr>
          <w:rFonts w:ascii="Times New Roman" w:hAnsi="Times New Roman" w:cs="Times New Roman"/>
          <w:sz w:val="28"/>
          <w:szCs w:val="28"/>
        </w:rPr>
        <w:t>О</w:t>
      </w:r>
      <w:r w:rsidRPr="00CA34BD">
        <w:rPr>
          <w:rFonts w:ascii="Times New Roman" w:hAnsi="Times New Roman" w:cs="Times New Roman"/>
          <w:sz w:val="28"/>
          <w:szCs w:val="28"/>
        </w:rPr>
        <w:t>пись документов, представляемых для участия в Открытом</w:t>
      </w:r>
      <w:r w:rsidRPr="00CA34BD">
        <w:rPr>
          <w:rFonts w:ascii="Times New Roman" w:hAnsi="Times New Roman" w:cs="Times New Roman"/>
          <w:sz w:val="28"/>
          <w:szCs w:val="28"/>
        </w:rPr>
        <w:br/>
        <w:t>конкурсе;</w:t>
      </w:r>
    </w:p>
    <w:p w:rsidR="00996FEC" w:rsidRPr="00CA34BD" w:rsidRDefault="00996FEC" w:rsidP="00CE728A">
      <w:pPr>
        <w:pStyle w:val="af1"/>
        <w:ind w:firstLine="709"/>
        <w:jc w:val="both"/>
        <w:rPr>
          <w:rFonts w:ascii="Times New Roman" w:hAnsi="Times New Roman" w:cs="Times New Roman"/>
          <w:sz w:val="28"/>
          <w:szCs w:val="28"/>
        </w:rPr>
      </w:pPr>
      <w:r w:rsidRPr="00CA34BD">
        <w:rPr>
          <w:rFonts w:ascii="Times New Roman" w:hAnsi="Times New Roman" w:cs="Times New Roman"/>
          <w:spacing w:val="-7"/>
          <w:sz w:val="28"/>
          <w:szCs w:val="28"/>
        </w:rPr>
        <w:t>2)</w:t>
      </w:r>
      <w:r w:rsidRPr="00CA34BD">
        <w:rPr>
          <w:rFonts w:ascii="Times New Roman" w:hAnsi="Times New Roman" w:cs="Times New Roman"/>
          <w:sz w:val="28"/>
          <w:szCs w:val="28"/>
        </w:rPr>
        <w:tab/>
        <w:t>Заявка по форме, установленной Приложением 2 к настоящей</w:t>
      </w:r>
      <w:r w:rsidRPr="00CA34BD">
        <w:rPr>
          <w:rFonts w:ascii="Times New Roman" w:hAnsi="Times New Roman" w:cs="Times New Roman"/>
          <w:sz w:val="28"/>
          <w:szCs w:val="28"/>
        </w:rPr>
        <w:br/>
        <w:t>конкурсной документации;</w:t>
      </w:r>
    </w:p>
    <w:p w:rsidR="00996FEC" w:rsidRPr="00CA34BD" w:rsidRDefault="00996FEC" w:rsidP="00CE728A">
      <w:pPr>
        <w:pStyle w:val="af1"/>
        <w:ind w:firstLine="709"/>
        <w:jc w:val="both"/>
        <w:rPr>
          <w:rFonts w:ascii="Times New Roman" w:hAnsi="Times New Roman" w:cs="Times New Roman"/>
          <w:sz w:val="28"/>
          <w:szCs w:val="28"/>
        </w:rPr>
      </w:pPr>
      <w:r w:rsidRPr="00CA34BD">
        <w:rPr>
          <w:rFonts w:ascii="Times New Roman" w:hAnsi="Times New Roman" w:cs="Times New Roman"/>
          <w:spacing w:val="-9"/>
          <w:sz w:val="28"/>
          <w:szCs w:val="28"/>
        </w:rPr>
        <w:t>3)</w:t>
      </w:r>
      <w:r w:rsidR="00B4254F" w:rsidRPr="00CA34BD">
        <w:rPr>
          <w:rFonts w:ascii="Times New Roman" w:hAnsi="Times New Roman" w:cs="Times New Roman"/>
          <w:sz w:val="28"/>
          <w:szCs w:val="28"/>
        </w:rPr>
        <w:tab/>
        <w:t>Д</w:t>
      </w:r>
      <w:r w:rsidRPr="00CA34BD">
        <w:rPr>
          <w:rFonts w:ascii="Times New Roman" w:hAnsi="Times New Roman" w:cs="Times New Roman"/>
          <w:sz w:val="28"/>
          <w:szCs w:val="28"/>
        </w:rPr>
        <w:t>ля юридического лица:</w:t>
      </w:r>
    </w:p>
    <w:p w:rsidR="00996FEC" w:rsidRPr="00CA34BD" w:rsidRDefault="00996FEC" w:rsidP="00CE728A">
      <w:pPr>
        <w:pStyle w:val="af1"/>
        <w:ind w:firstLine="709"/>
        <w:jc w:val="both"/>
        <w:rPr>
          <w:rFonts w:ascii="Times New Roman" w:hAnsi="Times New Roman" w:cs="Times New Roman"/>
          <w:sz w:val="28"/>
          <w:szCs w:val="28"/>
        </w:rPr>
      </w:pPr>
      <w:r w:rsidRPr="00CA34BD">
        <w:rPr>
          <w:rFonts w:ascii="Times New Roman" w:hAnsi="Times New Roman" w:cs="Times New Roman"/>
          <w:sz w:val="28"/>
          <w:szCs w:val="28"/>
        </w:rPr>
        <w:t>- копии учредительных документов (Устав, Положение, Учредительный договор);</w:t>
      </w:r>
    </w:p>
    <w:p w:rsidR="00996FEC" w:rsidRPr="00CA34BD" w:rsidRDefault="00996FEC" w:rsidP="00CE728A">
      <w:pPr>
        <w:pStyle w:val="af1"/>
        <w:ind w:firstLine="709"/>
        <w:jc w:val="both"/>
        <w:rPr>
          <w:rFonts w:ascii="Times New Roman" w:hAnsi="Times New Roman" w:cs="Times New Roman"/>
          <w:sz w:val="28"/>
          <w:szCs w:val="28"/>
        </w:rPr>
      </w:pPr>
      <w:r w:rsidRPr="00CA34BD">
        <w:rPr>
          <w:rFonts w:ascii="Times New Roman" w:hAnsi="Times New Roman" w:cs="Times New Roman"/>
          <w:sz w:val="28"/>
          <w:szCs w:val="28"/>
        </w:rPr>
        <w:t>- копия свидетельства о государственной регистрации юридического лиц;</w:t>
      </w:r>
    </w:p>
    <w:p w:rsidR="00996FEC" w:rsidRPr="00CA34BD" w:rsidRDefault="00FB534C" w:rsidP="00CE728A">
      <w:pPr>
        <w:pStyle w:val="af1"/>
        <w:jc w:val="both"/>
        <w:rPr>
          <w:rFonts w:ascii="Times New Roman" w:hAnsi="Times New Roman" w:cs="Times New Roman"/>
          <w:sz w:val="28"/>
          <w:szCs w:val="28"/>
        </w:rPr>
      </w:pPr>
      <w:r w:rsidRPr="00CA34BD">
        <w:rPr>
          <w:rFonts w:ascii="Times New Roman" w:hAnsi="Times New Roman" w:cs="Times New Roman"/>
          <w:sz w:val="28"/>
          <w:szCs w:val="28"/>
        </w:rPr>
        <w:t xml:space="preserve"> </w:t>
      </w:r>
      <w:r w:rsidRPr="00CA34BD">
        <w:rPr>
          <w:rFonts w:ascii="Times New Roman" w:hAnsi="Times New Roman" w:cs="Times New Roman"/>
          <w:sz w:val="28"/>
          <w:szCs w:val="28"/>
        </w:rPr>
        <w:tab/>
        <w:t xml:space="preserve">- </w:t>
      </w:r>
      <w:r w:rsidR="00996FEC" w:rsidRPr="00CA34BD">
        <w:rPr>
          <w:rFonts w:ascii="Times New Roman" w:hAnsi="Times New Roman" w:cs="Times New Roman"/>
          <w:sz w:val="28"/>
          <w:szCs w:val="28"/>
        </w:rPr>
        <w:t>копия свидетельства о постановке на учет в налоговом органе.</w:t>
      </w:r>
    </w:p>
    <w:p w:rsidR="00996FEC" w:rsidRPr="00CA34BD" w:rsidRDefault="00996FEC" w:rsidP="00CE728A">
      <w:pPr>
        <w:pStyle w:val="af1"/>
        <w:ind w:firstLine="709"/>
        <w:jc w:val="both"/>
        <w:rPr>
          <w:rFonts w:ascii="Times New Roman" w:hAnsi="Times New Roman" w:cs="Times New Roman"/>
          <w:sz w:val="28"/>
          <w:szCs w:val="28"/>
        </w:rPr>
      </w:pPr>
      <w:r w:rsidRPr="00CA34BD">
        <w:rPr>
          <w:rFonts w:ascii="Times New Roman" w:hAnsi="Times New Roman" w:cs="Times New Roman"/>
          <w:sz w:val="28"/>
          <w:szCs w:val="28"/>
        </w:rPr>
        <w:t>Для индивидуального предпринимателя:</w:t>
      </w:r>
    </w:p>
    <w:p w:rsidR="00996FEC" w:rsidRPr="00CA34BD" w:rsidRDefault="00996FEC" w:rsidP="00CE728A">
      <w:pPr>
        <w:pStyle w:val="af1"/>
        <w:ind w:firstLine="709"/>
        <w:jc w:val="both"/>
        <w:rPr>
          <w:rFonts w:ascii="Times New Roman" w:hAnsi="Times New Roman" w:cs="Times New Roman"/>
          <w:sz w:val="28"/>
          <w:szCs w:val="28"/>
        </w:rPr>
      </w:pPr>
      <w:r w:rsidRPr="00CA34BD">
        <w:rPr>
          <w:rFonts w:ascii="Times New Roman" w:hAnsi="Times New Roman" w:cs="Times New Roman"/>
          <w:sz w:val="28"/>
          <w:szCs w:val="28"/>
        </w:rPr>
        <w:t>- копия свидетельства о государственной регистрации индивидуального предпринимателя;</w:t>
      </w:r>
    </w:p>
    <w:p w:rsidR="00996FEC" w:rsidRPr="00CA34BD" w:rsidRDefault="00996FEC" w:rsidP="00CE728A">
      <w:pPr>
        <w:pStyle w:val="af1"/>
        <w:ind w:firstLine="709"/>
        <w:jc w:val="both"/>
        <w:rPr>
          <w:rFonts w:ascii="Times New Roman" w:hAnsi="Times New Roman" w:cs="Times New Roman"/>
          <w:sz w:val="28"/>
          <w:szCs w:val="28"/>
        </w:rPr>
      </w:pPr>
      <w:r w:rsidRPr="00CA34BD">
        <w:rPr>
          <w:rFonts w:ascii="Times New Roman" w:hAnsi="Times New Roman" w:cs="Times New Roman"/>
          <w:sz w:val="28"/>
          <w:szCs w:val="28"/>
        </w:rPr>
        <w:t>- копия свидетельства о постановке на учет в налоговом органе;</w:t>
      </w:r>
    </w:p>
    <w:p w:rsidR="00996FEC" w:rsidRPr="00CA34BD" w:rsidRDefault="00996FEC" w:rsidP="00CE728A">
      <w:pPr>
        <w:pStyle w:val="af1"/>
        <w:ind w:firstLine="709"/>
        <w:jc w:val="both"/>
        <w:rPr>
          <w:rFonts w:ascii="Times New Roman" w:hAnsi="Times New Roman" w:cs="Times New Roman"/>
          <w:sz w:val="28"/>
          <w:szCs w:val="28"/>
        </w:rPr>
      </w:pPr>
      <w:r w:rsidRPr="00CA34BD">
        <w:rPr>
          <w:rFonts w:ascii="Times New Roman" w:hAnsi="Times New Roman" w:cs="Times New Roman"/>
          <w:spacing w:val="-5"/>
          <w:sz w:val="28"/>
          <w:szCs w:val="28"/>
        </w:rPr>
        <w:t>4)</w:t>
      </w:r>
      <w:r w:rsidRPr="00CA34BD">
        <w:rPr>
          <w:rFonts w:ascii="Times New Roman" w:hAnsi="Times New Roman" w:cs="Times New Roman"/>
          <w:sz w:val="28"/>
          <w:szCs w:val="28"/>
        </w:rPr>
        <w:tab/>
      </w:r>
      <w:r w:rsidR="00B4254F" w:rsidRPr="00CA34BD">
        <w:rPr>
          <w:rFonts w:ascii="Times New Roman" w:hAnsi="Times New Roman" w:cs="Times New Roman"/>
          <w:sz w:val="28"/>
          <w:szCs w:val="28"/>
        </w:rPr>
        <w:t>К</w:t>
      </w:r>
      <w:r w:rsidRPr="00CA34BD">
        <w:rPr>
          <w:rFonts w:ascii="Times New Roman" w:hAnsi="Times New Roman" w:cs="Times New Roman"/>
          <w:sz w:val="28"/>
          <w:szCs w:val="28"/>
        </w:rPr>
        <w:t>опия лицензии на осуществление деятельности по перевозкам</w:t>
      </w:r>
      <w:r w:rsidRPr="00CA34BD">
        <w:rPr>
          <w:rFonts w:ascii="Times New Roman" w:hAnsi="Times New Roman" w:cs="Times New Roman"/>
          <w:sz w:val="28"/>
          <w:szCs w:val="28"/>
        </w:rPr>
        <w:br/>
        <w:t>пассажиров автомобильным транспортом;</w:t>
      </w:r>
    </w:p>
    <w:p w:rsidR="00996FEC" w:rsidRPr="00CA34BD" w:rsidRDefault="00996FEC" w:rsidP="00CE728A">
      <w:pPr>
        <w:pStyle w:val="af1"/>
        <w:ind w:firstLine="709"/>
        <w:jc w:val="both"/>
        <w:rPr>
          <w:rFonts w:ascii="Times New Roman" w:hAnsi="Times New Roman" w:cs="Times New Roman"/>
          <w:sz w:val="28"/>
          <w:szCs w:val="28"/>
        </w:rPr>
      </w:pPr>
      <w:r w:rsidRPr="00CA34BD">
        <w:rPr>
          <w:rFonts w:ascii="Times New Roman" w:hAnsi="Times New Roman" w:cs="Times New Roman"/>
          <w:spacing w:val="-9"/>
          <w:sz w:val="28"/>
          <w:szCs w:val="28"/>
        </w:rPr>
        <w:t>5)</w:t>
      </w:r>
      <w:r w:rsidRPr="00CA34BD">
        <w:rPr>
          <w:rFonts w:ascii="Times New Roman" w:hAnsi="Times New Roman" w:cs="Times New Roman"/>
          <w:sz w:val="28"/>
          <w:szCs w:val="28"/>
        </w:rPr>
        <w:tab/>
      </w:r>
      <w:r w:rsidR="00B4254F" w:rsidRPr="00CA34BD">
        <w:rPr>
          <w:rFonts w:ascii="Times New Roman" w:eastAsia="Times New Roman" w:hAnsi="Times New Roman" w:cs="Times New Roman"/>
          <w:sz w:val="28"/>
          <w:szCs w:val="28"/>
        </w:rPr>
        <w:t>Д</w:t>
      </w:r>
      <w:r w:rsidRPr="00CA34BD">
        <w:rPr>
          <w:rFonts w:ascii="Times New Roman" w:eastAsia="Times New Roman" w:hAnsi="Times New Roman" w:cs="Times New Roman"/>
          <w:sz w:val="28"/>
          <w:szCs w:val="28"/>
        </w:rPr>
        <w:t>екларация о принятии на себя обязательств не позднее чем через 45 календарных дней со дня размещения на официальном сайте</w:t>
      </w:r>
      <w:r w:rsidR="00FB534C" w:rsidRPr="00CA34BD">
        <w:rPr>
          <w:rFonts w:ascii="Times New Roman" w:hAnsi="Times New Roman" w:cs="Times New Roman"/>
          <w:sz w:val="28"/>
          <w:szCs w:val="28"/>
        </w:rPr>
        <w:t xml:space="preserve"> администрации муниципального района «Карымский район» в информационно – телекоммуникационной сети «Интернет»: </w:t>
      </w:r>
      <w:hyperlink r:id="rId9" w:history="1">
        <w:r w:rsidR="00FB534C" w:rsidRPr="00CA34BD">
          <w:rPr>
            <w:rStyle w:val="a6"/>
            <w:rFonts w:ascii="Times New Roman" w:hAnsi="Times New Roman" w:cs="Times New Roman"/>
            <w:color w:val="auto"/>
            <w:sz w:val="28"/>
            <w:szCs w:val="28"/>
          </w:rPr>
          <w:t>http://карымское.рф</w:t>
        </w:r>
      </w:hyperlink>
      <w:r w:rsidRPr="00CA34BD">
        <w:rPr>
          <w:rFonts w:ascii="Times New Roman" w:hAnsi="Times New Roman" w:cs="Times New Roman"/>
          <w:sz w:val="28"/>
          <w:szCs w:val="28"/>
        </w:rPr>
        <w:t xml:space="preserve"> </w:t>
      </w:r>
      <w:r w:rsidRPr="00CA34BD">
        <w:rPr>
          <w:rFonts w:ascii="Times New Roman" w:eastAsia="Times New Roman" w:hAnsi="Times New Roman" w:cs="Times New Roman"/>
          <w:sz w:val="28"/>
          <w:szCs w:val="28"/>
        </w:rPr>
        <w:t xml:space="preserve">(далее - Официальный сайт) протоколов рассмотрения заявок на участие в Открытом конкурсе или оценки и сопоставления заявок на участие в Открытом конкурсе (в зависимости от того в каком протоколе определен победитель), а также в случае обжалования результатов Открытого конкурса со дня вступления решения в законную силу, подтвердить наличие на праве собственности или на ином законном основании транспортных средств, предусмотренных его Заявкой, соответствующих по назначению, конструкции, внешнему и внутреннему оборудованию техническим требованиям в отношении перевозок пассажиров и допущенных в </w:t>
      </w:r>
      <w:r w:rsidRPr="00CA34BD">
        <w:rPr>
          <w:rFonts w:ascii="Times New Roman" w:eastAsia="Times New Roman" w:hAnsi="Times New Roman" w:cs="Times New Roman"/>
          <w:sz w:val="28"/>
          <w:szCs w:val="28"/>
        </w:rPr>
        <w:lastRenderedPageBreak/>
        <w:t>установленном порядке к участию в дорожном движении в количестве, необходимом для обслуживания муниципального маршрута регулярных перевозок, составленная в произвольной форме;</w:t>
      </w:r>
    </w:p>
    <w:p w:rsidR="00996FEC" w:rsidRPr="00CA34BD" w:rsidRDefault="00996FEC" w:rsidP="00CE728A">
      <w:pPr>
        <w:pStyle w:val="af1"/>
        <w:ind w:firstLine="709"/>
        <w:jc w:val="both"/>
        <w:rPr>
          <w:rFonts w:ascii="Times New Roman" w:hAnsi="Times New Roman" w:cs="Times New Roman"/>
          <w:sz w:val="28"/>
          <w:szCs w:val="28"/>
        </w:rPr>
      </w:pPr>
      <w:r w:rsidRPr="00CA34BD">
        <w:rPr>
          <w:rFonts w:ascii="Times New Roman" w:hAnsi="Times New Roman" w:cs="Times New Roman"/>
          <w:spacing w:val="-7"/>
          <w:sz w:val="28"/>
          <w:szCs w:val="28"/>
        </w:rPr>
        <w:t>6)</w:t>
      </w:r>
      <w:r w:rsidR="00B4254F" w:rsidRPr="00CA34BD">
        <w:rPr>
          <w:rFonts w:ascii="Times New Roman" w:hAnsi="Times New Roman" w:cs="Times New Roman"/>
          <w:sz w:val="28"/>
          <w:szCs w:val="28"/>
        </w:rPr>
        <w:tab/>
        <w:t>Д</w:t>
      </w:r>
      <w:r w:rsidRPr="00CA34BD">
        <w:rPr>
          <w:rFonts w:ascii="Times New Roman" w:hAnsi="Times New Roman" w:cs="Times New Roman"/>
          <w:sz w:val="28"/>
          <w:szCs w:val="28"/>
        </w:rPr>
        <w:t xml:space="preserve">екларация о непроведении ликвидации Участника </w:t>
      </w:r>
      <w:r w:rsidR="00FB534C" w:rsidRPr="00CA34BD">
        <w:rPr>
          <w:rFonts w:ascii="Times New Roman" w:hAnsi="Times New Roman" w:cs="Times New Roman"/>
          <w:sz w:val="28"/>
          <w:szCs w:val="28"/>
        </w:rPr>
        <w:t>–</w:t>
      </w:r>
      <w:r w:rsidRPr="00CA34BD">
        <w:rPr>
          <w:rFonts w:ascii="Times New Roman" w:hAnsi="Times New Roman" w:cs="Times New Roman"/>
          <w:sz w:val="28"/>
          <w:szCs w:val="28"/>
        </w:rPr>
        <w:t xml:space="preserve"> юридического</w:t>
      </w:r>
      <w:r w:rsidR="00FB534C" w:rsidRPr="00CA34BD">
        <w:rPr>
          <w:rFonts w:ascii="Times New Roman" w:hAnsi="Times New Roman" w:cs="Times New Roman"/>
          <w:sz w:val="28"/>
          <w:szCs w:val="28"/>
        </w:rPr>
        <w:t xml:space="preserve"> </w:t>
      </w:r>
      <w:r w:rsidRPr="00CA34BD">
        <w:rPr>
          <w:rFonts w:ascii="Times New Roman" w:hAnsi="Times New Roman" w:cs="Times New Roman"/>
          <w:sz w:val="28"/>
          <w:szCs w:val="28"/>
        </w:rPr>
        <w:t>лица и отсутствие решения арбитражного суда о признании банкротом</w:t>
      </w:r>
      <w:r w:rsidR="00FB534C" w:rsidRPr="00CA34BD">
        <w:rPr>
          <w:rFonts w:ascii="Times New Roman" w:hAnsi="Times New Roman" w:cs="Times New Roman"/>
          <w:sz w:val="28"/>
          <w:szCs w:val="28"/>
        </w:rPr>
        <w:t xml:space="preserve"> </w:t>
      </w:r>
      <w:r w:rsidRPr="00CA34BD">
        <w:rPr>
          <w:rFonts w:ascii="Times New Roman" w:hAnsi="Times New Roman" w:cs="Times New Roman"/>
          <w:sz w:val="28"/>
          <w:szCs w:val="28"/>
        </w:rPr>
        <w:t xml:space="preserve">Участника </w:t>
      </w:r>
      <w:r w:rsidR="00FB534C" w:rsidRPr="00CA34BD">
        <w:rPr>
          <w:rFonts w:ascii="Times New Roman" w:hAnsi="Times New Roman" w:cs="Times New Roman"/>
          <w:sz w:val="28"/>
          <w:szCs w:val="28"/>
        </w:rPr>
        <w:t xml:space="preserve">– </w:t>
      </w:r>
      <w:r w:rsidRPr="00CA34BD">
        <w:rPr>
          <w:rFonts w:ascii="Times New Roman" w:hAnsi="Times New Roman" w:cs="Times New Roman"/>
          <w:sz w:val="28"/>
          <w:szCs w:val="28"/>
        </w:rPr>
        <w:t>юридического лица или индивидуального предпринимателя и об</w:t>
      </w:r>
      <w:r w:rsidR="00FB534C" w:rsidRPr="00CA34BD">
        <w:rPr>
          <w:rFonts w:ascii="Times New Roman" w:hAnsi="Times New Roman" w:cs="Times New Roman"/>
          <w:sz w:val="28"/>
          <w:szCs w:val="28"/>
        </w:rPr>
        <w:t xml:space="preserve"> </w:t>
      </w:r>
      <w:r w:rsidRPr="00CA34BD">
        <w:rPr>
          <w:rFonts w:ascii="Times New Roman" w:hAnsi="Times New Roman" w:cs="Times New Roman"/>
          <w:sz w:val="28"/>
          <w:szCs w:val="28"/>
        </w:rPr>
        <w:t>открытии конкурсного производства, составленная в произвольной форме;</w:t>
      </w:r>
    </w:p>
    <w:p w:rsidR="00996FEC" w:rsidRPr="00CA34BD" w:rsidRDefault="00996FEC" w:rsidP="00CE728A">
      <w:pPr>
        <w:pStyle w:val="af1"/>
        <w:ind w:firstLine="709"/>
        <w:jc w:val="both"/>
        <w:rPr>
          <w:rFonts w:ascii="Times New Roman" w:hAnsi="Times New Roman" w:cs="Times New Roman"/>
          <w:sz w:val="28"/>
          <w:szCs w:val="28"/>
        </w:rPr>
      </w:pPr>
      <w:r w:rsidRPr="00CA34BD">
        <w:rPr>
          <w:rFonts w:ascii="Times New Roman" w:hAnsi="Times New Roman" w:cs="Times New Roman"/>
          <w:spacing w:val="-7"/>
          <w:sz w:val="28"/>
          <w:szCs w:val="28"/>
        </w:rPr>
        <w:t>7)</w:t>
      </w:r>
      <w:r w:rsidR="00B4254F" w:rsidRPr="00CA34BD">
        <w:rPr>
          <w:rFonts w:ascii="Times New Roman" w:hAnsi="Times New Roman" w:cs="Times New Roman"/>
          <w:sz w:val="28"/>
          <w:szCs w:val="28"/>
        </w:rPr>
        <w:tab/>
        <w:t>Д</w:t>
      </w:r>
      <w:r w:rsidRPr="00CA34BD">
        <w:rPr>
          <w:rFonts w:ascii="Times New Roman" w:hAnsi="Times New Roman" w:cs="Times New Roman"/>
          <w:sz w:val="28"/>
          <w:szCs w:val="28"/>
        </w:rPr>
        <w:t>екларация об отсутствии у Участника задолженности по</w:t>
      </w:r>
      <w:r w:rsidRPr="00CA34BD">
        <w:rPr>
          <w:rFonts w:ascii="Times New Roman" w:hAnsi="Times New Roman" w:cs="Times New Roman"/>
          <w:sz w:val="28"/>
          <w:szCs w:val="28"/>
        </w:rPr>
        <w:br/>
        <w:t>обязательным платежам в бюджеты бюджетной системы Российской</w:t>
      </w:r>
      <w:r w:rsidRPr="00CA34BD">
        <w:rPr>
          <w:rFonts w:ascii="Times New Roman" w:hAnsi="Times New Roman" w:cs="Times New Roman"/>
          <w:sz w:val="28"/>
          <w:szCs w:val="28"/>
        </w:rPr>
        <w:br/>
        <w:t>Федерации за последний завершенный отчетный период, составленная в</w:t>
      </w:r>
      <w:r w:rsidRPr="00CA34BD">
        <w:rPr>
          <w:rFonts w:ascii="Times New Roman" w:hAnsi="Times New Roman" w:cs="Times New Roman"/>
          <w:sz w:val="28"/>
          <w:szCs w:val="28"/>
        </w:rPr>
        <w:br/>
        <w:t>произвольной форме;</w:t>
      </w:r>
    </w:p>
    <w:p w:rsidR="00996FEC" w:rsidRPr="00CA34BD" w:rsidRDefault="00996FEC" w:rsidP="00CE728A">
      <w:pPr>
        <w:pStyle w:val="af1"/>
        <w:ind w:firstLine="709"/>
        <w:jc w:val="both"/>
        <w:rPr>
          <w:rFonts w:ascii="Times New Roman" w:hAnsi="Times New Roman" w:cs="Times New Roman"/>
          <w:sz w:val="28"/>
          <w:szCs w:val="28"/>
        </w:rPr>
      </w:pPr>
      <w:r w:rsidRPr="00CA34BD">
        <w:rPr>
          <w:rFonts w:ascii="Times New Roman" w:hAnsi="Times New Roman" w:cs="Times New Roman"/>
          <w:spacing w:val="-9"/>
          <w:sz w:val="28"/>
          <w:szCs w:val="28"/>
        </w:rPr>
        <w:t>8)</w:t>
      </w:r>
      <w:r w:rsidR="00B4254F" w:rsidRPr="00CA34BD">
        <w:rPr>
          <w:rFonts w:ascii="Times New Roman" w:hAnsi="Times New Roman" w:cs="Times New Roman"/>
          <w:sz w:val="28"/>
          <w:szCs w:val="28"/>
        </w:rPr>
        <w:tab/>
        <w:t>К</w:t>
      </w:r>
      <w:r w:rsidRPr="00CA34BD">
        <w:rPr>
          <w:rFonts w:ascii="Times New Roman" w:hAnsi="Times New Roman" w:cs="Times New Roman"/>
          <w:sz w:val="28"/>
          <w:szCs w:val="28"/>
        </w:rPr>
        <w:t>опия договора простого товарищества (для участников договора</w:t>
      </w:r>
      <w:r w:rsidRPr="00CA34BD">
        <w:rPr>
          <w:rFonts w:ascii="Times New Roman" w:hAnsi="Times New Roman" w:cs="Times New Roman"/>
          <w:sz w:val="28"/>
          <w:szCs w:val="28"/>
        </w:rPr>
        <w:br/>
        <w:t>простого товарищества);</w:t>
      </w:r>
    </w:p>
    <w:p w:rsidR="00996FEC" w:rsidRPr="00CA34BD" w:rsidRDefault="00996FEC" w:rsidP="00CE728A">
      <w:pPr>
        <w:pStyle w:val="af1"/>
        <w:ind w:firstLine="709"/>
        <w:jc w:val="both"/>
        <w:rPr>
          <w:rFonts w:ascii="Times New Roman" w:hAnsi="Times New Roman" w:cs="Times New Roman"/>
          <w:sz w:val="28"/>
          <w:szCs w:val="28"/>
        </w:rPr>
      </w:pPr>
      <w:r w:rsidRPr="00CA34BD">
        <w:rPr>
          <w:rFonts w:ascii="Times New Roman" w:hAnsi="Times New Roman" w:cs="Times New Roman"/>
          <w:spacing w:val="-5"/>
          <w:sz w:val="28"/>
          <w:szCs w:val="28"/>
        </w:rPr>
        <w:t>9)</w:t>
      </w:r>
      <w:r w:rsidR="00B4254F" w:rsidRPr="00CA34BD">
        <w:rPr>
          <w:rFonts w:ascii="Times New Roman" w:hAnsi="Times New Roman" w:cs="Times New Roman"/>
          <w:sz w:val="28"/>
          <w:szCs w:val="28"/>
        </w:rPr>
        <w:tab/>
        <w:t>П</w:t>
      </w:r>
      <w:r w:rsidRPr="00CA34BD">
        <w:rPr>
          <w:rFonts w:ascii="Times New Roman" w:hAnsi="Times New Roman" w:cs="Times New Roman"/>
          <w:sz w:val="28"/>
          <w:szCs w:val="28"/>
        </w:rPr>
        <w:t>ланируемое расписание (расписания) движения транспортных</w:t>
      </w:r>
      <w:r w:rsidRPr="00CA34BD">
        <w:rPr>
          <w:rFonts w:ascii="Times New Roman" w:hAnsi="Times New Roman" w:cs="Times New Roman"/>
          <w:sz w:val="28"/>
          <w:szCs w:val="28"/>
        </w:rPr>
        <w:br/>
        <w:t>средств;</w:t>
      </w:r>
    </w:p>
    <w:p w:rsidR="00996FEC" w:rsidRPr="00CA34BD" w:rsidRDefault="00996FEC" w:rsidP="00CE728A">
      <w:pPr>
        <w:pStyle w:val="af1"/>
        <w:ind w:firstLine="709"/>
        <w:jc w:val="both"/>
        <w:rPr>
          <w:rFonts w:ascii="Times New Roman" w:hAnsi="Times New Roman" w:cs="Times New Roman"/>
          <w:sz w:val="28"/>
          <w:szCs w:val="28"/>
        </w:rPr>
      </w:pPr>
      <w:r w:rsidRPr="00CA34BD">
        <w:rPr>
          <w:rFonts w:ascii="Times New Roman" w:hAnsi="Times New Roman" w:cs="Times New Roman"/>
          <w:sz w:val="28"/>
          <w:szCs w:val="28"/>
        </w:rPr>
        <w:t xml:space="preserve">10) </w:t>
      </w:r>
      <w:r w:rsidR="00145A34" w:rsidRPr="00CA34BD">
        <w:rPr>
          <w:rFonts w:ascii="Times New Roman" w:hAnsi="Times New Roman" w:cs="Times New Roman"/>
          <w:sz w:val="28"/>
          <w:szCs w:val="28"/>
        </w:rPr>
        <w:t>К</w:t>
      </w:r>
      <w:r w:rsidRPr="00CA34BD">
        <w:rPr>
          <w:rFonts w:ascii="Times New Roman" w:hAnsi="Times New Roman" w:cs="Times New Roman"/>
          <w:sz w:val="28"/>
          <w:szCs w:val="28"/>
        </w:rPr>
        <w:t>опии государственных или муниципальных контрактов,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либо нотариально заверенные копии свидетельств об осуществлении перевозок по маршруту регулярных перевозок (при наличии);</w:t>
      </w:r>
    </w:p>
    <w:p w:rsidR="00996FEC" w:rsidRPr="00CA34BD" w:rsidRDefault="00996FEC" w:rsidP="00CE728A">
      <w:pPr>
        <w:pStyle w:val="af1"/>
        <w:ind w:firstLine="709"/>
        <w:jc w:val="both"/>
        <w:rPr>
          <w:rFonts w:ascii="Times New Roman" w:hAnsi="Times New Roman" w:cs="Times New Roman"/>
          <w:sz w:val="28"/>
          <w:szCs w:val="28"/>
        </w:rPr>
      </w:pPr>
      <w:r w:rsidRPr="00CA34BD">
        <w:rPr>
          <w:rFonts w:ascii="Times New Roman" w:hAnsi="Times New Roman" w:cs="Times New Roman"/>
          <w:sz w:val="28"/>
          <w:szCs w:val="28"/>
        </w:rPr>
        <w:t xml:space="preserve">11) </w:t>
      </w:r>
      <w:r w:rsidR="00145A34" w:rsidRPr="00CA34BD">
        <w:rPr>
          <w:rFonts w:ascii="Times New Roman" w:hAnsi="Times New Roman" w:cs="Times New Roman"/>
          <w:sz w:val="28"/>
          <w:szCs w:val="28"/>
        </w:rPr>
        <w:t>К</w:t>
      </w:r>
      <w:r w:rsidRPr="00CA34BD">
        <w:rPr>
          <w:rFonts w:ascii="Times New Roman" w:hAnsi="Times New Roman" w:cs="Times New Roman"/>
          <w:sz w:val="28"/>
          <w:szCs w:val="28"/>
        </w:rPr>
        <w:t>опии договоров обязательного страхования гражданской ответственности Участника за причинение вреда жизни, здоровью, имуществу пассажиров, действовавшими в течение года, предшествующего дате размещения извещения (при наличии);</w:t>
      </w:r>
    </w:p>
    <w:p w:rsidR="00996FEC" w:rsidRPr="00CA34BD" w:rsidRDefault="00996FEC" w:rsidP="00CE728A">
      <w:pPr>
        <w:pStyle w:val="af1"/>
        <w:ind w:firstLine="709"/>
        <w:jc w:val="both"/>
        <w:rPr>
          <w:rFonts w:ascii="Times New Roman" w:hAnsi="Times New Roman" w:cs="Times New Roman"/>
          <w:sz w:val="28"/>
          <w:szCs w:val="28"/>
        </w:rPr>
      </w:pPr>
      <w:r w:rsidRPr="00CA34BD">
        <w:rPr>
          <w:rFonts w:ascii="Times New Roman" w:hAnsi="Times New Roman" w:cs="Times New Roman"/>
          <w:spacing w:val="-9"/>
          <w:sz w:val="28"/>
          <w:szCs w:val="28"/>
        </w:rPr>
        <w:t>12)</w:t>
      </w:r>
      <w:r w:rsidRPr="00CA34BD">
        <w:rPr>
          <w:rFonts w:ascii="Times New Roman" w:hAnsi="Times New Roman" w:cs="Times New Roman"/>
          <w:sz w:val="28"/>
          <w:szCs w:val="28"/>
        </w:rPr>
        <w:tab/>
      </w:r>
      <w:r w:rsidR="00145A34" w:rsidRPr="00CA34BD">
        <w:rPr>
          <w:rFonts w:ascii="Times New Roman" w:hAnsi="Times New Roman" w:cs="Times New Roman"/>
          <w:sz w:val="28"/>
          <w:szCs w:val="28"/>
        </w:rPr>
        <w:t>С</w:t>
      </w:r>
      <w:r w:rsidRPr="00CA34BD">
        <w:rPr>
          <w:rFonts w:ascii="Times New Roman" w:hAnsi="Times New Roman" w:cs="Times New Roman"/>
          <w:sz w:val="28"/>
          <w:szCs w:val="28"/>
        </w:rPr>
        <w:t>водная информация (Приложение 4) с приложением следующих документов:</w:t>
      </w:r>
    </w:p>
    <w:p w:rsidR="00996FEC" w:rsidRPr="00CA34BD" w:rsidRDefault="00996FEC" w:rsidP="00CE728A">
      <w:pPr>
        <w:pStyle w:val="af1"/>
        <w:ind w:firstLine="709"/>
        <w:jc w:val="both"/>
        <w:rPr>
          <w:rFonts w:ascii="Times New Roman" w:hAnsi="Times New Roman" w:cs="Times New Roman"/>
          <w:sz w:val="28"/>
          <w:szCs w:val="28"/>
        </w:rPr>
      </w:pPr>
      <w:r w:rsidRPr="00CA34BD">
        <w:rPr>
          <w:rFonts w:ascii="Times New Roman" w:hAnsi="Times New Roman" w:cs="Times New Roman"/>
          <w:sz w:val="28"/>
          <w:szCs w:val="28"/>
        </w:rPr>
        <w:t>- копии документов, подтверждающих оснащенность транспортных средств системой кондиционирования воздуха (при наличии). К документам, которые подтверждают оснащенность транспортных средств системой кондиционирования воздуха, относятся: специфика</w:t>
      </w:r>
      <w:r w:rsidR="00145A34" w:rsidRPr="00CA34BD">
        <w:rPr>
          <w:rFonts w:ascii="Times New Roman" w:hAnsi="Times New Roman" w:cs="Times New Roman"/>
          <w:sz w:val="28"/>
          <w:szCs w:val="28"/>
        </w:rPr>
        <w:t xml:space="preserve">ция к транспортным средствам, </w:t>
      </w:r>
      <w:r w:rsidRPr="00CA34BD">
        <w:rPr>
          <w:rFonts w:ascii="Times New Roman" w:hAnsi="Times New Roman" w:cs="Times New Roman"/>
          <w:sz w:val="28"/>
          <w:szCs w:val="28"/>
        </w:rPr>
        <w:t xml:space="preserve">фотографии   транспортных   средств, позволяющие   определить </w:t>
      </w:r>
      <w:r w:rsidRPr="00CA34BD">
        <w:rPr>
          <w:rFonts w:ascii="Times New Roman" w:eastAsia="Times New Roman" w:hAnsi="Times New Roman" w:cs="Times New Roman"/>
          <w:sz w:val="28"/>
          <w:szCs w:val="28"/>
        </w:rPr>
        <w:t>установку данного оборудования на заявляемых транспортных средствах, либо другие документы, подтверждающие оснащенность транспортных средств системой кондиционирования воздуха;</w:t>
      </w:r>
    </w:p>
    <w:p w:rsidR="00996FEC" w:rsidRPr="00CA34BD" w:rsidRDefault="00996FEC" w:rsidP="00CE728A">
      <w:pPr>
        <w:shd w:val="clear" w:color="auto" w:fill="FFFFFF"/>
        <w:ind w:left="10" w:right="24" w:firstLine="677"/>
        <w:jc w:val="both"/>
      </w:pPr>
      <w:r w:rsidRPr="00CA34BD">
        <w:t xml:space="preserve">- копии документов, подтверждающих оснащенность транспортных средств оборудованием, предусмотренным заводом-изготовителем, для </w:t>
      </w:r>
      <w:r w:rsidRPr="00CA34BD">
        <w:rPr>
          <w:spacing w:val="-1"/>
        </w:rPr>
        <w:t xml:space="preserve">перевозок пассажиров из числа инвалидов (при наличии). К документам, </w:t>
      </w:r>
      <w:r w:rsidRPr="00CA34BD">
        <w:rPr>
          <w:spacing w:val="-5"/>
        </w:rPr>
        <w:t xml:space="preserve">которые подтверждают оснащенность транспортных средств оборудованием, </w:t>
      </w:r>
      <w:r w:rsidRPr="00CA34BD">
        <w:rPr>
          <w:spacing w:val="-6"/>
        </w:rPr>
        <w:t xml:space="preserve">предусмотренным заводом-изготовителем, для перевозки пассажиров из числа </w:t>
      </w:r>
      <w:r w:rsidRPr="00CA34BD">
        <w:rPr>
          <w:spacing w:val="-5"/>
        </w:rPr>
        <w:lastRenderedPageBreak/>
        <w:t xml:space="preserve">инвалидов относятся: спецификация к транспортным средствам, фотографии </w:t>
      </w:r>
      <w:r w:rsidRPr="00CA34BD">
        <w:t xml:space="preserve">транспортных средств, позволяющие определить установку данного оборудования на заявляемых транспортных средствах, либо другие документы, подтверждающие оснащенность транспортных средств </w:t>
      </w:r>
      <w:r w:rsidRPr="00CA34BD">
        <w:rPr>
          <w:spacing w:val="-5"/>
        </w:rPr>
        <w:t xml:space="preserve">оборудованием, предусмотренным заводом-изготовителем, для перевозок </w:t>
      </w:r>
      <w:r w:rsidRPr="00CA34BD">
        <w:t>пассажиров из числа инвалидов;</w:t>
      </w:r>
    </w:p>
    <w:p w:rsidR="00996FEC" w:rsidRPr="00CA34BD" w:rsidRDefault="00996FEC" w:rsidP="00CE728A">
      <w:pPr>
        <w:shd w:val="clear" w:color="auto" w:fill="FFFFFF"/>
        <w:ind w:left="10" w:right="24" w:firstLine="677"/>
        <w:jc w:val="both"/>
        <w:rPr>
          <w:highlight w:val="yellow"/>
        </w:rPr>
      </w:pPr>
      <w:r w:rsidRPr="00CA34BD">
        <w:t xml:space="preserve">- копии документов, подтверждающих оснащенность транспортных </w:t>
      </w:r>
      <w:r w:rsidRPr="00CA34BD">
        <w:rPr>
          <w:spacing w:val="-1"/>
        </w:rPr>
        <w:t xml:space="preserve">средств механизмом регулировки наклона спинки на всех пассажирских </w:t>
      </w:r>
      <w:r w:rsidRPr="00CA34BD">
        <w:rPr>
          <w:spacing w:val="-4"/>
        </w:rPr>
        <w:t xml:space="preserve">сидениях автобуса (при наличии). К документам, которые подтверждают </w:t>
      </w:r>
      <w:r w:rsidRPr="00CA34BD">
        <w:t xml:space="preserve">оснащенность транспортных средств механизмом регулировки наклона спинки на всех пассажирских сидениях, относятся: спецификация к транспортным средствам, фотографии транспортных средств, позволяющие определить оснащенность заявляемых транспортных средств механизмом </w:t>
      </w:r>
      <w:r w:rsidRPr="00CA34BD">
        <w:rPr>
          <w:spacing w:val="-4"/>
        </w:rPr>
        <w:t xml:space="preserve">регулировки наклона спинки на всех пассажирских сидениях, или другие </w:t>
      </w:r>
      <w:r w:rsidRPr="00CA34BD">
        <w:t>документы, подтверждающие оснащенность транспортных средств механизмом регулировки наклона спинки на всех пассажирских сидениях;</w:t>
      </w:r>
    </w:p>
    <w:p w:rsidR="00996FEC" w:rsidRPr="00CA34BD" w:rsidRDefault="00996FEC" w:rsidP="00CE728A">
      <w:pPr>
        <w:shd w:val="clear" w:color="auto" w:fill="FFFFFF"/>
        <w:ind w:left="10" w:right="24" w:firstLine="677"/>
        <w:jc w:val="both"/>
      </w:pPr>
      <w:r w:rsidRPr="00CA34BD">
        <w:t xml:space="preserve">- копии документов, подтверждающих оснащенность транспортных средств багажными отделениями, предусмотренными заводом-изготовителем (при наличии). К документам, которые подтверждают оснащенность транспортных средств багажными отделениями, предусмотренными заводом-изготовителем, относятся: спецификация к транспортным средствам, </w:t>
      </w:r>
      <w:r w:rsidRPr="00CA34BD">
        <w:rPr>
          <w:spacing w:val="-4"/>
        </w:rPr>
        <w:t xml:space="preserve">фотографии транспортных средств, позволяющие определить оснащенность </w:t>
      </w:r>
      <w:r w:rsidRPr="00CA34BD">
        <w:t>заявляемых транспортных средств багажными отделениями, предусмотренными заводом-изготовителем, или другие документы, подтверждающие оснащенность транспортных средств багажными отделениями, предусмотренными заводом-изготовителем;</w:t>
      </w:r>
    </w:p>
    <w:p w:rsidR="00996FEC" w:rsidRPr="00CA34BD" w:rsidRDefault="00996FEC" w:rsidP="00CE728A">
      <w:pPr>
        <w:shd w:val="clear" w:color="auto" w:fill="FFFFFF"/>
        <w:ind w:left="10" w:right="24" w:firstLine="677"/>
        <w:jc w:val="both"/>
        <w:rPr>
          <w:spacing w:val="-6"/>
        </w:rPr>
      </w:pPr>
      <w:r w:rsidRPr="00CA34BD">
        <w:t xml:space="preserve">- копии документов, подтверждающих оснащенность транспортных средств системой контроля температуры воздуха (при наличии). К </w:t>
      </w:r>
      <w:r w:rsidRPr="00CA34BD">
        <w:rPr>
          <w:spacing w:val="-4"/>
        </w:rPr>
        <w:t xml:space="preserve">документам, которые подтверждают оснащенность транспортных средств </w:t>
      </w:r>
      <w:r w:rsidRPr="00CA34BD">
        <w:t xml:space="preserve">системой контроля температуры воздуха, относятся: спецификация к </w:t>
      </w:r>
      <w:r w:rsidRPr="00CA34BD">
        <w:rPr>
          <w:spacing w:val="-5"/>
        </w:rPr>
        <w:t xml:space="preserve">транспортным средствам, фотографии транспортных средств, позволяющие </w:t>
      </w:r>
      <w:r w:rsidRPr="00CA34BD">
        <w:t xml:space="preserve">определить оснащенность заявляемых транспортных средств системой </w:t>
      </w:r>
      <w:r w:rsidRPr="00CA34BD">
        <w:rPr>
          <w:spacing w:val="-5"/>
        </w:rPr>
        <w:t xml:space="preserve">контроля температуры воздуха или другие документы, подтверждающие </w:t>
      </w:r>
      <w:r w:rsidRPr="00CA34BD">
        <w:rPr>
          <w:spacing w:val="-6"/>
        </w:rPr>
        <w:t>оснащенность транспортных средств системой контроля температуры воздуха;</w:t>
      </w:r>
    </w:p>
    <w:p w:rsidR="00996FEC" w:rsidRPr="00CA34BD" w:rsidRDefault="00996FEC" w:rsidP="00CE728A">
      <w:pPr>
        <w:shd w:val="clear" w:color="auto" w:fill="FFFFFF"/>
        <w:ind w:left="10" w:right="24" w:firstLine="677"/>
        <w:jc w:val="both"/>
        <w:rPr>
          <w:spacing w:val="-6"/>
        </w:rPr>
      </w:pPr>
      <w:r w:rsidRPr="00CA34BD">
        <w:rPr>
          <w:spacing w:val="-6"/>
        </w:rPr>
        <w:t xml:space="preserve">- </w:t>
      </w:r>
      <w:r w:rsidRPr="00CA34BD">
        <w:t xml:space="preserve">копии документов, подтверждающих оснащенность транспортных </w:t>
      </w:r>
      <w:r w:rsidRPr="00CA34BD">
        <w:rPr>
          <w:spacing w:val="-2"/>
        </w:rPr>
        <w:t xml:space="preserve">средств оборудованием </w:t>
      </w:r>
      <w:r w:rsidR="00B422C5" w:rsidRPr="00CA34BD">
        <w:rPr>
          <w:spacing w:val="-2"/>
        </w:rPr>
        <w:t xml:space="preserve">для </w:t>
      </w:r>
      <w:r w:rsidRPr="00CA34BD">
        <w:rPr>
          <w:spacing w:val="-2"/>
        </w:rPr>
        <w:t xml:space="preserve">использования системы   безналичной оплаты </w:t>
      </w:r>
      <w:r w:rsidRPr="00CA34BD">
        <w:rPr>
          <w:spacing w:val="-5"/>
        </w:rPr>
        <w:t xml:space="preserve">проезда (при наличии). К документам, которые подтверждают оснащенность </w:t>
      </w:r>
      <w:r w:rsidRPr="00CA34BD">
        <w:t xml:space="preserve">транспортных средств оборудованием для использования системы безналичной оплаты проезда, относятся: спецификация, фотографии </w:t>
      </w:r>
      <w:r w:rsidRPr="00CA34BD">
        <w:rPr>
          <w:spacing w:val="-5"/>
        </w:rPr>
        <w:t xml:space="preserve">транспортных средств, позволяющие определить оснащенность заявляемых </w:t>
      </w:r>
      <w:r w:rsidRPr="00CA34BD">
        <w:t xml:space="preserve">транспортных средств оборудованием для использования системы </w:t>
      </w:r>
      <w:r w:rsidRPr="00CA34BD">
        <w:rPr>
          <w:spacing w:val="-2"/>
        </w:rPr>
        <w:t xml:space="preserve">безналичной оплаты проезда или другие документы, подтверждающие </w:t>
      </w:r>
      <w:r w:rsidRPr="00CA34BD">
        <w:t>оснащенность транспортных средств оборудованием для использования системы безналичной оплаты проезда;</w:t>
      </w:r>
    </w:p>
    <w:p w:rsidR="00996FEC" w:rsidRPr="00CA34BD" w:rsidRDefault="00996FEC" w:rsidP="00CE728A">
      <w:pPr>
        <w:shd w:val="clear" w:color="auto" w:fill="FFFFFF"/>
        <w:ind w:left="10" w:right="24" w:firstLine="677"/>
        <w:jc w:val="both"/>
        <w:rPr>
          <w:spacing w:val="-5"/>
        </w:rPr>
      </w:pPr>
      <w:r w:rsidRPr="00CA34BD">
        <w:rPr>
          <w:spacing w:val="-6"/>
        </w:rPr>
        <w:lastRenderedPageBreak/>
        <w:t xml:space="preserve">- </w:t>
      </w:r>
      <w:r w:rsidRPr="00CA34BD">
        <w:t xml:space="preserve">копии документов, подтверждающих оснащенность транспортных средств оборудованием для использования газомоторного топлива (при </w:t>
      </w:r>
      <w:r w:rsidRPr="00CA34BD">
        <w:rPr>
          <w:spacing w:val="-6"/>
        </w:rPr>
        <w:t xml:space="preserve">наличии). К документам, которые подтверждают оснащенность транспортных </w:t>
      </w:r>
      <w:r w:rsidRPr="00CA34BD">
        <w:rPr>
          <w:spacing w:val="-5"/>
        </w:rPr>
        <w:t xml:space="preserve">средств оборудованием для использования газомоторного топлива, относятся: </w:t>
      </w:r>
      <w:r w:rsidRPr="00CA34BD">
        <w:rPr>
          <w:spacing w:val="-6"/>
        </w:rPr>
        <w:t xml:space="preserve">спецификация к транспортным средствам, фотографии транспортных средств, </w:t>
      </w:r>
      <w:r w:rsidRPr="00CA34BD">
        <w:rPr>
          <w:spacing w:val="-5"/>
        </w:rPr>
        <w:t xml:space="preserve">позволяющие определить оснащенность заявляемых транспортных средств </w:t>
      </w:r>
      <w:r w:rsidRPr="00CA34BD">
        <w:t xml:space="preserve">оборудованием для использования газомоторного топлива или другие документы, подтверждающие оснащенность транспортных средств </w:t>
      </w:r>
      <w:r w:rsidRPr="00CA34BD">
        <w:rPr>
          <w:spacing w:val="-5"/>
        </w:rPr>
        <w:t>оборудованием для использования газомоторного топлива;</w:t>
      </w:r>
    </w:p>
    <w:p w:rsidR="00996FEC" w:rsidRPr="00CA34BD" w:rsidRDefault="00996FEC" w:rsidP="00CE728A">
      <w:pPr>
        <w:shd w:val="clear" w:color="auto" w:fill="FFFFFF"/>
        <w:ind w:left="10" w:right="24" w:firstLine="677"/>
        <w:jc w:val="both"/>
      </w:pPr>
      <w:r w:rsidRPr="00CA34BD">
        <w:rPr>
          <w:spacing w:val="-6"/>
        </w:rPr>
        <w:t xml:space="preserve">- </w:t>
      </w:r>
      <w:r w:rsidRPr="00CA34BD">
        <w:t xml:space="preserve">копии документов, подтверждающих оснащенность транспортных средств оборудованием, осуществляющим непрерывную аудио- и </w:t>
      </w:r>
      <w:proofErr w:type="spellStart"/>
      <w:r w:rsidRPr="00CA34BD">
        <w:t>видеофиксацию</w:t>
      </w:r>
      <w:proofErr w:type="spellEnd"/>
      <w:r w:rsidRPr="00CA34BD">
        <w:t xml:space="preserve"> салона транспортного средства, а также дорожной обстановки (при наличии). К документам, которые подтверждают </w:t>
      </w:r>
      <w:r w:rsidRPr="00CA34BD">
        <w:rPr>
          <w:spacing w:val="-4"/>
        </w:rPr>
        <w:t xml:space="preserve">оснащенность транспортных средств оборудованием, осуществляющим </w:t>
      </w:r>
      <w:r w:rsidRPr="00CA34BD">
        <w:t xml:space="preserve">непрерывную аудио- и </w:t>
      </w:r>
      <w:proofErr w:type="spellStart"/>
      <w:r w:rsidRPr="00CA34BD">
        <w:t>видеофиксацию</w:t>
      </w:r>
      <w:proofErr w:type="spellEnd"/>
      <w:r w:rsidRPr="00CA34BD">
        <w:t xml:space="preserve"> салона транспортного средства, а также дорожной обстановки, относятся: фотографии транспортных средств, </w:t>
      </w:r>
      <w:r w:rsidRPr="00CA34BD">
        <w:rPr>
          <w:spacing w:val="-5"/>
        </w:rPr>
        <w:t xml:space="preserve">позволяющие определить оснащенность заявляемых транспортных средств </w:t>
      </w:r>
      <w:r w:rsidRPr="00CA34BD">
        <w:rPr>
          <w:spacing w:val="-2"/>
        </w:rPr>
        <w:t xml:space="preserve">оборудованием, осуществляющим непрерывную аудио- и </w:t>
      </w:r>
      <w:proofErr w:type="spellStart"/>
      <w:r w:rsidRPr="00CA34BD">
        <w:rPr>
          <w:spacing w:val="-2"/>
        </w:rPr>
        <w:t>видеофиксацию</w:t>
      </w:r>
      <w:proofErr w:type="spellEnd"/>
      <w:r w:rsidRPr="00CA34BD">
        <w:rPr>
          <w:spacing w:val="-2"/>
        </w:rPr>
        <w:t xml:space="preserve"> </w:t>
      </w:r>
      <w:r w:rsidRPr="00CA34BD">
        <w:t xml:space="preserve">салона транспортного средства, а также дорожной обстановки или другие документы, подтверждающие оснащенность транспортных средств </w:t>
      </w:r>
      <w:r w:rsidRPr="00CA34BD">
        <w:rPr>
          <w:spacing w:val="-2"/>
        </w:rPr>
        <w:t xml:space="preserve">оборудованием, осуществляющим непрерывную аудио- и </w:t>
      </w:r>
      <w:proofErr w:type="spellStart"/>
      <w:r w:rsidRPr="00CA34BD">
        <w:rPr>
          <w:spacing w:val="-2"/>
        </w:rPr>
        <w:t>видеофиксацию</w:t>
      </w:r>
      <w:proofErr w:type="spellEnd"/>
      <w:r w:rsidRPr="00CA34BD">
        <w:rPr>
          <w:spacing w:val="-2"/>
        </w:rPr>
        <w:t xml:space="preserve"> </w:t>
      </w:r>
      <w:r w:rsidRPr="00CA34BD">
        <w:t>салона транспортного средства, а также дорожной обстановки;</w:t>
      </w:r>
    </w:p>
    <w:p w:rsidR="00996FEC" w:rsidRPr="00CA34BD" w:rsidRDefault="00996FEC" w:rsidP="00CE728A">
      <w:pPr>
        <w:shd w:val="clear" w:color="auto" w:fill="FFFFFF"/>
        <w:ind w:left="10" w:right="24" w:firstLine="677"/>
        <w:jc w:val="both"/>
        <w:rPr>
          <w:spacing w:val="-5"/>
        </w:rPr>
      </w:pPr>
      <w:r w:rsidRPr="00CA34BD">
        <w:rPr>
          <w:spacing w:val="-19"/>
        </w:rPr>
        <w:t>13)</w:t>
      </w:r>
      <w:r w:rsidRPr="00CA34BD">
        <w:tab/>
      </w:r>
      <w:r w:rsidR="00B422C5" w:rsidRPr="00CA34BD">
        <w:t>Д</w:t>
      </w:r>
      <w:r w:rsidRPr="00CA34BD">
        <w:rPr>
          <w:spacing w:val="-1"/>
        </w:rPr>
        <w:t>екларация о максимальном сроке эксплуатации транспортных</w:t>
      </w:r>
      <w:r w:rsidRPr="00CA34BD">
        <w:rPr>
          <w:spacing w:val="-1"/>
        </w:rPr>
        <w:br/>
      </w:r>
      <w:r w:rsidRPr="00CA34BD">
        <w:t>средств, предлагаемых Участником для осуществления регулярных перевозок</w:t>
      </w:r>
      <w:r w:rsidR="0010252F" w:rsidRPr="00CA34BD">
        <w:t xml:space="preserve"> </w:t>
      </w:r>
      <w:r w:rsidRPr="00CA34BD">
        <w:rPr>
          <w:spacing w:val="-5"/>
        </w:rPr>
        <w:t>в течение срока действия Свидетельства, составленная в произвольной форме;</w:t>
      </w:r>
    </w:p>
    <w:p w:rsidR="00996FEC" w:rsidRPr="00CA34BD" w:rsidRDefault="00996FEC" w:rsidP="00CE728A">
      <w:pPr>
        <w:shd w:val="clear" w:color="auto" w:fill="FFFFFF"/>
        <w:ind w:left="10" w:right="24" w:firstLine="677"/>
        <w:jc w:val="both"/>
      </w:pPr>
      <w:r w:rsidRPr="00CA34BD">
        <w:rPr>
          <w:spacing w:val="-22"/>
        </w:rPr>
        <w:t>14)</w:t>
      </w:r>
      <w:r w:rsidR="00B422C5" w:rsidRPr="00CA34BD">
        <w:tab/>
        <w:t>Д</w:t>
      </w:r>
      <w:r w:rsidRPr="00CA34BD">
        <w:rPr>
          <w:spacing w:val="-4"/>
        </w:rPr>
        <w:t xml:space="preserve">окументы, предусмотренные подпунктами 3, 4, 6, 7, 10 пункта 5.6. </w:t>
      </w:r>
      <w:r w:rsidRPr="00CA34BD">
        <w:rPr>
          <w:spacing w:val="-4"/>
        </w:rPr>
        <w:br/>
      </w:r>
      <w:r w:rsidRPr="00CA34BD">
        <w:rPr>
          <w:spacing w:val="-5"/>
        </w:rPr>
        <w:t>настоящей конкурсной документации, прилагаются в отношении каждого</w:t>
      </w:r>
      <w:r w:rsidRPr="00CA34BD">
        <w:rPr>
          <w:spacing w:val="-5"/>
        </w:rPr>
        <w:br/>
      </w:r>
      <w:r w:rsidRPr="00CA34BD">
        <w:t>участника договора простого товарищества.</w:t>
      </w:r>
    </w:p>
    <w:p w:rsidR="0010252F" w:rsidRPr="00353666" w:rsidRDefault="0010252F" w:rsidP="00CE728A">
      <w:pPr>
        <w:shd w:val="clear" w:color="auto" w:fill="FFFFFF"/>
        <w:ind w:left="10" w:right="24" w:firstLine="677"/>
        <w:jc w:val="both"/>
        <w:rPr>
          <w:color w:val="FF0000"/>
          <w:highlight w:val="yellow"/>
        </w:rPr>
      </w:pPr>
    </w:p>
    <w:p w:rsidR="00996FEC" w:rsidRPr="003E0D7B" w:rsidRDefault="00996FEC" w:rsidP="00CE728A">
      <w:pPr>
        <w:pStyle w:val="af1"/>
        <w:jc w:val="center"/>
        <w:rPr>
          <w:rFonts w:ascii="Times New Roman" w:hAnsi="Times New Roman" w:cs="Times New Roman"/>
          <w:b/>
          <w:bCs/>
          <w:sz w:val="28"/>
          <w:szCs w:val="28"/>
        </w:rPr>
      </w:pPr>
      <w:r w:rsidRPr="003E0D7B">
        <w:rPr>
          <w:rFonts w:ascii="Times New Roman" w:hAnsi="Times New Roman" w:cs="Times New Roman"/>
          <w:b/>
          <w:bCs/>
          <w:spacing w:val="-10"/>
          <w:sz w:val="28"/>
          <w:szCs w:val="28"/>
        </w:rPr>
        <w:t>6.</w:t>
      </w:r>
      <w:r w:rsidRPr="003E0D7B">
        <w:rPr>
          <w:rFonts w:ascii="Times New Roman" w:hAnsi="Times New Roman" w:cs="Times New Roman"/>
          <w:b/>
          <w:bCs/>
          <w:sz w:val="28"/>
          <w:szCs w:val="28"/>
        </w:rPr>
        <w:t xml:space="preserve"> Порядок и срок отзыва Заявок</w:t>
      </w:r>
    </w:p>
    <w:p w:rsidR="00996FEC" w:rsidRPr="003E0D7B" w:rsidRDefault="00996FEC" w:rsidP="00CE728A">
      <w:pPr>
        <w:pStyle w:val="af1"/>
        <w:jc w:val="center"/>
        <w:rPr>
          <w:rFonts w:ascii="Times New Roman" w:hAnsi="Times New Roman" w:cs="Times New Roman"/>
          <w:sz w:val="28"/>
          <w:szCs w:val="28"/>
          <w:highlight w:val="yellow"/>
        </w:rPr>
      </w:pPr>
    </w:p>
    <w:p w:rsidR="00996FEC" w:rsidRPr="003E0D7B" w:rsidRDefault="00996FEC" w:rsidP="00CE728A">
      <w:pPr>
        <w:pStyle w:val="af1"/>
        <w:ind w:firstLine="709"/>
        <w:jc w:val="both"/>
        <w:rPr>
          <w:rFonts w:ascii="Times New Roman" w:hAnsi="Times New Roman" w:cs="Times New Roman"/>
          <w:spacing w:val="-8"/>
          <w:sz w:val="28"/>
          <w:szCs w:val="28"/>
        </w:rPr>
      </w:pPr>
      <w:r w:rsidRPr="003E0D7B">
        <w:rPr>
          <w:rFonts w:ascii="Times New Roman" w:hAnsi="Times New Roman" w:cs="Times New Roman"/>
          <w:sz w:val="28"/>
          <w:szCs w:val="28"/>
        </w:rPr>
        <w:t>6.1. Участник вправе Заявку отозвать, путем направления в адрес Организатора заявление об отзыве Заявки, которое регистрируется в журнале реги</w:t>
      </w:r>
      <w:r w:rsidRPr="003E0D7B">
        <w:rPr>
          <w:rFonts w:ascii="Times New Roman" w:hAnsi="Times New Roman" w:cs="Times New Roman"/>
          <w:sz w:val="28"/>
          <w:szCs w:val="28"/>
        </w:rPr>
        <w:softHyphen/>
        <w:t>страции заявок на участие в Открытом конкурсе.</w:t>
      </w:r>
    </w:p>
    <w:p w:rsidR="00996FEC" w:rsidRPr="003E0D7B" w:rsidRDefault="00996FEC" w:rsidP="00CE728A">
      <w:pPr>
        <w:pStyle w:val="af1"/>
        <w:ind w:firstLine="709"/>
        <w:jc w:val="both"/>
        <w:rPr>
          <w:rFonts w:ascii="Times New Roman" w:hAnsi="Times New Roman" w:cs="Times New Roman"/>
          <w:spacing w:val="-7"/>
          <w:sz w:val="28"/>
          <w:szCs w:val="28"/>
        </w:rPr>
      </w:pPr>
      <w:r w:rsidRPr="003E0D7B">
        <w:rPr>
          <w:rFonts w:ascii="Times New Roman" w:hAnsi="Times New Roman" w:cs="Times New Roman"/>
          <w:sz w:val="28"/>
          <w:szCs w:val="28"/>
        </w:rPr>
        <w:t>6.2. Отзыв Заявки не препятствует ее повторной подаче до даты оконча</w:t>
      </w:r>
      <w:r w:rsidRPr="003E0D7B">
        <w:rPr>
          <w:rFonts w:ascii="Times New Roman" w:hAnsi="Times New Roman" w:cs="Times New Roman"/>
          <w:sz w:val="28"/>
          <w:szCs w:val="28"/>
        </w:rPr>
        <w:softHyphen/>
        <w:t>ния срока подачи Заявок, установленной конкурсной документацией.</w:t>
      </w:r>
    </w:p>
    <w:p w:rsidR="00996FEC" w:rsidRPr="003E0D7B" w:rsidRDefault="00996FEC" w:rsidP="00CE728A">
      <w:pPr>
        <w:pStyle w:val="af1"/>
        <w:ind w:firstLine="709"/>
        <w:jc w:val="both"/>
        <w:rPr>
          <w:rFonts w:ascii="Times New Roman" w:hAnsi="Times New Roman" w:cs="Times New Roman"/>
          <w:sz w:val="28"/>
          <w:szCs w:val="28"/>
        </w:rPr>
      </w:pPr>
      <w:r w:rsidRPr="003E0D7B">
        <w:rPr>
          <w:rFonts w:ascii="Times New Roman" w:hAnsi="Times New Roman" w:cs="Times New Roman"/>
          <w:sz w:val="28"/>
          <w:szCs w:val="28"/>
        </w:rPr>
        <w:t>6.3. Отозванные Заявки возвращаются Организатором Участнику либо его представителю.</w:t>
      </w:r>
    </w:p>
    <w:p w:rsidR="00996FEC" w:rsidRPr="00353666" w:rsidRDefault="00996FEC" w:rsidP="00CE728A">
      <w:pPr>
        <w:pStyle w:val="af1"/>
        <w:ind w:firstLine="709"/>
        <w:jc w:val="both"/>
        <w:rPr>
          <w:rFonts w:ascii="Times New Roman" w:hAnsi="Times New Roman" w:cs="Times New Roman"/>
          <w:color w:val="FF0000"/>
          <w:sz w:val="28"/>
          <w:szCs w:val="28"/>
          <w:highlight w:val="yellow"/>
        </w:rPr>
      </w:pPr>
    </w:p>
    <w:p w:rsidR="00996FEC" w:rsidRPr="003E0D7B" w:rsidRDefault="00996FEC" w:rsidP="00CE728A">
      <w:pPr>
        <w:pStyle w:val="af1"/>
        <w:jc w:val="center"/>
        <w:rPr>
          <w:rFonts w:ascii="Times New Roman" w:hAnsi="Times New Roman" w:cs="Times New Roman"/>
          <w:b/>
          <w:bCs/>
          <w:sz w:val="28"/>
          <w:szCs w:val="28"/>
        </w:rPr>
      </w:pPr>
      <w:r w:rsidRPr="003E0D7B">
        <w:rPr>
          <w:rFonts w:ascii="Times New Roman" w:hAnsi="Times New Roman" w:cs="Times New Roman"/>
          <w:spacing w:val="-9"/>
          <w:sz w:val="28"/>
          <w:szCs w:val="28"/>
        </w:rPr>
        <w:t>7.</w:t>
      </w:r>
      <w:r w:rsidRPr="003E0D7B">
        <w:rPr>
          <w:rFonts w:ascii="Times New Roman" w:hAnsi="Times New Roman" w:cs="Times New Roman"/>
          <w:sz w:val="28"/>
          <w:szCs w:val="28"/>
        </w:rPr>
        <w:t xml:space="preserve"> </w:t>
      </w:r>
      <w:r w:rsidRPr="003E0D7B">
        <w:rPr>
          <w:rFonts w:ascii="Times New Roman" w:hAnsi="Times New Roman" w:cs="Times New Roman"/>
          <w:b/>
          <w:bCs/>
          <w:sz w:val="28"/>
          <w:szCs w:val="28"/>
        </w:rPr>
        <w:t>Порядок представления разъяснений положений конкурсной документации</w:t>
      </w:r>
    </w:p>
    <w:p w:rsidR="00996FEC" w:rsidRPr="003E0D7B" w:rsidRDefault="00996FEC" w:rsidP="00CE728A">
      <w:pPr>
        <w:pStyle w:val="af1"/>
        <w:jc w:val="center"/>
        <w:rPr>
          <w:rFonts w:ascii="Times New Roman" w:hAnsi="Times New Roman" w:cs="Times New Roman"/>
          <w:sz w:val="28"/>
          <w:szCs w:val="28"/>
          <w:highlight w:val="yellow"/>
        </w:rPr>
      </w:pPr>
    </w:p>
    <w:p w:rsidR="00996FEC" w:rsidRPr="003E0D7B" w:rsidRDefault="00996FEC" w:rsidP="00CE728A">
      <w:pPr>
        <w:pStyle w:val="af1"/>
        <w:ind w:firstLine="709"/>
        <w:jc w:val="both"/>
        <w:rPr>
          <w:rFonts w:ascii="Times New Roman" w:hAnsi="Times New Roman" w:cs="Times New Roman"/>
          <w:spacing w:val="-7"/>
          <w:sz w:val="28"/>
          <w:szCs w:val="28"/>
        </w:rPr>
      </w:pPr>
      <w:r w:rsidRPr="003E0D7B">
        <w:rPr>
          <w:rFonts w:ascii="Times New Roman" w:hAnsi="Times New Roman" w:cs="Times New Roman"/>
          <w:sz w:val="28"/>
          <w:szCs w:val="28"/>
        </w:rPr>
        <w:t>7.1. Любое заинтересованное лицо вправе направить в письменной фор</w:t>
      </w:r>
      <w:r w:rsidRPr="003E0D7B">
        <w:rPr>
          <w:rFonts w:ascii="Times New Roman" w:hAnsi="Times New Roman" w:cs="Times New Roman"/>
          <w:sz w:val="28"/>
          <w:szCs w:val="28"/>
        </w:rPr>
        <w:softHyphen/>
        <w:t>ме Организатору запрос о разъяснении положений конкурсной документации.</w:t>
      </w:r>
    </w:p>
    <w:p w:rsidR="00996FEC" w:rsidRPr="003E0D7B" w:rsidRDefault="00996FEC" w:rsidP="00CE728A">
      <w:pPr>
        <w:pStyle w:val="af1"/>
        <w:ind w:firstLine="709"/>
        <w:jc w:val="both"/>
        <w:rPr>
          <w:rFonts w:ascii="Times New Roman" w:hAnsi="Times New Roman" w:cs="Times New Roman"/>
          <w:spacing w:val="-7"/>
          <w:sz w:val="28"/>
          <w:szCs w:val="28"/>
        </w:rPr>
      </w:pPr>
      <w:r w:rsidRPr="003E0D7B">
        <w:rPr>
          <w:rFonts w:ascii="Times New Roman" w:hAnsi="Times New Roman" w:cs="Times New Roman"/>
          <w:sz w:val="28"/>
          <w:szCs w:val="28"/>
        </w:rPr>
        <w:lastRenderedPageBreak/>
        <w:t>7.2. В течение 3 рабочих дней со дня поступления указанного запроса Организатор обязан направить в письменной форме разъяснения положений настоящей конкурсной документации, если указанный запрос поступил к Организатору не позднее чем за 5 дней до дня окончания подачи Заявок.</w:t>
      </w:r>
    </w:p>
    <w:p w:rsidR="00996FEC" w:rsidRPr="003E0D7B" w:rsidRDefault="00996FEC" w:rsidP="00CE728A">
      <w:pPr>
        <w:pStyle w:val="af1"/>
        <w:ind w:firstLine="709"/>
        <w:jc w:val="both"/>
        <w:rPr>
          <w:rFonts w:ascii="Times New Roman" w:hAnsi="Times New Roman" w:cs="Times New Roman"/>
          <w:sz w:val="28"/>
          <w:szCs w:val="28"/>
        </w:rPr>
      </w:pPr>
      <w:r w:rsidRPr="003E0D7B">
        <w:rPr>
          <w:rFonts w:ascii="Times New Roman" w:hAnsi="Times New Roman" w:cs="Times New Roman"/>
          <w:sz w:val="28"/>
          <w:szCs w:val="28"/>
        </w:rPr>
        <w:t>В течение 1 рабочего дня с даты направления разъяснений положений конкурсной документации такие разъяснения должны быть размещены Организатором на Официальном сайте, но без указания лица от которого поступил запрос. Разъяснения положений кон</w:t>
      </w:r>
      <w:r w:rsidRPr="003E0D7B">
        <w:rPr>
          <w:rFonts w:ascii="Times New Roman" w:hAnsi="Times New Roman" w:cs="Times New Roman"/>
          <w:sz w:val="28"/>
          <w:szCs w:val="28"/>
        </w:rPr>
        <w:softHyphen/>
        <w:t>курсной документации не должны изменять ее суть.</w:t>
      </w:r>
    </w:p>
    <w:p w:rsidR="00996FEC" w:rsidRPr="00353666" w:rsidRDefault="00996FEC" w:rsidP="00CE728A">
      <w:pPr>
        <w:pStyle w:val="af1"/>
        <w:jc w:val="center"/>
        <w:rPr>
          <w:rFonts w:ascii="Times New Roman" w:hAnsi="Times New Roman" w:cs="Times New Roman"/>
          <w:color w:val="FF0000"/>
          <w:sz w:val="28"/>
          <w:szCs w:val="28"/>
        </w:rPr>
      </w:pPr>
    </w:p>
    <w:p w:rsidR="00996FEC" w:rsidRPr="003E0D7B" w:rsidRDefault="00996FEC" w:rsidP="00CE728A">
      <w:pPr>
        <w:pStyle w:val="af1"/>
        <w:jc w:val="center"/>
        <w:rPr>
          <w:rFonts w:ascii="Times New Roman" w:hAnsi="Times New Roman" w:cs="Times New Roman"/>
          <w:b/>
          <w:bCs/>
          <w:sz w:val="28"/>
          <w:szCs w:val="28"/>
        </w:rPr>
      </w:pPr>
      <w:r w:rsidRPr="003E0D7B">
        <w:rPr>
          <w:rFonts w:ascii="Times New Roman" w:hAnsi="Times New Roman" w:cs="Times New Roman"/>
          <w:b/>
          <w:bCs/>
          <w:sz w:val="28"/>
          <w:szCs w:val="28"/>
        </w:rPr>
        <w:t>8. Порядок вскрытия, рассмотрения, оценки и сопоставления Заявок</w:t>
      </w:r>
    </w:p>
    <w:p w:rsidR="00996FEC" w:rsidRPr="003E0D7B" w:rsidRDefault="00996FEC" w:rsidP="00CE728A">
      <w:pPr>
        <w:pStyle w:val="af1"/>
        <w:ind w:firstLine="567"/>
        <w:jc w:val="both"/>
        <w:rPr>
          <w:rFonts w:ascii="Times New Roman" w:hAnsi="Times New Roman" w:cs="Times New Roman"/>
          <w:b/>
          <w:bCs/>
          <w:sz w:val="28"/>
          <w:szCs w:val="28"/>
          <w:highlight w:val="yellow"/>
        </w:rPr>
      </w:pPr>
    </w:p>
    <w:p w:rsidR="00996FEC" w:rsidRPr="003E0D7B" w:rsidRDefault="00996FEC" w:rsidP="00CE728A">
      <w:pPr>
        <w:pStyle w:val="af1"/>
        <w:ind w:firstLine="709"/>
        <w:jc w:val="both"/>
        <w:rPr>
          <w:rFonts w:ascii="Times New Roman" w:hAnsi="Times New Roman" w:cs="Times New Roman"/>
          <w:sz w:val="28"/>
          <w:szCs w:val="28"/>
          <w:highlight w:val="yellow"/>
        </w:rPr>
      </w:pPr>
      <w:r w:rsidRPr="003E0D7B">
        <w:rPr>
          <w:rFonts w:ascii="Times New Roman" w:hAnsi="Times New Roman" w:cs="Times New Roman"/>
          <w:bCs/>
          <w:sz w:val="28"/>
          <w:szCs w:val="28"/>
        </w:rPr>
        <w:t xml:space="preserve">8.1.  </w:t>
      </w:r>
      <w:r w:rsidRPr="003E0D7B">
        <w:rPr>
          <w:rFonts w:ascii="Times New Roman" w:eastAsia="Times New Roman" w:hAnsi="Times New Roman" w:cs="Times New Roman"/>
          <w:sz w:val="28"/>
          <w:szCs w:val="28"/>
        </w:rPr>
        <w:t xml:space="preserve">Публично, </w:t>
      </w:r>
      <w:r w:rsidR="003E0D7B" w:rsidRPr="003E0D7B">
        <w:rPr>
          <w:rFonts w:ascii="Times New Roman" w:eastAsia="Times New Roman" w:hAnsi="Times New Roman" w:cs="Times New Roman"/>
          <w:sz w:val="28"/>
          <w:szCs w:val="28"/>
        </w:rPr>
        <w:t>02 октября</w:t>
      </w:r>
      <w:r w:rsidR="00145618" w:rsidRPr="003E0D7B">
        <w:rPr>
          <w:rFonts w:ascii="Times New Roman" w:eastAsia="Times New Roman" w:hAnsi="Times New Roman" w:cs="Times New Roman"/>
          <w:sz w:val="28"/>
          <w:szCs w:val="28"/>
        </w:rPr>
        <w:t xml:space="preserve"> 202</w:t>
      </w:r>
      <w:r w:rsidR="004B7980" w:rsidRPr="003E0D7B">
        <w:rPr>
          <w:rFonts w:ascii="Times New Roman" w:eastAsia="Times New Roman" w:hAnsi="Times New Roman" w:cs="Times New Roman"/>
          <w:sz w:val="28"/>
          <w:szCs w:val="28"/>
        </w:rPr>
        <w:t>4</w:t>
      </w:r>
      <w:r w:rsidRPr="003E0D7B">
        <w:rPr>
          <w:rFonts w:ascii="Times New Roman" w:eastAsia="Times New Roman" w:hAnsi="Times New Roman" w:cs="Times New Roman"/>
          <w:sz w:val="28"/>
          <w:szCs w:val="28"/>
        </w:rPr>
        <w:t xml:space="preserve"> года в 10 часов 00 минут по адресу: </w:t>
      </w:r>
      <w:r w:rsidRPr="003E0D7B">
        <w:rPr>
          <w:rFonts w:ascii="Times New Roman" w:hAnsi="Times New Roman" w:cs="Times New Roman"/>
          <w:sz w:val="28"/>
          <w:szCs w:val="28"/>
        </w:rPr>
        <w:t xml:space="preserve">Забайкальский край, Карымский район, п. Карымское, ул. Ленинградская, д.77, </w:t>
      </w:r>
      <w:proofErr w:type="spellStart"/>
      <w:r w:rsidRPr="003E0D7B">
        <w:rPr>
          <w:rFonts w:ascii="Times New Roman" w:hAnsi="Times New Roman" w:cs="Times New Roman"/>
          <w:sz w:val="28"/>
          <w:szCs w:val="28"/>
        </w:rPr>
        <w:t>каб</w:t>
      </w:r>
      <w:proofErr w:type="spellEnd"/>
      <w:r w:rsidRPr="003E0D7B">
        <w:rPr>
          <w:rFonts w:ascii="Times New Roman" w:hAnsi="Times New Roman" w:cs="Times New Roman"/>
          <w:sz w:val="28"/>
          <w:szCs w:val="28"/>
        </w:rPr>
        <w:t>. №13.</w:t>
      </w:r>
      <w:r w:rsidRPr="003E0D7B">
        <w:rPr>
          <w:rFonts w:ascii="Times New Roman" w:eastAsia="Times New Roman" w:hAnsi="Times New Roman" w:cs="Times New Roman"/>
          <w:sz w:val="28"/>
          <w:szCs w:val="28"/>
        </w:rPr>
        <w:t xml:space="preserve">, конкурсной комиссией вскрываются </w:t>
      </w:r>
      <w:r w:rsidRPr="003E0D7B">
        <w:rPr>
          <w:rFonts w:ascii="Times New Roman" w:eastAsia="Times New Roman" w:hAnsi="Times New Roman" w:cs="Times New Roman"/>
          <w:spacing w:val="-5"/>
          <w:sz w:val="28"/>
          <w:szCs w:val="28"/>
        </w:rPr>
        <w:t xml:space="preserve">конверты с Заявками, поступившими в установленные сроки. Вскрытие всех </w:t>
      </w:r>
      <w:r w:rsidRPr="003E0D7B">
        <w:rPr>
          <w:rFonts w:ascii="Times New Roman" w:eastAsia="Times New Roman" w:hAnsi="Times New Roman" w:cs="Times New Roman"/>
          <w:sz w:val="28"/>
          <w:szCs w:val="28"/>
        </w:rPr>
        <w:t>конвертов осуществляется в один день.</w:t>
      </w:r>
    </w:p>
    <w:p w:rsidR="00996FEC" w:rsidRPr="003E0D7B" w:rsidRDefault="00996FEC" w:rsidP="00CE728A">
      <w:pPr>
        <w:pStyle w:val="af1"/>
        <w:ind w:firstLine="709"/>
        <w:jc w:val="both"/>
        <w:rPr>
          <w:rFonts w:ascii="Times New Roman" w:hAnsi="Times New Roman" w:cs="Times New Roman"/>
          <w:sz w:val="28"/>
          <w:szCs w:val="28"/>
        </w:rPr>
      </w:pPr>
      <w:r w:rsidRPr="003E0D7B">
        <w:rPr>
          <w:rFonts w:ascii="Times New Roman" w:hAnsi="Times New Roman" w:cs="Times New Roman"/>
          <w:spacing w:val="-5"/>
          <w:sz w:val="28"/>
          <w:szCs w:val="28"/>
        </w:rPr>
        <w:t xml:space="preserve">В случае поступления конверта с Заявкой Организатору по истечении </w:t>
      </w:r>
      <w:r w:rsidRPr="003E0D7B">
        <w:rPr>
          <w:rFonts w:ascii="Times New Roman" w:hAnsi="Times New Roman" w:cs="Times New Roman"/>
          <w:spacing w:val="-2"/>
          <w:sz w:val="28"/>
          <w:szCs w:val="28"/>
        </w:rPr>
        <w:t xml:space="preserve">установленного срока подачи Заявок, конверт в журнале регистрации заявок </w:t>
      </w:r>
      <w:r w:rsidRPr="003E0D7B">
        <w:rPr>
          <w:rFonts w:ascii="Times New Roman" w:hAnsi="Times New Roman" w:cs="Times New Roman"/>
          <w:sz w:val="28"/>
          <w:szCs w:val="28"/>
        </w:rPr>
        <w:t xml:space="preserve">на участие в Открытом конкурсе не регистрируется, не вскрывается и в </w:t>
      </w:r>
      <w:r w:rsidRPr="003E0D7B">
        <w:rPr>
          <w:rFonts w:ascii="Times New Roman" w:hAnsi="Times New Roman" w:cs="Times New Roman"/>
          <w:spacing w:val="-5"/>
          <w:sz w:val="28"/>
          <w:szCs w:val="28"/>
        </w:rPr>
        <w:t xml:space="preserve">случае, если на конверте с такой Заявкой указана информация о подавшем ее лице, в том числе почтовый адрес, возвращается Организатором Участнику в </w:t>
      </w:r>
      <w:r w:rsidRPr="003E0D7B">
        <w:rPr>
          <w:rFonts w:ascii="Times New Roman" w:hAnsi="Times New Roman" w:cs="Times New Roman"/>
          <w:sz w:val="28"/>
          <w:szCs w:val="28"/>
        </w:rPr>
        <w:t>установленном порядке.</w:t>
      </w:r>
    </w:p>
    <w:p w:rsidR="00996FEC" w:rsidRPr="003E0D7B" w:rsidRDefault="00996FEC" w:rsidP="00CE728A">
      <w:pPr>
        <w:pStyle w:val="af1"/>
        <w:ind w:firstLine="709"/>
        <w:jc w:val="both"/>
        <w:rPr>
          <w:rFonts w:ascii="Times New Roman" w:hAnsi="Times New Roman" w:cs="Times New Roman"/>
          <w:sz w:val="28"/>
          <w:szCs w:val="28"/>
        </w:rPr>
      </w:pPr>
      <w:r w:rsidRPr="003E0D7B">
        <w:rPr>
          <w:rFonts w:ascii="Times New Roman" w:hAnsi="Times New Roman" w:cs="Times New Roman"/>
          <w:sz w:val="28"/>
          <w:szCs w:val="28"/>
        </w:rPr>
        <w:t>8.</w:t>
      </w:r>
      <w:r w:rsidRPr="003E0D7B">
        <w:rPr>
          <w:rFonts w:ascii="Times New Roman" w:hAnsi="Times New Roman" w:cs="Times New Roman"/>
          <w:spacing w:val="-13"/>
          <w:sz w:val="28"/>
          <w:szCs w:val="28"/>
        </w:rPr>
        <w:t>2.</w:t>
      </w:r>
      <w:r w:rsidRPr="003E0D7B">
        <w:rPr>
          <w:rFonts w:ascii="Times New Roman" w:hAnsi="Times New Roman" w:cs="Times New Roman"/>
          <w:sz w:val="28"/>
          <w:szCs w:val="28"/>
        </w:rPr>
        <w:tab/>
      </w:r>
      <w:r w:rsidRPr="003E0D7B">
        <w:rPr>
          <w:rFonts w:ascii="Times New Roman" w:hAnsi="Times New Roman" w:cs="Times New Roman"/>
          <w:spacing w:val="-1"/>
          <w:sz w:val="28"/>
          <w:szCs w:val="28"/>
        </w:rPr>
        <w:t>Участники или их уполномоченные представители вправе</w:t>
      </w:r>
      <w:r w:rsidRPr="003E0D7B">
        <w:rPr>
          <w:rFonts w:ascii="Times New Roman" w:hAnsi="Times New Roman" w:cs="Times New Roman"/>
          <w:spacing w:val="-1"/>
          <w:sz w:val="28"/>
          <w:szCs w:val="28"/>
        </w:rPr>
        <w:br/>
      </w:r>
      <w:r w:rsidRPr="003E0D7B">
        <w:rPr>
          <w:rFonts w:ascii="Times New Roman" w:hAnsi="Times New Roman" w:cs="Times New Roman"/>
          <w:sz w:val="28"/>
          <w:szCs w:val="28"/>
        </w:rPr>
        <w:t>присутствовать при вскрытии конвертов.</w:t>
      </w:r>
    </w:p>
    <w:p w:rsidR="00996FEC" w:rsidRPr="003E0D7B" w:rsidRDefault="00996FEC" w:rsidP="00CE728A">
      <w:pPr>
        <w:pStyle w:val="af1"/>
        <w:ind w:firstLine="709"/>
        <w:jc w:val="both"/>
        <w:rPr>
          <w:rFonts w:ascii="Times New Roman" w:hAnsi="Times New Roman" w:cs="Times New Roman"/>
          <w:spacing w:val="-5"/>
          <w:sz w:val="28"/>
          <w:szCs w:val="28"/>
        </w:rPr>
      </w:pPr>
      <w:r w:rsidRPr="003E0D7B">
        <w:rPr>
          <w:rFonts w:ascii="Times New Roman" w:hAnsi="Times New Roman" w:cs="Times New Roman"/>
          <w:sz w:val="28"/>
          <w:szCs w:val="28"/>
        </w:rPr>
        <w:t xml:space="preserve">8.3. </w:t>
      </w:r>
      <w:r w:rsidRPr="003E0D7B">
        <w:rPr>
          <w:rFonts w:ascii="Times New Roman" w:hAnsi="Times New Roman" w:cs="Times New Roman"/>
          <w:spacing w:val="-5"/>
          <w:sz w:val="28"/>
          <w:szCs w:val="28"/>
        </w:rPr>
        <w:t>При вскрытии конвертов объявляется следующая информация:</w:t>
      </w:r>
    </w:p>
    <w:p w:rsidR="00996FEC" w:rsidRPr="003E0D7B" w:rsidRDefault="00996FEC" w:rsidP="00CE728A">
      <w:pPr>
        <w:pStyle w:val="af1"/>
        <w:ind w:firstLine="709"/>
        <w:jc w:val="both"/>
        <w:rPr>
          <w:rFonts w:ascii="Times New Roman" w:hAnsi="Times New Roman" w:cs="Times New Roman"/>
          <w:sz w:val="28"/>
          <w:szCs w:val="28"/>
        </w:rPr>
      </w:pPr>
      <w:r w:rsidRPr="003E0D7B">
        <w:rPr>
          <w:rFonts w:ascii="Times New Roman" w:hAnsi="Times New Roman" w:cs="Times New Roman"/>
          <w:spacing w:val="-5"/>
          <w:sz w:val="28"/>
          <w:szCs w:val="28"/>
        </w:rPr>
        <w:t xml:space="preserve">- </w:t>
      </w:r>
      <w:r w:rsidRPr="003E0D7B">
        <w:rPr>
          <w:rFonts w:ascii="Times New Roman" w:hAnsi="Times New Roman" w:cs="Times New Roman"/>
          <w:spacing w:val="-2"/>
          <w:sz w:val="28"/>
          <w:szCs w:val="28"/>
        </w:rPr>
        <w:t>наименование (для юридического лица), фамилия, имя и, если имеется,</w:t>
      </w:r>
    </w:p>
    <w:p w:rsidR="00996FEC" w:rsidRPr="003E0D7B" w:rsidRDefault="00996FEC" w:rsidP="00CE728A">
      <w:pPr>
        <w:pStyle w:val="af1"/>
        <w:jc w:val="both"/>
        <w:rPr>
          <w:rFonts w:ascii="Times New Roman" w:hAnsi="Times New Roman" w:cs="Times New Roman"/>
          <w:sz w:val="28"/>
          <w:szCs w:val="28"/>
        </w:rPr>
      </w:pPr>
      <w:r w:rsidRPr="003E0D7B">
        <w:rPr>
          <w:rFonts w:ascii="Times New Roman" w:hAnsi="Times New Roman" w:cs="Times New Roman"/>
          <w:sz w:val="28"/>
          <w:szCs w:val="28"/>
        </w:rPr>
        <w:t xml:space="preserve">отчество (для индивидуального предпринимателя), наименование </w:t>
      </w:r>
      <w:r w:rsidRPr="003E0D7B">
        <w:rPr>
          <w:rFonts w:ascii="Times New Roman" w:hAnsi="Times New Roman" w:cs="Times New Roman"/>
          <w:spacing w:val="-5"/>
          <w:sz w:val="28"/>
          <w:szCs w:val="28"/>
        </w:rPr>
        <w:t>уполномоченного участника договора простого товарищества;</w:t>
      </w:r>
    </w:p>
    <w:p w:rsidR="00996FEC" w:rsidRPr="003E0D7B" w:rsidRDefault="00996FEC" w:rsidP="00CE728A">
      <w:pPr>
        <w:pStyle w:val="af1"/>
        <w:ind w:firstLine="709"/>
        <w:jc w:val="both"/>
        <w:rPr>
          <w:rFonts w:ascii="Times New Roman" w:hAnsi="Times New Roman" w:cs="Times New Roman"/>
          <w:sz w:val="28"/>
          <w:szCs w:val="28"/>
        </w:rPr>
      </w:pPr>
      <w:r w:rsidRPr="003E0D7B">
        <w:rPr>
          <w:rFonts w:ascii="Times New Roman" w:hAnsi="Times New Roman" w:cs="Times New Roman"/>
          <w:sz w:val="28"/>
          <w:szCs w:val="28"/>
        </w:rPr>
        <w:t xml:space="preserve">- </w:t>
      </w:r>
      <w:r w:rsidRPr="003E0D7B">
        <w:rPr>
          <w:rFonts w:ascii="Times New Roman" w:hAnsi="Times New Roman" w:cs="Times New Roman"/>
          <w:spacing w:val="-7"/>
          <w:sz w:val="28"/>
          <w:szCs w:val="28"/>
        </w:rPr>
        <w:t xml:space="preserve">наименование муниципального маршрута регулярных перевозок, на </w:t>
      </w:r>
      <w:r w:rsidRPr="003E0D7B">
        <w:rPr>
          <w:rFonts w:ascii="Times New Roman" w:hAnsi="Times New Roman" w:cs="Times New Roman"/>
          <w:sz w:val="28"/>
          <w:szCs w:val="28"/>
        </w:rPr>
        <w:t>участие в котором подается Заявка;</w:t>
      </w:r>
    </w:p>
    <w:p w:rsidR="00996FEC" w:rsidRPr="003E0D7B" w:rsidRDefault="00996FEC" w:rsidP="00CE728A">
      <w:pPr>
        <w:pStyle w:val="af1"/>
        <w:ind w:firstLine="709"/>
        <w:jc w:val="both"/>
        <w:rPr>
          <w:rFonts w:ascii="Times New Roman" w:hAnsi="Times New Roman" w:cs="Times New Roman"/>
          <w:spacing w:val="-5"/>
          <w:sz w:val="28"/>
          <w:szCs w:val="28"/>
        </w:rPr>
      </w:pPr>
      <w:r w:rsidRPr="003E0D7B">
        <w:rPr>
          <w:rFonts w:ascii="Times New Roman" w:hAnsi="Times New Roman" w:cs="Times New Roman"/>
          <w:sz w:val="28"/>
          <w:szCs w:val="28"/>
        </w:rPr>
        <w:t xml:space="preserve">- </w:t>
      </w:r>
      <w:r w:rsidRPr="003E0D7B">
        <w:rPr>
          <w:rFonts w:ascii="Times New Roman" w:hAnsi="Times New Roman" w:cs="Times New Roman"/>
          <w:spacing w:val="-5"/>
          <w:sz w:val="28"/>
          <w:szCs w:val="28"/>
        </w:rPr>
        <w:t>перечень документов, содержащихся в составе тома Заявки.</w:t>
      </w:r>
    </w:p>
    <w:p w:rsidR="00996FEC" w:rsidRPr="003E0D7B" w:rsidRDefault="00996FEC" w:rsidP="00CE728A">
      <w:pPr>
        <w:pStyle w:val="af1"/>
        <w:ind w:firstLine="709"/>
        <w:jc w:val="both"/>
        <w:rPr>
          <w:rFonts w:ascii="Times New Roman" w:hAnsi="Times New Roman" w:cs="Times New Roman"/>
          <w:sz w:val="28"/>
          <w:szCs w:val="28"/>
        </w:rPr>
      </w:pPr>
      <w:r w:rsidRPr="003E0D7B">
        <w:rPr>
          <w:rFonts w:ascii="Times New Roman" w:hAnsi="Times New Roman" w:cs="Times New Roman"/>
          <w:spacing w:val="-2"/>
          <w:sz w:val="28"/>
          <w:szCs w:val="28"/>
        </w:rPr>
        <w:t xml:space="preserve">В случае установления факта подачи одним Участником 2-х и более </w:t>
      </w:r>
      <w:r w:rsidRPr="003E0D7B">
        <w:rPr>
          <w:rFonts w:ascii="Times New Roman" w:hAnsi="Times New Roman" w:cs="Times New Roman"/>
          <w:sz w:val="28"/>
          <w:szCs w:val="28"/>
        </w:rPr>
        <w:t xml:space="preserve">Заявок в отношении муниципального маршрута регулярных </w:t>
      </w:r>
      <w:r w:rsidRPr="003E0D7B">
        <w:rPr>
          <w:rFonts w:ascii="Times New Roman" w:hAnsi="Times New Roman" w:cs="Times New Roman"/>
          <w:spacing w:val="-3"/>
          <w:sz w:val="28"/>
          <w:szCs w:val="28"/>
        </w:rPr>
        <w:t xml:space="preserve">перевозок при условии, что поданные ранее Заявки таким Участником не </w:t>
      </w:r>
      <w:r w:rsidRPr="003E0D7B">
        <w:rPr>
          <w:rFonts w:ascii="Times New Roman" w:hAnsi="Times New Roman" w:cs="Times New Roman"/>
          <w:spacing w:val="-5"/>
          <w:sz w:val="28"/>
          <w:szCs w:val="28"/>
        </w:rPr>
        <w:t xml:space="preserve">отозваны, все Заявки такого Участника, поданные в отношении данного </w:t>
      </w:r>
      <w:r w:rsidRPr="003E0D7B">
        <w:rPr>
          <w:rFonts w:ascii="Times New Roman" w:hAnsi="Times New Roman" w:cs="Times New Roman"/>
          <w:spacing w:val="-3"/>
          <w:sz w:val="28"/>
          <w:szCs w:val="28"/>
        </w:rPr>
        <w:t xml:space="preserve">муниципального    маршрута    регулярных    перевозок,    считаются    не </w:t>
      </w:r>
      <w:r w:rsidRPr="003E0D7B">
        <w:rPr>
          <w:rFonts w:ascii="Times New Roman" w:eastAsia="Times New Roman" w:hAnsi="Times New Roman" w:cs="Times New Roman"/>
          <w:spacing w:val="-6"/>
          <w:sz w:val="28"/>
          <w:szCs w:val="28"/>
        </w:rPr>
        <w:t xml:space="preserve">поданными, не рассматриваются и возвращаются этому Участнику в течение 5 </w:t>
      </w:r>
      <w:r w:rsidRPr="003E0D7B">
        <w:rPr>
          <w:rFonts w:ascii="Times New Roman" w:eastAsia="Times New Roman" w:hAnsi="Times New Roman" w:cs="Times New Roman"/>
          <w:spacing w:val="-5"/>
          <w:sz w:val="28"/>
          <w:szCs w:val="28"/>
        </w:rPr>
        <w:t xml:space="preserve">рабочих дней со дня размещения на Официальном сайте протокола вскрытия </w:t>
      </w:r>
      <w:r w:rsidRPr="003E0D7B">
        <w:rPr>
          <w:rFonts w:ascii="Times New Roman" w:eastAsia="Times New Roman" w:hAnsi="Times New Roman" w:cs="Times New Roman"/>
          <w:sz w:val="28"/>
          <w:szCs w:val="28"/>
        </w:rPr>
        <w:t>конвертов с заявками на участие в Открытом конкурсе.</w:t>
      </w:r>
    </w:p>
    <w:p w:rsidR="00996FEC" w:rsidRPr="003E0D7B" w:rsidRDefault="00996FEC" w:rsidP="00CE728A">
      <w:pPr>
        <w:pStyle w:val="af1"/>
        <w:ind w:firstLine="709"/>
        <w:jc w:val="both"/>
        <w:rPr>
          <w:rFonts w:ascii="Times New Roman" w:hAnsi="Times New Roman" w:cs="Times New Roman"/>
          <w:sz w:val="28"/>
          <w:szCs w:val="28"/>
        </w:rPr>
      </w:pPr>
      <w:r w:rsidRPr="003E0D7B">
        <w:rPr>
          <w:rFonts w:ascii="Times New Roman" w:hAnsi="Times New Roman" w:cs="Times New Roman"/>
          <w:spacing w:val="-1"/>
          <w:sz w:val="28"/>
          <w:szCs w:val="28"/>
        </w:rPr>
        <w:t xml:space="preserve">В случае подачи в одном конверте нескольких Заявок одного или </w:t>
      </w:r>
      <w:r w:rsidRPr="003E0D7B">
        <w:rPr>
          <w:rFonts w:ascii="Times New Roman" w:hAnsi="Times New Roman" w:cs="Times New Roman"/>
          <w:sz w:val="28"/>
          <w:szCs w:val="28"/>
        </w:rPr>
        <w:t xml:space="preserve">нескольких Участников, такие Заявки считаются не поданными, не рассматриваются и возвращаются подавшим их Участникам в течение </w:t>
      </w:r>
      <w:r w:rsidRPr="003E0D7B">
        <w:rPr>
          <w:rFonts w:ascii="Times New Roman" w:hAnsi="Times New Roman" w:cs="Times New Roman"/>
          <w:spacing w:val="-6"/>
          <w:sz w:val="28"/>
          <w:szCs w:val="28"/>
        </w:rPr>
        <w:t xml:space="preserve">5 </w:t>
      </w:r>
      <w:r w:rsidRPr="003E0D7B">
        <w:rPr>
          <w:rFonts w:ascii="Times New Roman" w:hAnsi="Times New Roman" w:cs="Times New Roman"/>
          <w:spacing w:val="-6"/>
          <w:sz w:val="28"/>
          <w:szCs w:val="28"/>
        </w:rPr>
        <w:lastRenderedPageBreak/>
        <w:t xml:space="preserve">рабочих дней со дня размещения на Официальном сайте протокола вскрытия </w:t>
      </w:r>
      <w:r w:rsidRPr="003E0D7B">
        <w:rPr>
          <w:rFonts w:ascii="Times New Roman" w:hAnsi="Times New Roman" w:cs="Times New Roman"/>
          <w:sz w:val="28"/>
          <w:szCs w:val="28"/>
        </w:rPr>
        <w:t>конвертов с заявками на участие в Открытом конкурсе.</w:t>
      </w:r>
    </w:p>
    <w:p w:rsidR="00996FEC" w:rsidRPr="003E0D7B" w:rsidRDefault="00996FEC" w:rsidP="00CE728A">
      <w:pPr>
        <w:pStyle w:val="af1"/>
        <w:ind w:firstLine="709"/>
        <w:jc w:val="both"/>
        <w:rPr>
          <w:rFonts w:ascii="Times New Roman" w:hAnsi="Times New Roman" w:cs="Times New Roman"/>
          <w:sz w:val="28"/>
          <w:szCs w:val="28"/>
        </w:rPr>
      </w:pPr>
      <w:r w:rsidRPr="003E0D7B">
        <w:rPr>
          <w:rFonts w:ascii="Times New Roman" w:hAnsi="Times New Roman" w:cs="Times New Roman"/>
          <w:sz w:val="28"/>
          <w:szCs w:val="28"/>
        </w:rPr>
        <w:t>8.4. По результатам вскрытия конвертов с Заявками конкурсной</w:t>
      </w:r>
      <w:r w:rsidRPr="003E0D7B">
        <w:rPr>
          <w:rFonts w:ascii="Times New Roman" w:hAnsi="Times New Roman" w:cs="Times New Roman"/>
          <w:sz w:val="28"/>
          <w:szCs w:val="28"/>
        </w:rPr>
        <w:br/>
      </w:r>
      <w:r w:rsidRPr="003E0D7B">
        <w:rPr>
          <w:rFonts w:ascii="Times New Roman" w:hAnsi="Times New Roman" w:cs="Times New Roman"/>
          <w:spacing w:val="-5"/>
          <w:sz w:val="28"/>
          <w:szCs w:val="28"/>
        </w:rPr>
        <w:t>комиссией составляется протокол вскрытия конвертов с заявками на участие в</w:t>
      </w:r>
      <w:r w:rsidRPr="003E0D7B">
        <w:rPr>
          <w:rFonts w:ascii="Times New Roman" w:hAnsi="Times New Roman" w:cs="Times New Roman"/>
          <w:spacing w:val="-5"/>
          <w:sz w:val="28"/>
          <w:szCs w:val="28"/>
        </w:rPr>
        <w:br/>
      </w:r>
      <w:r w:rsidRPr="003E0D7B">
        <w:rPr>
          <w:rFonts w:ascii="Times New Roman" w:hAnsi="Times New Roman" w:cs="Times New Roman"/>
          <w:sz w:val="28"/>
          <w:szCs w:val="28"/>
        </w:rPr>
        <w:t>Открытом конкурсе, который подписывается всеми присутствующими</w:t>
      </w:r>
      <w:r w:rsidRPr="003E0D7B">
        <w:rPr>
          <w:rFonts w:ascii="Times New Roman" w:hAnsi="Times New Roman" w:cs="Times New Roman"/>
          <w:sz w:val="28"/>
          <w:szCs w:val="28"/>
        </w:rPr>
        <w:br/>
      </w:r>
      <w:r w:rsidRPr="003E0D7B">
        <w:rPr>
          <w:rFonts w:ascii="Times New Roman" w:hAnsi="Times New Roman" w:cs="Times New Roman"/>
          <w:spacing w:val="-5"/>
          <w:sz w:val="28"/>
          <w:szCs w:val="28"/>
        </w:rPr>
        <w:t>членами конкурсной комиссии не позднее рабочего дня, следующего за днем</w:t>
      </w:r>
      <w:r w:rsidRPr="003E0D7B">
        <w:rPr>
          <w:rFonts w:ascii="Times New Roman" w:hAnsi="Times New Roman" w:cs="Times New Roman"/>
          <w:spacing w:val="-5"/>
          <w:sz w:val="28"/>
          <w:szCs w:val="28"/>
        </w:rPr>
        <w:br/>
        <w:t>завершения процедуры вскрытия конвертов с Заявками. Протокол вскрытия</w:t>
      </w:r>
      <w:r w:rsidRPr="003E0D7B">
        <w:rPr>
          <w:rFonts w:ascii="Times New Roman" w:hAnsi="Times New Roman" w:cs="Times New Roman"/>
          <w:spacing w:val="-5"/>
          <w:sz w:val="28"/>
          <w:szCs w:val="28"/>
        </w:rPr>
        <w:br/>
      </w:r>
      <w:r w:rsidRPr="003E0D7B">
        <w:rPr>
          <w:rFonts w:ascii="Times New Roman" w:hAnsi="Times New Roman" w:cs="Times New Roman"/>
          <w:spacing w:val="-2"/>
          <w:sz w:val="28"/>
          <w:szCs w:val="28"/>
        </w:rPr>
        <w:t>конвертов с заявками на участие в Открытом конкурсе размещается на</w:t>
      </w:r>
      <w:r w:rsidRPr="003E0D7B">
        <w:rPr>
          <w:rFonts w:ascii="Times New Roman" w:hAnsi="Times New Roman" w:cs="Times New Roman"/>
          <w:spacing w:val="-2"/>
          <w:sz w:val="28"/>
          <w:szCs w:val="28"/>
        </w:rPr>
        <w:br/>
      </w:r>
      <w:r w:rsidRPr="003E0D7B">
        <w:rPr>
          <w:rFonts w:ascii="Times New Roman" w:hAnsi="Times New Roman" w:cs="Times New Roman"/>
          <w:spacing w:val="-4"/>
          <w:sz w:val="28"/>
          <w:szCs w:val="28"/>
        </w:rPr>
        <w:t>Официальном сайте Организатора не позднее 1 рабочего дня, следующего за</w:t>
      </w:r>
      <w:r w:rsidRPr="003E0D7B">
        <w:rPr>
          <w:rFonts w:ascii="Times New Roman" w:hAnsi="Times New Roman" w:cs="Times New Roman"/>
          <w:spacing w:val="-4"/>
          <w:sz w:val="28"/>
          <w:szCs w:val="28"/>
        </w:rPr>
        <w:br/>
      </w:r>
      <w:r w:rsidRPr="003E0D7B">
        <w:rPr>
          <w:rFonts w:ascii="Times New Roman" w:hAnsi="Times New Roman" w:cs="Times New Roman"/>
          <w:sz w:val="28"/>
          <w:szCs w:val="28"/>
        </w:rPr>
        <w:t>днем подписания указанного протокола.</w:t>
      </w:r>
    </w:p>
    <w:p w:rsidR="00A25D67" w:rsidRPr="003E0D7B" w:rsidRDefault="00996FEC" w:rsidP="00CE728A">
      <w:pPr>
        <w:shd w:val="clear" w:color="auto" w:fill="FFFFFF"/>
        <w:spacing w:before="302"/>
        <w:jc w:val="center"/>
        <w:rPr>
          <w:b/>
        </w:rPr>
      </w:pPr>
      <w:r w:rsidRPr="003E0D7B">
        <w:rPr>
          <w:b/>
        </w:rPr>
        <w:t>9. Порядок, дата и сроки рассмотрения Заявок</w:t>
      </w:r>
      <w:r w:rsidR="00A25D67" w:rsidRPr="003E0D7B">
        <w:rPr>
          <w:b/>
        </w:rPr>
        <w:br/>
      </w:r>
    </w:p>
    <w:p w:rsidR="00996FEC" w:rsidRPr="00F332B3" w:rsidRDefault="00996FEC" w:rsidP="00CE728A">
      <w:pPr>
        <w:pStyle w:val="af1"/>
        <w:ind w:firstLine="709"/>
        <w:jc w:val="both"/>
        <w:rPr>
          <w:rFonts w:ascii="Times New Roman" w:hAnsi="Times New Roman" w:cs="Times New Roman"/>
          <w:sz w:val="28"/>
          <w:szCs w:val="28"/>
        </w:rPr>
      </w:pPr>
      <w:r w:rsidRPr="00F332B3">
        <w:rPr>
          <w:rFonts w:ascii="Times New Roman" w:hAnsi="Times New Roman" w:cs="Times New Roman"/>
          <w:spacing w:val="-15"/>
          <w:sz w:val="28"/>
          <w:szCs w:val="28"/>
        </w:rPr>
        <w:t>9.1.</w:t>
      </w:r>
      <w:r w:rsidRPr="00F332B3">
        <w:rPr>
          <w:rFonts w:ascii="Times New Roman" w:hAnsi="Times New Roman" w:cs="Times New Roman"/>
          <w:sz w:val="28"/>
          <w:szCs w:val="28"/>
        </w:rPr>
        <w:tab/>
      </w:r>
      <w:r w:rsidRPr="00F332B3">
        <w:rPr>
          <w:rFonts w:ascii="Times New Roman" w:hAnsi="Times New Roman" w:cs="Times New Roman"/>
          <w:spacing w:val="-4"/>
          <w:sz w:val="28"/>
          <w:szCs w:val="28"/>
        </w:rPr>
        <w:t xml:space="preserve">Конкурсная комиссия в период с </w:t>
      </w:r>
      <w:r w:rsidR="00F332B3" w:rsidRPr="00F332B3">
        <w:rPr>
          <w:rFonts w:ascii="Times New Roman" w:hAnsi="Times New Roman" w:cs="Times New Roman"/>
          <w:spacing w:val="-4"/>
          <w:sz w:val="28"/>
          <w:szCs w:val="28"/>
        </w:rPr>
        <w:t>03 октября</w:t>
      </w:r>
      <w:r w:rsidR="00D327C0" w:rsidRPr="00F332B3">
        <w:rPr>
          <w:rFonts w:ascii="Times New Roman" w:hAnsi="Times New Roman" w:cs="Times New Roman"/>
          <w:spacing w:val="-4"/>
          <w:sz w:val="28"/>
          <w:szCs w:val="28"/>
        </w:rPr>
        <w:t xml:space="preserve"> 202</w:t>
      </w:r>
      <w:r w:rsidR="004B7980" w:rsidRPr="00F332B3">
        <w:rPr>
          <w:rFonts w:ascii="Times New Roman" w:hAnsi="Times New Roman" w:cs="Times New Roman"/>
          <w:spacing w:val="-4"/>
          <w:sz w:val="28"/>
          <w:szCs w:val="28"/>
        </w:rPr>
        <w:t>4</w:t>
      </w:r>
      <w:r w:rsidR="00D327C0" w:rsidRPr="00F332B3">
        <w:rPr>
          <w:rFonts w:ascii="Times New Roman" w:hAnsi="Times New Roman" w:cs="Times New Roman"/>
          <w:spacing w:val="-4"/>
          <w:sz w:val="28"/>
          <w:szCs w:val="28"/>
        </w:rPr>
        <w:t xml:space="preserve"> года</w:t>
      </w:r>
      <w:r w:rsidRPr="00F332B3">
        <w:rPr>
          <w:rFonts w:ascii="Times New Roman" w:hAnsi="Times New Roman" w:cs="Times New Roman"/>
          <w:spacing w:val="-4"/>
          <w:sz w:val="28"/>
          <w:szCs w:val="28"/>
        </w:rPr>
        <w:t xml:space="preserve"> по </w:t>
      </w:r>
      <w:r w:rsidR="00F332B3" w:rsidRPr="00F332B3">
        <w:rPr>
          <w:rFonts w:ascii="Times New Roman" w:hAnsi="Times New Roman" w:cs="Times New Roman"/>
          <w:spacing w:val="-4"/>
          <w:sz w:val="28"/>
          <w:szCs w:val="28"/>
        </w:rPr>
        <w:t>18 октября</w:t>
      </w:r>
      <w:r w:rsidRPr="00F332B3">
        <w:rPr>
          <w:rFonts w:ascii="Times New Roman" w:hAnsi="Times New Roman" w:cs="Times New Roman"/>
          <w:spacing w:val="-4"/>
          <w:sz w:val="28"/>
          <w:szCs w:val="28"/>
        </w:rPr>
        <w:t xml:space="preserve"> </w:t>
      </w:r>
      <w:r w:rsidRPr="00F332B3">
        <w:rPr>
          <w:rFonts w:ascii="Times New Roman" w:hAnsi="Times New Roman" w:cs="Times New Roman"/>
          <w:sz w:val="28"/>
          <w:szCs w:val="28"/>
        </w:rPr>
        <w:t>202</w:t>
      </w:r>
      <w:r w:rsidR="004B7980" w:rsidRPr="00F332B3">
        <w:rPr>
          <w:rFonts w:ascii="Times New Roman" w:hAnsi="Times New Roman" w:cs="Times New Roman"/>
          <w:sz w:val="28"/>
          <w:szCs w:val="28"/>
        </w:rPr>
        <w:t>4</w:t>
      </w:r>
      <w:r w:rsidRPr="00F332B3">
        <w:rPr>
          <w:rFonts w:ascii="Times New Roman" w:hAnsi="Times New Roman" w:cs="Times New Roman"/>
          <w:sz w:val="28"/>
          <w:szCs w:val="28"/>
        </w:rPr>
        <w:t xml:space="preserve"> года по адресу: Забайкальский край, Карымский район, п. Карымское, ул. Ленинградская, д.77, </w:t>
      </w:r>
      <w:proofErr w:type="spellStart"/>
      <w:r w:rsidRPr="00F332B3">
        <w:rPr>
          <w:rFonts w:ascii="Times New Roman" w:hAnsi="Times New Roman" w:cs="Times New Roman"/>
          <w:sz w:val="28"/>
          <w:szCs w:val="28"/>
        </w:rPr>
        <w:t>каб</w:t>
      </w:r>
      <w:proofErr w:type="spellEnd"/>
      <w:r w:rsidRPr="00F332B3">
        <w:rPr>
          <w:rFonts w:ascii="Times New Roman" w:hAnsi="Times New Roman" w:cs="Times New Roman"/>
          <w:sz w:val="28"/>
          <w:szCs w:val="28"/>
        </w:rPr>
        <w:t>. №13, рассматривает Заявки и</w:t>
      </w:r>
      <w:r w:rsidRPr="00F332B3">
        <w:rPr>
          <w:rFonts w:ascii="Times New Roman" w:hAnsi="Times New Roman" w:cs="Times New Roman"/>
          <w:sz w:val="28"/>
          <w:szCs w:val="28"/>
        </w:rPr>
        <w:br/>
      </w:r>
      <w:r w:rsidRPr="00F332B3">
        <w:rPr>
          <w:rFonts w:ascii="Times New Roman" w:hAnsi="Times New Roman" w:cs="Times New Roman"/>
          <w:spacing w:val="-2"/>
          <w:sz w:val="28"/>
          <w:szCs w:val="28"/>
        </w:rPr>
        <w:t>прилагаемые к ней документы на соответствие их, а также Участников</w:t>
      </w:r>
      <w:r w:rsidRPr="00F332B3">
        <w:rPr>
          <w:rFonts w:ascii="Times New Roman" w:hAnsi="Times New Roman" w:cs="Times New Roman"/>
          <w:spacing w:val="-2"/>
          <w:sz w:val="28"/>
          <w:szCs w:val="28"/>
        </w:rPr>
        <w:br/>
      </w:r>
      <w:r w:rsidRPr="00F332B3">
        <w:rPr>
          <w:rFonts w:ascii="Times New Roman" w:hAnsi="Times New Roman" w:cs="Times New Roman"/>
          <w:spacing w:val="-4"/>
          <w:sz w:val="28"/>
          <w:szCs w:val="28"/>
        </w:rPr>
        <w:t>требованиям, установленным законодательством Российской Федерации к</w:t>
      </w:r>
      <w:r w:rsidRPr="00F332B3">
        <w:rPr>
          <w:rFonts w:ascii="Times New Roman" w:hAnsi="Times New Roman" w:cs="Times New Roman"/>
          <w:spacing w:val="-4"/>
          <w:sz w:val="28"/>
          <w:szCs w:val="28"/>
        </w:rPr>
        <w:br/>
      </w:r>
      <w:r w:rsidRPr="00F332B3">
        <w:rPr>
          <w:rFonts w:ascii="Times New Roman" w:hAnsi="Times New Roman" w:cs="Times New Roman"/>
          <w:spacing w:val="-5"/>
          <w:sz w:val="28"/>
          <w:szCs w:val="28"/>
        </w:rPr>
        <w:t>перевозкам пассажиров и багажа автомобильным транспортом, и конкурсной</w:t>
      </w:r>
      <w:r w:rsidRPr="00F332B3">
        <w:rPr>
          <w:rFonts w:ascii="Times New Roman" w:hAnsi="Times New Roman" w:cs="Times New Roman"/>
          <w:spacing w:val="-5"/>
          <w:sz w:val="28"/>
          <w:szCs w:val="28"/>
        </w:rPr>
        <w:br/>
      </w:r>
      <w:r w:rsidRPr="00F332B3">
        <w:rPr>
          <w:rFonts w:ascii="Times New Roman" w:hAnsi="Times New Roman" w:cs="Times New Roman"/>
          <w:sz w:val="28"/>
          <w:szCs w:val="28"/>
        </w:rPr>
        <w:t>документацией.</w:t>
      </w:r>
    </w:p>
    <w:p w:rsidR="00996FEC" w:rsidRPr="00F332B3" w:rsidRDefault="00996FEC" w:rsidP="00CE728A">
      <w:pPr>
        <w:pStyle w:val="af1"/>
        <w:ind w:firstLine="709"/>
        <w:jc w:val="both"/>
        <w:rPr>
          <w:rFonts w:ascii="Times New Roman" w:hAnsi="Times New Roman" w:cs="Times New Roman"/>
          <w:sz w:val="28"/>
          <w:szCs w:val="28"/>
        </w:rPr>
      </w:pPr>
      <w:r w:rsidRPr="00F332B3">
        <w:rPr>
          <w:rFonts w:ascii="Times New Roman" w:hAnsi="Times New Roman" w:cs="Times New Roman"/>
          <w:sz w:val="28"/>
          <w:szCs w:val="28"/>
        </w:rPr>
        <w:t xml:space="preserve">9.2. </w:t>
      </w:r>
      <w:r w:rsidRPr="00F332B3">
        <w:rPr>
          <w:rFonts w:ascii="Times New Roman" w:hAnsi="Times New Roman" w:cs="Times New Roman"/>
          <w:spacing w:val="-2"/>
          <w:sz w:val="28"/>
          <w:szCs w:val="28"/>
        </w:rPr>
        <w:t>По результатам рассмотрения Заявок конкурсной комиссией</w:t>
      </w:r>
      <w:r w:rsidRPr="00F332B3">
        <w:rPr>
          <w:rFonts w:ascii="Times New Roman" w:hAnsi="Times New Roman" w:cs="Times New Roman"/>
          <w:spacing w:val="-2"/>
          <w:sz w:val="28"/>
          <w:szCs w:val="28"/>
        </w:rPr>
        <w:br/>
      </w:r>
      <w:r w:rsidRPr="00F332B3">
        <w:rPr>
          <w:rFonts w:ascii="Times New Roman" w:hAnsi="Times New Roman" w:cs="Times New Roman"/>
          <w:sz w:val="28"/>
          <w:szCs w:val="28"/>
        </w:rPr>
        <w:t>принимается решение:</w:t>
      </w:r>
    </w:p>
    <w:p w:rsidR="00996FEC" w:rsidRPr="00F332B3" w:rsidRDefault="00996FEC" w:rsidP="00CE728A">
      <w:pPr>
        <w:pStyle w:val="af1"/>
        <w:ind w:firstLine="709"/>
        <w:jc w:val="both"/>
        <w:rPr>
          <w:rFonts w:ascii="Times New Roman" w:hAnsi="Times New Roman" w:cs="Times New Roman"/>
          <w:sz w:val="28"/>
          <w:szCs w:val="28"/>
        </w:rPr>
      </w:pPr>
      <w:r w:rsidRPr="00F332B3">
        <w:rPr>
          <w:rFonts w:ascii="Times New Roman" w:hAnsi="Times New Roman" w:cs="Times New Roman"/>
          <w:sz w:val="28"/>
          <w:szCs w:val="28"/>
        </w:rPr>
        <w:t xml:space="preserve">- </w:t>
      </w:r>
      <w:r w:rsidRPr="00F332B3">
        <w:rPr>
          <w:rFonts w:ascii="Times New Roman" w:hAnsi="Times New Roman" w:cs="Times New Roman"/>
          <w:spacing w:val="-5"/>
          <w:sz w:val="28"/>
          <w:szCs w:val="28"/>
        </w:rPr>
        <w:t>о допуске Участника к участию в Открытом конкурсе;</w:t>
      </w:r>
    </w:p>
    <w:p w:rsidR="00996FEC" w:rsidRPr="00F332B3" w:rsidRDefault="00996FEC" w:rsidP="00CE728A">
      <w:pPr>
        <w:pStyle w:val="af1"/>
        <w:ind w:firstLine="709"/>
        <w:jc w:val="both"/>
        <w:rPr>
          <w:rFonts w:ascii="Times New Roman" w:hAnsi="Times New Roman" w:cs="Times New Roman"/>
          <w:sz w:val="28"/>
          <w:szCs w:val="28"/>
        </w:rPr>
      </w:pPr>
      <w:r w:rsidRPr="00F332B3">
        <w:rPr>
          <w:rFonts w:ascii="Times New Roman" w:hAnsi="Times New Roman" w:cs="Times New Roman"/>
          <w:sz w:val="28"/>
          <w:szCs w:val="28"/>
        </w:rPr>
        <w:t xml:space="preserve">- </w:t>
      </w:r>
      <w:r w:rsidRPr="00F332B3">
        <w:rPr>
          <w:rFonts w:ascii="Times New Roman" w:hAnsi="Times New Roman" w:cs="Times New Roman"/>
          <w:spacing w:val="-5"/>
          <w:sz w:val="28"/>
          <w:szCs w:val="28"/>
        </w:rPr>
        <w:t>об отказе в допуске Участника к участию в Открытом конкурсе.</w:t>
      </w:r>
    </w:p>
    <w:p w:rsidR="00996FEC" w:rsidRPr="00F332B3" w:rsidRDefault="00996FEC" w:rsidP="00CE728A">
      <w:pPr>
        <w:pStyle w:val="af1"/>
        <w:ind w:firstLine="709"/>
        <w:jc w:val="both"/>
        <w:rPr>
          <w:rFonts w:ascii="Times New Roman" w:hAnsi="Times New Roman" w:cs="Times New Roman"/>
          <w:sz w:val="28"/>
          <w:szCs w:val="28"/>
        </w:rPr>
      </w:pPr>
      <w:r w:rsidRPr="00F332B3">
        <w:rPr>
          <w:rFonts w:ascii="Times New Roman" w:hAnsi="Times New Roman" w:cs="Times New Roman"/>
          <w:sz w:val="28"/>
          <w:szCs w:val="28"/>
        </w:rPr>
        <w:t xml:space="preserve">9.3. </w:t>
      </w:r>
      <w:r w:rsidRPr="00F332B3">
        <w:rPr>
          <w:rFonts w:ascii="Times New Roman" w:hAnsi="Times New Roman" w:cs="Times New Roman"/>
          <w:spacing w:val="-5"/>
          <w:sz w:val="28"/>
          <w:szCs w:val="28"/>
        </w:rPr>
        <w:t>Основаниями для отказа к участию в Открытом конкурсе являются:</w:t>
      </w:r>
    </w:p>
    <w:p w:rsidR="00996FEC" w:rsidRPr="00F332B3" w:rsidRDefault="00996FEC" w:rsidP="00CE728A">
      <w:pPr>
        <w:pStyle w:val="af1"/>
        <w:ind w:firstLine="709"/>
        <w:jc w:val="both"/>
        <w:rPr>
          <w:rFonts w:ascii="Times New Roman" w:hAnsi="Times New Roman" w:cs="Times New Roman"/>
          <w:sz w:val="28"/>
          <w:szCs w:val="28"/>
        </w:rPr>
      </w:pPr>
      <w:r w:rsidRPr="00F332B3">
        <w:rPr>
          <w:rFonts w:ascii="Times New Roman" w:hAnsi="Times New Roman" w:cs="Times New Roman"/>
          <w:spacing w:val="-26"/>
          <w:sz w:val="28"/>
          <w:szCs w:val="28"/>
        </w:rPr>
        <w:t>1)</w:t>
      </w:r>
      <w:r w:rsidRPr="00F332B3">
        <w:rPr>
          <w:rFonts w:ascii="Times New Roman" w:hAnsi="Times New Roman" w:cs="Times New Roman"/>
          <w:sz w:val="28"/>
          <w:szCs w:val="28"/>
        </w:rPr>
        <w:tab/>
        <w:t>непредставление документов, определенных конкурсной</w:t>
      </w:r>
      <w:r w:rsidRPr="00F332B3">
        <w:rPr>
          <w:rFonts w:ascii="Times New Roman" w:hAnsi="Times New Roman" w:cs="Times New Roman"/>
          <w:sz w:val="28"/>
          <w:szCs w:val="28"/>
        </w:rPr>
        <w:br/>
      </w:r>
      <w:r w:rsidRPr="00F332B3">
        <w:rPr>
          <w:rFonts w:ascii="Times New Roman" w:hAnsi="Times New Roman" w:cs="Times New Roman"/>
          <w:spacing w:val="-5"/>
          <w:sz w:val="28"/>
          <w:szCs w:val="28"/>
        </w:rPr>
        <w:t>документацией, либо наличия в таких документах недостоверных сведений;</w:t>
      </w:r>
    </w:p>
    <w:p w:rsidR="00996FEC" w:rsidRPr="00F332B3" w:rsidRDefault="00996FEC" w:rsidP="00CE728A">
      <w:pPr>
        <w:pStyle w:val="af1"/>
        <w:ind w:firstLine="709"/>
        <w:jc w:val="both"/>
        <w:rPr>
          <w:rFonts w:ascii="Times New Roman" w:hAnsi="Times New Roman" w:cs="Times New Roman"/>
          <w:spacing w:val="-4"/>
          <w:sz w:val="28"/>
          <w:szCs w:val="28"/>
        </w:rPr>
      </w:pPr>
      <w:r w:rsidRPr="00F332B3">
        <w:rPr>
          <w:rFonts w:ascii="Times New Roman" w:hAnsi="Times New Roman" w:cs="Times New Roman"/>
          <w:spacing w:val="-13"/>
          <w:sz w:val="28"/>
          <w:szCs w:val="28"/>
        </w:rPr>
        <w:t>2)</w:t>
      </w:r>
      <w:r w:rsidRPr="00F332B3">
        <w:rPr>
          <w:rFonts w:ascii="Times New Roman" w:hAnsi="Times New Roman" w:cs="Times New Roman"/>
          <w:sz w:val="28"/>
          <w:szCs w:val="28"/>
        </w:rPr>
        <w:tab/>
      </w:r>
      <w:r w:rsidRPr="00F332B3">
        <w:rPr>
          <w:rFonts w:ascii="Times New Roman" w:hAnsi="Times New Roman" w:cs="Times New Roman"/>
          <w:spacing w:val="-4"/>
          <w:sz w:val="28"/>
          <w:szCs w:val="28"/>
        </w:rPr>
        <w:t xml:space="preserve">несоответствие Участника требованиям, установленным Порядком, </w:t>
      </w:r>
      <w:r w:rsidRPr="00F332B3">
        <w:rPr>
          <w:rFonts w:ascii="Times New Roman" w:hAnsi="Times New Roman" w:cs="Times New Roman"/>
          <w:sz w:val="28"/>
          <w:szCs w:val="28"/>
        </w:rPr>
        <w:t>конкурсной документацией;</w:t>
      </w:r>
    </w:p>
    <w:p w:rsidR="00996FEC" w:rsidRPr="00F332B3" w:rsidRDefault="00996FEC" w:rsidP="00CE728A">
      <w:pPr>
        <w:pStyle w:val="af1"/>
        <w:ind w:firstLine="709"/>
        <w:jc w:val="both"/>
        <w:rPr>
          <w:rFonts w:ascii="Times New Roman" w:hAnsi="Times New Roman" w:cs="Times New Roman"/>
          <w:spacing w:val="-4"/>
          <w:sz w:val="28"/>
          <w:szCs w:val="28"/>
        </w:rPr>
      </w:pPr>
      <w:r w:rsidRPr="00F332B3">
        <w:rPr>
          <w:rFonts w:ascii="Times New Roman" w:hAnsi="Times New Roman" w:cs="Times New Roman"/>
          <w:spacing w:val="-4"/>
          <w:sz w:val="28"/>
          <w:szCs w:val="28"/>
        </w:rPr>
        <w:t xml:space="preserve">3) </w:t>
      </w:r>
      <w:r w:rsidRPr="00F332B3">
        <w:rPr>
          <w:rFonts w:ascii="Times New Roman" w:hAnsi="Times New Roman" w:cs="Times New Roman"/>
          <w:spacing w:val="-5"/>
          <w:sz w:val="28"/>
          <w:szCs w:val="28"/>
        </w:rPr>
        <w:t>представление в Заявке недостоверных сведений;</w:t>
      </w:r>
    </w:p>
    <w:p w:rsidR="00996FEC" w:rsidRPr="00F332B3" w:rsidRDefault="00996FEC" w:rsidP="00CE728A">
      <w:pPr>
        <w:pStyle w:val="af1"/>
        <w:ind w:firstLine="709"/>
        <w:jc w:val="both"/>
        <w:rPr>
          <w:rFonts w:ascii="Times New Roman" w:hAnsi="Times New Roman" w:cs="Times New Roman"/>
          <w:spacing w:val="-4"/>
          <w:sz w:val="28"/>
          <w:szCs w:val="28"/>
        </w:rPr>
      </w:pPr>
      <w:r w:rsidRPr="00F332B3">
        <w:rPr>
          <w:rFonts w:ascii="Times New Roman" w:hAnsi="Times New Roman" w:cs="Times New Roman"/>
          <w:spacing w:val="-4"/>
          <w:sz w:val="28"/>
          <w:szCs w:val="28"/>
        </w:rPr>
        <w:t xml:space="preserve">4) </w:t>
      </w:r>
      <w:r w:rsidRPr="00F332B3">
        <w:rPr>
          <w:rFonts w:ascii="Times New Roman" w:hAnsi="Times New Roman" w:cs="Times New Roman"/>
          <w:spacing w:val="-5"/>
          <w:sz w:val="28"/>
          <w:szCs w:val="28"/>
        </w:rPr>
        <w:t xml:space="preserve">несоответствие Заявки и прилагаемых к ней документов требованиям, </w:t>
      </w:r>
      <w:r w:rsidRPr="00F332B3">
        <w:rPr>
          <w:rFonts w:ascii="Times New Roman" w:hAnsi="Times New Roman" w:cs="Times New Roman"/>
          <w:sz w:val="28"/>
          <w:szCs w:val="28"/>
        </w:rPr>
        <w:t>установленным Порядком, конкурсной документацией.</w:t>
      </w:r>
    </w:p>
    <w:p w:rsidR="00996FEC" w:rsidRPr="00F332B3" w:rsidRDefault="00996FEC" w:rsidP="00CE728A">
      <w:pPr>
        <w:pStyle w:val="af1"/>
        <w:ind w:firstLine="709"/>
        <w:jc w:val="both"/>
        <w:rPr>
          <w:rFonts w:ascii="Times New Roman" w:hAnsi="Times New Roman" w:cs="Times New Roman"/>
          <w:spacing w:val="-4"/>
          <w:sz w:val="28"/>
          <w:szCs w:val="28"/>
        </w:rPr>
      </w:pPr>
      <w:r w:rsidRPr="00F332B3">
        <w:rPr>
          <w:rFonts w:ascii="Times New Roman" w:hAnsi="Times New Roman" w:cs="Times New Roman"/>
          <w:spacing w:val="-5"/>
          <w:sz w:val="28"/>
          <w:szCs w:val="28"/>
        </w:rPr>
        <w:t>Отказ в допуске к участию в Открытом конкурсе по иным основаниям, кроме случаев, указанных в настоящем пункте, не допускается.</w:t>
      </w:r>
    </w:p>
    <w:p w:rsidR="00996FEC" w:rsidRPr="00F332B3" w:rsidRDefault="00996FEC" w:rsidP="00CE728A">
      <w:pPr>
        <w:pStyle w:val="af1"/>
        <w:ind w:firstLine="709"/>
        <w:jc w:val="both"/>
        <w:rPr>
          <w:rFonts w:ascii="Times New Roman" w:hAnsi="Times New Roman" w:cs="Times New Roman"/>
          <w:sz w:val="28"/>
          <w:szCs w:val="28"/>
        </w:rPr>
      </w:pPr>
      <w:r w:rsidRPr="00F332B3">
        <w:rPr>
          <w:rFonts w:ascii="Times New Roman" w:hAnsi="Times New Roman" w:cs="Times New Roman"/>
          <w:spacing w:val="-4"/>
          <w:sz w:val="28"/>
          <w:szCs w:val="28"/>
        </w:rPr>
        <w:t xml:space="preserve">9.4. </w:t>
      </w:r>
      <w:r w:rsidRPr="00F332B3">
        <w:rPr>
          <w:rFonts w:ascii="Times New Roman" w:hAnsi="Times New Roman" w:cs="Times New Roman"/>
          <w:spacing w:val="-3"/>
          <w:sz w:val="28"/>
          <w:szCs w:val="28"/>
        </w:rPr>
        <w:t>Конкурсная комиссия вправе запросить у соответствующих органов</w:t>
      </w:r>
      <w:r w:rsidRPr="00F332B3">
        <w:rPr>
          <w:rFonts w:ascii="Times New Roman" w:hAnsi="Times New Roman" w:cs="Times New Roman"/>
          <w:spacing w:val="-3"/>
          <w:sz w:val="28"/>
          <w:szCs w:val="28"/>
        </w:rPr>
        <w:br/>
      </w:r>
      <w:r w:rsidRPr="00F332B3">
        <w:rPr>
          <w:rFonts w:ascii="Times New Roman" w:hAnsi="Times New Roman" w:cs="Times New Roman"/>
          <w:spacing w:val="-5"/>
          <w:sz w:val="28"/>
          <w:szCs w:val="28"/>
        </w:rPr>
        <w:t>и организаций сведения, необходимые для проведения Открытого конкурса, в</w:t>
      </w:r>
      <w:r w:rsidRPr="00F332B3">
        <w:rPr>
          <w:rFonts w:ascii="Times New Roman" w:hAnsi="Times New Roman" w:cs="Times New Roman"/>
          <w:spacing w:val="-5"/>
          <w:sz w:val="28"/>
          <w:szCs w:val="28"/>
        </w:rPr>
        <w:br/>
      </w:r>
      <w:r w:rsidRPr="00F332B3">
        <w:rPr>
          <w:rFonts w:ascii="Times New Roman" w:hAnsi="Times New Roman" w:cs="Times New Roman"/>
          <w:sz w:val="28"/>
          <w:szCs w:val="28"/>
        </w:rPr>
        <w:t>том числе для проверки достоверности данных, указанных в Заявке и</w:t>
      </w:r>
      <w:r w:rsidRPr="00F332B3">
        <w:rPr>
          <w:rFonts w:ascii="Times New Roman" w:hAnsi="Times New Roman" w:cs="Times New Roman"/>
          <w:sz w:val="28"/>
          <w:szCs w:val="28"/>
        </w:rPr>
        <w:br/>
        <w:t>документах, прилагаемых к ней.</w:t>
      </w:r>
    </w:p>
    <w:p w:rsidR="00996FEC" w:rsidRPr="00F332B3" w:rsidRDefault="00996FEC" w:rsidP="00CE728A">
      <w:pPr>
        <w:pStyle w:val="af1"/>
        <w:ind w:firstLine="709"/>
        <w:jc w:val="both"/>
        <w:rPr>
          <w:rFonts w:ascii="Times New Roman" w:eastAsia="Times New Roman" w:hAnsi="Times New Roman" w:cs="Times New Roman"/>
          <w:spacing w:val="-5"/>
          <w:sz w:val="28"/>
          <w:szCs w:val="28"/>
        </w:rPr>
      </w:pPr>
      <w:r w:rsidRPr="00F332B3">
        <w:rPr>
          <w:rFonts w:ascii="Times New Roman" w:hAnsi="Times New Roman" w:cs="Times New Roman"/>
          <w:spacing w:val="-4"/>
          <w:sz w:val="28"/>
          <w:szCs w:val="28"/>
        </w:rPr>
        <w:t xml:space="preserve">9.5. </w:t>
      </w:r>
      <w:r w:rsidRPr="00F332B3">
        <w:rPr>
          <w:rFonts w:ascii="Times New Roman" w:hAnsi="Times New Roman" w:cs="Times New Roman"/>
          <w:sz w:val="28"/>
          <w:szCs w:val="28"/>
        </w:rPr>
        <w:t>В случае, если на основании результатов рассмотрения Заявок</w:t>
      </w:r>
      <w:r w:rsidRPr="00F332B3">
        <w:rPr>
          <w:rFonts w:ascii="Times New Roman" w:hAnsi="Times New Roman" w:cs="Times New Roman"/>
          <w:sz w:val="28"/>
          <w:szCs w:val="28"/>
        </w:rPr>
        <w:br/>
        <w:t xml:space="preserve">принято решение об отказе в допуске к участию в Открытом конкурсе всех </w:t>
      </w:r>
      <w:r w:rsidRPr="00F332B3">
        <w:rPr>
          <w:rFonts w:ascii="Times New Roman" w:eastAsia="Times New Roman" w:hAnsi="Times New Roman" w:cs="Times New Roman"/>
          <w:sz w:val="28"/>
          <w:szCs w:val="28"/>
        </w:rPr>
        <w:t xml:space="preserve">Участников или о допуске к участию в Открытом конкурсе только одного </w:t>
      </w:r>
      <w:r w:rsidRPr="00F332B3">
        <w:rPr>
          <w:rFonts w:ascii="Times New Roman" w:eastAsia="Times New Roman" w:hAnsi="Times New Roman" w:cs="Times New Roman"/>
          <w:spacing w:val="-5"/>
          <w:sz w:val="28"/>
          <w:szCs w:val="28"/>
        </w:rPr>
        <w:t>Участника, то Открытый конкурс признается несостоявшимся.</w:t>
      </w:r>
    </w:p>
    <w:p w:rsidR="00996FEC" w:rsidRPr="00F332B3" w:rsidRDefault="00996FEC" w:rsidP="00CE728A">
      <w:pPr>
        <w:pStyle w:val="af1"/>
        <w:ind w:firstLine="709"/>
        <w:jc w:val="both"/>
        <w:rPr>
          <w:rFonts w:ascii="Times New Roman" w:eastAsia="Times New Roman" w:hAnsi="Times New Roman" w:cs="Times New Roman"/>
          <w:spacing w:val="-5"/>
          <w:sz w:val="28"/>
          <w:szCs w:val="28"/>
        </w:rPr>
      </w:pPr>
      <w:r w:rsidRPr="00F332B3">
        <w:rPr>
          <w:rFonts w:ascii="Times New Roman" w:eastAsia="Times New Roman" w:hAnsi="Times New Roman" w:cs="Times New Roman"/>
          <w:spacing w:val="-5"/>
          <w:sz w:val="28"/>
          <w:szCs w:val="28"/>
        </w:rPr>
        <w:t xml:space="preserve">9.6. </w:t>
      </w:r>
      <w:r w:rsidRPr="00F332B3">
        <w:rPr>
          <w:rFonts w:ascii="Times New Roman" w:eastAsia="Times New Roman" w:hAnsi="Times New Roman" w:cs="Times New Roman"/>
          <w:spacing w:val="-7"/>
          <w:sz w:val="28"/>
          <w:szCs w:val="28"/>
        </w:rPr>
        <w:t xml:space="preserve">В случае, если Открытый конкурс признан несостоявшимся, и только </w:t>
      </w:r>
      <w:r w:rsidRPr="00F332B3">
        <w:rPr>
          <w:rFonts w:ascii="Times New Roman" w:eastAsia="Times New Roman" w:hAnsi="Times New Roman" w:cs="Times New Roman"/>
          <w:spacing w:val="-1"/>
          <w:sz w:val="28"/>
          <w:szCs w:val="28"/>
        </w:rPr>
        <w:t xml:space="preserve">один Участник допущен к участию в Открытом конкурсе, Организатор в </w:t>
      </w:r>
      <w:r w:rsidRPr="00F332B3">
        <w:rPr>
          <w:rFonts w:ascii="Times New Roman" w:eastAsia="Times New Roman" w:hAnsi="Times New Roman" w:cs="Times New Roman"/>
          <w:spacing w:val="-1"/>
          <w:sz w:val="28"/>
          <w:szCs w:val="28"/>
        </w:rPr>
        <w:lastRenderedPageBreak/>
        <w:t xml:space="preserve">течение 10 дней со дня подтверждения Участником Открытого конкурса </w:t>
      </w:r>
      <w:r w:rsidRPr="00F332B3">
        <w:rPr>
          <w:rFonts w:ascii="Times New Roman" w:eastAsia="Times New Roman" w:hAnsi="Times New Roman" w:cs="Times New Roman"/>
          <w:sz w:val="28"/>
          <w:szCs w:val="28"/>
        </w:rPr>
        <w:t xml:space="preserve">наличия у него транспортных средств, предусмотренных его Заявкой на </w:t>
      </w:r>
      <w:r w:rsidRPr="00F332B3">
        <w:rPr>
          <w:rFonts w:ascii="Times New Roman" w:eastAsia="Times New Roman" w:hAnsi="Times New Roman" w:cs="Times New Roman"/>
          <w:spacing w:val="-5"/>
          <w:sz w:val="28"/>
          <w:szCs w:val="28"/>
        </w:rPr>
        <w:t>участие в Открытом конкурсе, обязан выдать Свидетельство.</w:t>
      </w:r>
    </w:p>
    <w:p w:rsidR="00996FEC" w:rsidRPr="00F332B3" w:rsidRDefault="00996FEC" w:rsidP="00CE728A">
      <w:pPr>
        <w:pStyle w:val="af1"/>
        <w:ind w:firstLine="709"/>
        <w:jc w:val="both"/>
        <w:rPr>
          <w:rFonts w:ascii="Times New Roman" w:eastAsia="Times New Roman" w:hAnsi="Times New Roman" w:cs="Times New Roman"/>
          <w:sz w:val="28"/>
          <w:szCs w:val="28"/>
        </w:rPr>
      </w:pPr>
      <w:r w:rsidRPr="00F332B3">
        <w:rPr>
          <w:rFonts w:ascii="Times New Roman" w:eastAsia="Times New Roman" w:hAnsi="Times New Roman" w:cs="Times New Roman"/>
          <w:spacing w:val="-5"/>
          <w:sz w:val="28"/>
          <w:szCs w:val="28"/>
        </w:rPr>
        <w:t xml:space="preserve">9.7. </w:t>
      </w:r>
      <w:r w:rsidRPr="00F332B3">
        <w:rPr>
          <w:rFonts w:ascii="Times New Roman" w:eastAsia="Times New Roman" w:hAnsi="Times New Roman" w:cs="Times New Roman"/>
          <w:spacing w:val="-6"/>
          <w:sz w:val="28"/>
          <w:szCs w:val="28"/>
        </w:rPr>
        <w:t xml:space="preserve">В случае, если Открытый конкурс признан несостоявшимся в связи с </w:t>
      </w:r>
      <w:r w:rsidRPr="00F332B3">
        <w:rPr>
          <w:rFonts w:ascii="Times New Roman" w:eastAsia="Times New Roman" w:hAnsi="Times New Roman" w:cs="Times New Roman"/>
          <w:spacing w:val="-5"/>
          <w:sz w:val="28"/>
          <w:szCs w:val="28"/>
        </w:rPr>
        <w:t xml:space="preserve">тем, что по окончании срока подачи Заявок не подано ни одной такой Заявки, </w:t>
      </w:r>
      <w:r w:rsidRPr="00F332B3">
        <w:rPr>
          <w:rFonts w:ascii="Times New Roman" w:eastAsia="Times New Roman" w:hAnsi="Times New Roman" w:cs="Times New Roman"/>
          <w:spacing w:val="-4"/>
          <w:sz w:val="28"/>
          <w:szCs w:val="28"/>
        </w:rPr>
        <w:t xml:space="preserve">или по результатам рассмотрения Заявок все такие Заявки были признаны не </w:t>
      </w:r>
      <w:r w:rsidRPr="00F332B3">
        <w:rPr>
          <w:rFonts w:ascii="Times New Roman" w:eastAsia="Times New Roman" w:hAnsi="Times New Roman" w:cs="Times New Roman"/>
          <w:spacing w:val="-1"/>
          <w:sz w:val="28"/>
          <w:szCs w:val="28"/>
        </w:rPr>
        <w:t xml:space="preserve">соответствующими требованиям конкурсной документации, Организатор </w:t>
      </w:r>
      <w:r w:rsidRPr="00F332B3">
        <w:rPr>
          <w:rFonts w:ascii="Times New Roman" w:eastAsia="Times New Roman" w:hAnsi="Times New Roman" w:cs="Times New Roman"/>
          <w:spacing w:val="-5"/>
          <w:sz w:val="28"/>
          <w:szCs w:val="28"/>
        </w:rPr>
        <w:t xml:space="preserve">вправе принять решение о повторном проведении Открытого конкурса или об отмене предусмотренного конкурсной документацией межмуниципального </w:t>
      </w:r>
      <w:r w:rsidRPr="00F332B3">
        <w:rPr>
          <w:rFonts w:ascii="Times New Roman" w:eastAsia="Times New Roman" w:hAnsi="Times New Roman" w:cs="Times New Roman"/>
          <w:sz w:val="28"/>
          <w:szCs w:val="28"/>
        </w:rPr>
        <w:t>маршрута регулярных перевозок.</w:t>
      </w:r>
    </w:p>
    <w:p w:rsidR="00996FEC" w:rsidRPr="00F332B3" w:rsidRDefault="00996FEC" w:rsidP="00CE728A">
      <w:pPr>
        <w:pStyle w:val="af1"/>
        <w:ind w:firstLine="709"/>
        <w:jc w:val="both"/>
        <w:rPr>
          <w:rFonts w:ascii="Times New Roman" w:eastAsia="Times New Roman" w:hAnsi="Times New Roman" w:cs="Times New Roman"/>
          <w:sz w:val="28"/>
          <w:szCs w:val="28"/>
        </w:rPr>
      </w:pPr>
      <w:r w:rsidRPr="00F332B3">
        <w:rPr>
          <w:rFonts w:ascii="Times New Roman" w:eastAsia="Times New Roman" w:hAnsi="Times New Roman" w:cs="Times New Roman"/>
          <w:sz w:val="28"/>
          <w:szCs w:val="28"/>
        </w:rPr>
        <w:t xml:space="preserve">9.8. </w:t>
      </w:r>
      <w:r w:rsidRPr="00F332B3">
        <w:rPr>
          <w:rFonts w:ascii="Times New Roman" w:eastAsia="Times New Roman" w:hAnsi="Times New Roman" w:cs="Times New Roman"/>
          <w:spacing w:val="-2"/>
          <w:sz w:val="28"/>
          <w:szCs w:val="28"/>
        </w:rPr>
        <w:t>По результатам рассмотрения Заявок конкурсной комиссией</w:t>
      </w:r>
      <w:r w:rsidRPr="00F332B3">
        <w:rPr>
          <w:rFonts w:ascii="Times New Roman" w:eastAsia="Times New Roman" w:hAnsi="Times New Roman" w:cs="Times New Roman"/>
          <w:spacing w:val="-2"/>
          <w:sz w:val="28"/>
          <w:szCs w:val="28"/>
        </w:rPr>
        <w:br/>
      </w:r>
      <w:r w:rsidRPr="00F332B3">
        <w:rPr>
          <w:rFonts w:ascii="Times New Roman" w:eastAsia="Times New Roman" w:hAnsi="Times New Roman" w:cs="Times New Roman"/>
          <w:spacing w:val="-5"/>
          <w:sz w:val="28"/>
          <w:szCs w:val="28"/>
        </w:rPr>
        <w:t>оформляется протокол рассмотрения заявок на участие в Открытом конкурсе,</w:t>
      </w:r>
      <w:r w:rsidRPr="00F332B3">
        <w:rPr>
          <w:rFonts w:ascii="Times New Roman" w:eastAsia="Times New Roman" w:hAnsi="Times New Roman" w:cs="Times New Roman"/>
          <w:spacing w:val="-5"/>
          <w:sz w:val="28"/>
          <w:szCs w:val="28"/>
        </w:rPr>
        <w:br/>
      </w:r>
      <w:r w:rsidRPr="00F332B3">
        <w:rPr>
          <w:rFonts w:ascii="Times New Roman" w:eastAsia="Times New Roman" w:hAnsi="Times New Roman" w:cs="Times New Roman"/>
          <w:sz w:val="28"/>
          <w:szCs w:val="28"/>
        </w:rPr>
        <w:t>который подписывается всеми присутствующими членами конкурсной</w:t>
      </w:r>
      <w:r w:rsidRPr="00F332B3">
        <w:rPr>
          <w:rFonts w:ascii="Times New Roman" w:eastAsia="Times New Roman" w:hAnsi="Times New Roman" w:cs="Times New Roman"/>
          <w:sz w:val="28"/>
          <w:szCs w:val="28"/>
        </w:rPr>
        <w:br/>
        <w:t>комиссии не позднее рабочего дня, следующего за днем завершения</w:t>
      </w:r>
      <w:r w:rsidRPr="00F332B3">
        <w:rPr>
          <w:rFonts w:ascii="Times New Roman" w:eastAsia="Times New Roman" w:hAnsi="Times New Roman" w:cs="Times New Roman"/>
          <w:sz w:val="28"/>
          <w:szCs w:val="28"/>
        </w:rPr>
        <w:br/>
      </w:r>
      <w:r w:rsidRPr="00F332B3">
        <w:rPr>
          <w:rFonts w:ascii="Times New Roman" w:eastAsia="Times New Roman" w:hAnsi="Times New Roman" w:cs="Times New Roman"/>
          <w:spacing w:val="-5"/>
          <w:sz w:val="28"/>
          <w:szCs w:val="28"/>
        </w:rPr>
        <w:t>процедуры рассмотрения Заявок. Протокол рассмотрения заявок на участие в</w:t>
      </w:r>
      <w:r w:rsidRPr="00F332B3">
        <w:rPr>
          <w:rFonts w:ascii="Times New Roman" w:eastAsia="Times New Roman" w:hAnsi="Times New Roman" w:cs="Times New Roman"/>
          <w:spacing w:val="-5"/>
          <w:sz w:val="28"/>
          <w:szCs w:val="28"/>
        </w:rPr>
        <w:br/>
      </w:r>
      <w:r w:rsidRPr="00F332B3">
        <w:rPr>
          <w:rFonts w:ascii="Times New Roman" w:eastAsia="Times New Roman" w:hAnsi="Times New Roman" w:cs="Times New Roman"/>
          <w:spacing w:val="-1"/>
          <w:sz w:val="28"/>
          <w:szCs w:val="28"/>
        </w:rPr>
        <w:t>Открытом конкурсе размещается на Официальном сайте Организатора не</w:t>
      </w:r>
      <w:r w:rsidRPr="00F332B3">
        <w:rPr>
          <w:rFonts w:ascii="Times New Roman" w:eastAsia="Times New Roman" w:hAnsi="Times New Roman" w:cs="Times New Roman"/>
          <w:spacing w:val="-1"/>
          <w:sz w:val="28"/>
          <w:szCs w:val="28"/>
        </w:rPr>
        <w:br/>
      </w:r>
      <w:r w:rsidRPr="00F332B3">
        <w:rPr>
          <w:rFonts w:ascii="Times New Roman" w:eastAsia="Times New Roman" w:hAnsi="Times New Roman" w:cs="Times New Roman"/>
          <w:sz w:val="28"/>
          <w:szCs w:val="28"/>
        </w:rPr>
        <w:t>позднее 1 рабочего дня, следующего за днем подписания указанного</w:t>
      </w:r>
      <w:r w:rsidRPr="00F332B3">
        <w:rPr>
          <w:rFonts w:ascii="Times New Roman" w:eastAsia="Times New Roman" w:hAnsi="Times New Roman" w:cs="Times New Roman"/>
          <w:sz w:val="28"/>
          <w:szCs w:val="28"/>
        </w:rPr>
        <w:br/>
        <w:t>протокола.</w:t>
      </w:r>
    </w:p>
    <w:p w:rsidR="00996FEC" w:rsidRPr="00F332B3" w:rsidRDefault="00996FEC" w:rsidP="00CE728A">
      <w:pPr>
        <w:pStyle w:val="af1"/>
        <w:ind w:firstLine="709"/>
        <w:jc w:val="both"/>
        <w:rPr>
          <w:rFonts w:ascii="Times New Roman" w:eastAsia="Times New Roman" w:hAnsi="Times New Roman" w:cs="Times New Roman"/>
          <w:sz w:val="28"/>
          <w:szCs w:val="28"/>
        </w:rPr>
      </w:pPr>
    </w:p>
    <w:p w:rsidR="00996FEC" w:rsidRPr="00A175A9" w:rsidRDefault="00996FEC" w:rsidP="00CE728A">
      <w:pPr>
        <w:pStyle w:val="af1"/>
        <w:ind w:firstLine="709"/>
        <w:jc w:val="center"/>
        <w:rPr>
          <w:rFonts w:ascii="Times New Roman" w:eastAsia="Times New Roman" w:hAnsi="Times New Roman" w:cs="Times New Roman"/>
          <w:b/>
          <w:sz w:val="28"/>
          <w:szCs w:val="28"/>
        </w:rPr>
      </w:pPr>
      <w:r w:rsidRPr="00A175A9">
        <w:rPr>
          <w:rFonts w:ascii="Times New Roman" w:hAnsi="Times New Roman" w:cs="Times New Roman"/>
          <w:b/>
          <w:sz w:val="28"/>
          <w:szCs w:val="28"/>
        </w:rPr>
        <w:t xml:space="preserve">10. </w:t>
      </w:r>
      <w:r w:rsidRPr="00A175A9">
        <w:rPr>
          <w:rFonts w:ascii="Times New Roman" w:eastAsia="Times New Roman" w:hAnsi="Times New Roman" w:cs="Times New Roman"/>
          <w:b/>
          <w:sz w:val="28"/>
          <w:szCs w:val="28"/>
        </w:rPr>
        <w:t>Порядок, дата и сроки оценки и сопоставления Заявок</w:t>
      </w:r>
    </w:p>
    <w:p w:rsidR="00996FEC" w:rsidRPr="00A175A9" w:rsidRDefault="00996FEC" w:rsidP="00CE728A">
      <w:pPr>
        <w:pStyle w:val="af1"/>
        <w:jc w:val="both"/>
        <w:rPr>
          <w:rFonts w:ascii="Times New Roman" w:hAnsi="Times New Roman" w:cs="Times New Roman"/>
          <w:spacing w:val="-15"/>
          <w:sz w:val="28"/>
          <w:szCs w:val="28"/>
          <w:highlight w:val="yellow"/>
        </w:rPr>
      </w:pPr>
    </w:p>
    <w:p w:rsidR="00996FEC" w:rsidRPr="00A175A9" w:rsidRDefault="00996FEC" w:rsidP="00CE728A">
      <w:pPr>
        <w:pStyle w:val="af1"/>
        <w:ind w:firstLine="709"/>
        <w:jc w:val="both"/>
        <w:rPr>
          <w:rFonts w:ascii="Times New Roman" w:hAnsi="Times New Roman" w:cs="Times New Roman"/>
          <w:spacing w:val="-4"/>
          <w:sz w:val="28"/>
          <w:szCs w:val="28"/>
        </w:rPr>
      </w:pPr>
      <w:r w:rsidRPr="00A175A9">
        <w:rPr>
          <w:rFonts w:ascii="Times New Roman" w:hAnsi="Times New Roman" w:cs="Times New Roman"/>
          <w:spacing w:val="-15"/>
          <w:sz w:val="28"/>
          <w:szCs w:val="28"/>
        </w:rPr>
        <w:t xml:space="preserve">10.1. </w:t>
      </w:r>
      <w:r w:rsidRPr="00A175A9">
        <w:rPr>
          <w:rFonts w:ascii="Times New Roman" w:hAnsi="Times New Roman" w:cs="Times New Roman"/>
          <w:spacing w:val="-2"/>
          <w:sz w:val="28"/>
          <w:szCs w:val="28"/>
        </w:rPr>
        <w:t xml:space="preserve">Конкурсная комиссия </w:t>
      </w:r>
      <w:r w:rsidR="00A175A9" w:rsidRPr="00A175A9">
        <w:rPr>
          <w:rFonts w:ascii="Times New Roman" w:hAnsi="Times New Roman" w:cs="Times New Roman"/>
          <w:spacing w:val="-2"/>
          <w:sz w:val="28"/>
          <w:szCs w:val="28"/>
        </w:rPr>
        <w:t>21 октября</w:t>
      </w:r>
      <w:r w:rsidRPr="00A175A9">
        <w:rPr>
          <w:rFonts w:ascii="Times New Roman" w:hAnsi="Times New Roman" w:cs="Times New Roman"/>
          <w:sz w:val="28"/>
          <w:szCs w:val="28"/>
        </w:rPr>
        <w:t xml:space="preserve"> 202</w:t>
      </w:r>
      <w:r w:rsidR="004B7980" w:rsidRPr="00A175A9">
        <w:rPr>
          <w:rFonts w:ascii="Times New Roman" w:hAnsi="Times New Roman" w:cs="Times New Roman"/>
          <w:sz w:val="28"/>
          <w:szCs w:val="28"/>
        </w:rPr>
        <w:t>4</w:t>
      </w:r>
      <w:r w:rsidRPr="00A175A9">
        <w:rPr>
          <w:rFonts w:ascii="Times New Roman" w:hAnsi="Times New Roman" w:cs="Times New Roman"/>
          <w:sz w:val="28"/>
          <w:szCs w:val="28"/>
        </w:rPr>
        <w:t xml:space="preserve"> года в 10 часов 00 минут по адресу: Забайкальский край, Карымский район, п. Карымское, ул. Ленинградская, д.77, </w:t>
      </w:r>
      <w:proofErr w:type="spellStart"/>
      <w:r w:rsidRPr="00A175A9">
        <w:rPr>
          <w:rFonts w:ascii="Times New Roman" w:hAnsi="Times New Roman" w:cs="Times New Roman"/>
          <w:sz w:val="28"/>
          <w:szCs w:val="28"/>
        </w:rPr>
        <w:t>каб</w:t>
      </w:r>
      <w:proofErr w:type="spellEnd"/>
      <w:r w:rsidRPr="00A175A9">
        <w:rPr>
          <w:rFonts w:ascii="Times New Roman" w:hAnsi="Times New Roman" w:cs="Times New Roman"/>
          <w:sz w:val="28"/>
          <w:szCs w:val="28"/>
        </w:rPr>
        <w:t>. №13, определяет победителя Открытого конкурса</w:t>
      </w:r>
      <w:r w:rsidRPr="00A175A9">
        <w:rPr>
          <w:rFonts w:ascii="Times New Roman" w:hAnsi="Times New Roman" w:cs="Times New Roman"/>
          <w:sz w:val="28"/>
          <w:szCs w:val="28"/>
        </w:rPr>
        <w:br/>
        <w:t>путем оценки и сопоставления Заявок и прилагаемых к ней документов в</w:t>
      </w:r>
      <w:r w:rsidRPr="00A175A9">
        <w:rPr>
          <w:rFonts w:ascii="Times New Roman" w:hAnsi="Times New Roman" w:cs="Times New Roman"/>
          <w:sz w:val="28"/>
          <w:szCs w:val="28"/>
        </w:rPr>
        <w:br/>
      </w:r>
      <w:r w:rsidRPr="00A175A9">
        <w:rPr>
          <w:rFonts w:ascii="Times New Roman" w:hAnsi="Times New Roman" w:cs="Times New Roman"/>
          <w:spacing w:val="-4"/>
          <w:sz w:val="28"/>
          <w:szCs w:val="28"/>
        </w:rPr>
        <w:t>соответствии со Шкалой для оценки критериев, на основании которых</w:t>
      </w:r>
      <w:r w:rsidRPr="00A175A9">
        <w:rPr>
          <w:rFonts w:ascii="Times New Roman" w:hAnsi="Times New Roman" w:cs="Times New Roman"/>
          <w:spacing w:val="-4"/>
          <w:sz w:val="28"/>
          <w:szCs w:val="28"/>
        </w:rPr>
        <w:br/>
      </w:r>
      <w:r w:rsidRPr="00A175A9">
        <w:rPr>
          <w:rFonts w:ascii="Times New Roman" w:hAnsi="Times New Roman" w:cs="Times New Roman"/>
          <w:sz w:val="28"/>
          <w:szCs w:val="28"/>
        </w:rPr>
        <w:t>осуществляется оценка и сопоставление заявок на участие в открытом</w:t>
      </w:r>
      <w:r w:rsidRPr="00A175A9">
        <w:rPr>
          <w:rFonts w:ascii="Times New Roman" w:hAnsi="Times New Roman" w:cs="Times New Roman"/>
          <w:sz w:val="28"/>
          <w:szCs w:val="28"/>
        </w:rPr>
        <w:br/>
        <w:t>конкурсе на право осуществления перевозок по маршруту регулярных</w:t>
      </w:r>
      <w:r w:rsidRPr="00A175A9">
        <w:rPr>
          <w:rFonts w:ascii="Times New Roman" w:hAnsi="Times New Roman" w:cs="Times New Roman"/>
          <w:sz w:val="28"/>
          <w:szCs w:val="28"/>
        </w:rPr>
        <w:br/>
        <w:t xml:space="preserve">перевозок пассажиров и багажа автомобильным транспортом </w:t>
      </w:r>
      <w:r w:rsidRPr="00A175A9">
        <w:rPr>
          <w:rFonts w:ascii="Times New Roman" w:hAnsi="Times New Roman" w:cs="Times New Roman"/>
          <w:spacing w:val="-4"/>
          <w:sz w:val="28"/>
          <w:szCs w:val="28"/>
        </w:rPr>
        <w:t>(далее - Шкала).</w:t>
      </w:r>
    </w:p>
    <w:p w:rsidR="00996FEC" w:rsidRPr="00A175A9" w:rsidRDefault="00996FEC" w:rsidP="00CE728A">
      <w:pPr>
        <w:pStyle w:val="af1"/>
        <w:ind w:firstLine="709"/>
        <w:jc w:val="both"/>
        <w:rPr>
          <w:rFonts w:ascii="Times New Roman" w:hAnsi="Times New Roman" w:cs="Times New Roman"/>
          <w:spacing w:val="-4"/>
          <w:sz w:val="28"/>
          <w:szCs w:val="28"/>
        </w:rPr>
      </w:pPr>
      <w:r w:rsidRPr="00A175A9">
        <w:rPr>
          <w:rFonts w:ascii="Times New Roman" w:hAnsi="Times New Roman" w:cs="Times New Roman"/>
          <w:spacing w:val="-4"/>
          <w:sz w:val="28"/>
          <w:szCs w:val="28"/>
        </w:rPr>
        <w:t xml:space="preserve">10.2. </w:t>
      </w:r>
      <w:r w:rsidRPr="00A175A9">
        <w:rPr>
          <w:rFonts w:ascii="Times New Roman" w:hAnsi="Times New Roman" w:cs="Times New Roman"/>
          <w:sz w:val="28"/>
          <w:szCs w:val="28"/>
        </w:rPr>
        <w:t>На основании результатов оценки и сопоставления Заявок</w:t>
      </w:r>
      <w:r w:rsidRPr="00A175A9">
        <w:rPr>
          <w:rFonts w:ascii="Times New Roman" w:hAnsi="Times New Roman" w:cs="Times New Roman"/>
          <w:sz w:val="28"/>
          <w:szCs w:val="28"/>
        </w:rPr>
        <w:br/>
      </w:r>
      <w:r w:rsidRPr="00A175A9">
        <w:rPr>
          <w:rFonts w:ascii="Times New Roman" w:hAnsi="Times New Roman" w:cs="Times New Roman"/>
          <w:spacing w:val="-3"/>
          <w:sz w:val="28"/>
          <w:szCs w:val="28"/>
        </w:rPr>
        <w:t>конкурсной комиссией каждой Заявке присваивается порядковый номер в</w:t>
      </w:r>
      <w:r w:rsidRPr="00A175A9">
        <w:rPr>
          <w:rFonts w:ascii="Times New Roman" w:hAnsi="Times New Roman" w:cs="Times New Roman"/>
          <w:spacing w:val="-3"/>
          <w:sz w:val="28"/>
          <w:szCs w:val="28"/>
        </w:rPr>
        <w:br/>
      </w:r>
      <w:r w:rsidRPr="00A175A9">
        <w:rPr>
          <w:rFonts w:ascii="Times New Roman" w:hAnsi="Times New Roman" w:cs="Times New Roman"/>
          <w:spacing w:val="-1"/>
          <w:sz w:val="28"/>
          <w:szCs w:val="28"/>
        </w:rPr>
        <w:t>порядке уменьшения ее оценки. Заявке, получившей высшую оценку,</w:t>
      </w:r>
      <w:r w:rsidRPr="00A175A9">
        <w:rPr>
          <w:rFonts w:ascii="Times New Roman" w:hAnsi="Times New Roman" w:cs="Times New Roman"/>
          <w:spacing w:val="-1"/>
          <w:sz w:val="28"/>
          <w:szCs w:val="28"/>
        </w:rPr>
        <w:br/>
      </w:r>
      <w:r w:rsidRPr="00A175A9">
        <w:rPr>
          <w:rFonts w:ascii="Times New Roman" w:hAnsi="Times New Roman" w:cs="Times New Roman"/>
          <w:sz w:val="28"/>
          <w:szCs w:val="28"/>
        </w:rPr>
        <w:t>присваивается первый номер.</w:t>
      </w:r>
    </w:p>
    <w:p w:rsidR="00996FEC" w:rsidRPr="00A175A9" w:rsidRDefault="00996FEC" w:rsidP="00CE728A">
      <w:pPr>
        <w:pStyle w:val="af1"/>
        <w:ind w:firstLine="709"/>
        <w:jc w:val="both"/>
        <w:rPr>
          <w:rFonts w:ascii="Times New Roman" w:hAnsi="Times New Roman" w:cs="Times New Roman"/>
          <w:spacing w:val="-4"/>
          <w:sz w:val="28"/>
          <w:szCs w:val="28"/>
        </w:rPr>
      </w:pPr>
      <w:r w:rsidRPr="00A175A9">
        <w:rPr>
          <w:rFonts w:ascii="Times New Roman" w:eastAsia="Times New Roman" w:hAnsi="Times New Roman" w:cs="Times New Roman"/>
          <w:sz w:val="28"/>
          <w:szCs w:val="28"/>
        </w:rPr>
        <w:t>В случае, если Заявкам нескольких Участников присвоен первый номер, победителем Открытого конкурса признается тот Участник, Заявка которого получила высшую оценку по сумме критериев, указанных в пунктах 1 и 2 Шкалы.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Шкалы, а при отсутствии такого Участника - Участник открытого конкурса, Заявке которого соответствует лучшее значение критерия, указанного в пункте 3 Шкалы.</w:t>
      </w:r>
    </w:p>
    <w:p w:rsidR="00996FEC" w:rsidRPr="00A175A9" w:rsidRDefault="00996FEC" w:rsidP="00CE728A">
      <w:pPr>
        <w:pStyle w:val="af1"/>
        <w:ind w:firstLine="709"/>
        <w:jc w:val="both"/>
        <w:rPr>
          <w:rFonts w:ascii="Times New Roman" w:eastAsia="Times New Roman" w:hAnsi="Times New Roman" w:cs="Times New Roman"/>
          <w:sz w:val="28"/>
          <w:szCs w:val="28"/>
          <w:highlight w:val="yellow"/>
        </w:rPr>
      </w:pPr>
      <w:r w:rsidRPr="00A175A9">
        <w:rPr>
          <w:rFonts w:ascii="Times New Roman" w:hAnsi="Times New Roman" w:cs="Times New Roman"/>
          <w:spacing w:val="-4"/>
          <w:sz w:val="28"/>
          <w:szCs w:val="28"/>
        </w:rPr>
        <w:t>10.3.</w:t>
      </w:r>
      <w:r w:rsidRPr="00A175A9">
        <w:rPr>
          <w:rFonts w:ascii="Times New Roman" w:hAnsi="Times New Roman" w:cs="Times New Roman"/>
          <w:sz w:val="28"/>
          <w:szCs w:val="28"/>
        </w:rPr>
        <w:tab/>
      </w:r>
      <w:r w:rsidRPr="00A175A9">
        <w:rPr>
          <w:rFonts w:ascii="Times New Roman" w:eastAsia="Times New Roman" w:hAnsi="Times New Roman" w:cs="Times New Roman"/>
          <w:sz w:val="28"/>
          <w:szCs w:val="28"/>
        </w:rPr>
        <w:t>Конкурсной комиссией оформляется протокол оценки и</w:t>
      </w:r>
      <w:r w:rsidRPr="00A175A9">
        <w:rPr>
          <w:rFonts w:ascii="Times New Roman" w:eastAsia="Times New Roman" w:hAnsi="Times New Roman" w:cs="Times New Roman"/>
          <w:sz w:val="28"/>
          <w:szCs w:val="28"/>
        </w:rPr>
        <w:br/>
        <w:t>сопоставления заявок на участие в Открытом конкурсе, который</w:t>
      </w:r>
      <w:r w:rsidRPr="00A175A9">
        <w:rPr>
          <w:rFonts w:ascii="Times New Roman" w:eastAsia="Times New Roman" w:hAnsi="Times New Roman" w:cs="Times New Roman"/>
          <w:sz w:val="28"/>
          <w:szCs w:val="28"/>
        </w:rPr>
        <w:br/>
      </w:r>
      <w:r w:rsidRPr="00A175A9">
        <w:rPr>
          <w:rFonts w:ascii="Times New Roman" w:eastAsia="Times New Roman" w:hAnsi="Times New Roman" w:cs="Times New Roman"/>
          <w:sz w:val="28"/>
          <w:szCs w:val="28"/>
        </w:rPr>
        <w:lastRenderedPageBreak/>
        <w:t>подписывается всеми присутствующими членами конкурсной комиссии не</w:t>
      </w:r>
      <w:r w:rsidRPr="00A175A9">
        <w:rPr>
          <w:rFonts w:ascii="Times New Roman" w:eastAsia="Times New Roman" w:hAnsi="Times New Roman" w:cs="Times New Roman"/>
          <w:sz w:val="28"/>
          <w:szCs w:val="28"/>
        </w:rPr>
        <w:br/>
        <w:t>позднее 1 рабочего дня, следующего за днем окончания проведения</w:t>
      </w:r>
      <w:r w:rsidRPr="00A175A9">
        <w:rPr>
          <w:rFonts w:ascii="Times New Roman" w:eastAsia="Times New Roman" w:hAnsi="Times New Roman" w:cs="Times New Roman"/>
          <w:sz w:val="28"/>
          <w:szCs w:val="28"/>
        </w:rPr>
        <w:br/>
        <w:t>процедуры оценки и сопоставления Заявок. Протокол оценки и сопоставления</w:t>
      </w:r>
      <w:r w:rsidR="003A0150" w:rsidRPr="00A175A9">
        <w:rPr>
          <w:rFonts w:ascii="Times New Roman" w:eastAsia="Times New Roman" w:hAnsi="Times New Roman" w:cs="Times New Roman"/>
          <w:sz w:val="28"/>
          <w:szCs w:val="28"/>
        </w:rPr>
        <w:t xml:space="preserve"> </w:t>
      </w:r>
      <w:r w:rsidRPr="00A175A9">
        <w:rPr>
          <w:rFonts w:ascii="Times New Roman" w:eastAsia="Times New Roman" w:hAnsi="Times New Roman" w:cs="Times New Roman"/>
          <w:sz w:val="28"/>
          <w:szCs w:val="28"/>
        </w:rPr>
        <w:t>заявок на участие в Открытом конкурсе размещается на Официальном сайте</w:t>
      </w:r>
      <w:r w:rsidR="003A0150" w:rsidRPr="00A175A9">
        <w:rPr>
          <w:rFonts w:ascii="Times New Roman" w:eastAsia="Times New Roman" w:hAnsi="Times New Roman" w:cs="Times New Roman"/>
          <w:sz w:val="28"/>
          <w:szCs w:val="28"/>
        </w:rPr>
        <w:t xml:space="preserve"> </w:t>
      </w:r>
      <w:r w:rsidRPr="00A175A9">
        <w:rPr>
          <w:rFonts w:ascii="Times New Roman" w:eastAsia="Times New Roman" w:hAnsi="Times New Roman" w:cs="Times New Roman"/>
          <w:sz w:val="28"/>
          <w:szCs w:val="28"/>
        </w:rPr>
        <w:t>Организатора в течение 1 рабочего дня, следующего за днем подписания</w:t>
      </w:r>
      <w:r w:rsidR="003A0150" w:rsidRPr="00A175A9">
        <w:rPr>
          <w:rFonts w:ascii="Times New Roman" w:eastAsia="Times New Roman" w:hAnsi="Times New Roman" w:cs="Times New Roman"/>
          <w:sz w:val="28"/>
          <w:szCs w:val="28"/>
        </w:rPr>
        <w:t xml:space="preserve"> </w:t>
      </w:r>
      <w:r w:rsidRPr="00A175A9">
        <w:rPr>
          <w:rFonts w:ascii="Times New Roman" w:eastAsia="Times New Roman" w:hAnsi="Times New Roman" w:cs="Times New Roman"/>
          <w:sz w:val="28"/>
          <w:szCs w:val="28"/>
        </w:rPr>
        <w:t>указанного протокола.</w:t>
      </w:r>
    </w:p>
    <w:p w:rsidR="00996FEC" w:rsidRPr="00A175A9" w:rsidRDefault="00996FEC" w:rsidP="00CE728A">
      <w:pPr>
        <w:pStyle w:val="af1"/>
        <w:ind w:firstLine="709"/>
        <w:jc w:val="both"/>
        <w:rPr>
          <w:rFonts w:ascii="Times New Roman" w:eastAsia="Times New Roman" w:hAnsi="Times New Roman" w:cs="Times New Roman"/>
          <w:sz w:val="28"/>
          <w:szCs w:val="28"/>
        </w:rPr>
      </w:pPr>
      <w:r w:rsidRPr="00A175A9">
        <w:rPr>
          <w:rFonts w:ascii="Times New Roman" w:eastAsia="Times New Roman" w:hAnsi="Times New Roman" w:cs="Times New Roman"/>
          <w:sz w:val="28"/>
          <w:szCs w:val="28"/>
        </w:rPr>
        <w:t>В случае, если Заявкам нескольких Участников присвоен первый номер, победителем Открытого конкурса признается тот Участник, Заявка которого получила высшую оценку по сумме критериев, указанных в пунктах 1 и 2 Шкалы.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Шкалы, а при отсутствии такого Участника - Участник открытого конкурса, Заявке которого соответствует лучшее значение критерия, указанного в пункте 3 Шкалы.</w:t>
      </w:r>
    </w:p>
    <w:p w:rsidR="00996FEC" w:rsidRPr="00A175A9" w:rsidRDefault="00996FEC" w:rsidP="00CE728A">
      <w:pPr>
        <w:pStyle w:val="af1"/>
        <w:ind w:firstLine="709"/>
        <w:jc w:val="both"/>
        <w:rPr>
          <w:rFonts w:ascii="Times New Roman" w:hAnsi="Times New Roman" w:cs="Times New Roman"/>
          <w:spacing w:val="-4"/>
          <w:sz w:val="28"/>
          <w:szCs w:val="28"/>
        </w:rPr>
      </w:pPr>
      <w:r w:rsidRPr="00A175A9">
        <w:rPr>
          <w:rFonts w:ascii="Times New Roman" w:eastAsia="Times New Roman" w:hAnsi="Times New Roman" w:cs="Times New Roman"/>
          <w:sz w:val="28"/>
          <w:szCs w:val="28"/>
        </w:rPr>
        <w:t>10.4. Конкурсной комиссией оформляется протокол оценки и</w:t>
      </w:r>
      <w:r w:rsidRPr="00A175A9">
        <w:rPr>
          <w:rFonts w:ascii="Times New Roman" w:eastAsia="Times New Roman" w:hAnsi="Times New Roman" w:cs="Times New Roman"/>
          <w:sz w:val="28"/>
          <w:szCs w:val="28"/>
        </w:rPr>
        <w:br/>
        <w:t>сопоставления заявок на участие в Открытом конкурсе, который</w:t>
      </w:r>
      <w:r w:rsidRPr="00A175A9">
        <w:rPr>
          <w:rFonts w:ascii="Times New Roman" w:eastAsia="Times New Roman" w:hAnsi="Times New Roman" w:cs="Times New Roman"/>
          <w:sz w:val="28"/>
          <w:szCs w:val="28"/>
        </w:rPr>
        <w:br/>
        <w:t>подписывается всеми присутствующими членами конкурсной комиссии не</w:t>
      </w:r>
      <w:r w:rsidRPr="00A175A9">
        <w:rPr>
          <w:rFonts w:ascii="Times New Roman" w:eastAsia="Times New Roman" w:hAnsi="Times New Roman" w:cs="Times New Roman"/>
          <w:sz w:val="28"/>
          <w:szCs w:val="28"/>
        </w:rPr>
        <w:br/>
        <w:t>позднее 1 рабочего дня, следующего за днем окончания проведения</w:t>
      </w:r>
      <w:r w:rsidRPr="00A175A9">
        <w:rPr>
          <w:rFonts w:ascii="Times New Roman" w:eastAsia="Times New Roman" w:hAnsi="Times New Roman" w:cs="Times New Roman"/>
          <w:sz w:val="28"/>
          <w:szCs w:val="28"/>
        </w:rPr>
        <w:br/>
        <w:t xml:space="preserve">процедуры оценки и сопоставления Заявок. Протокол оценки и сопоставления заявок на участие в Открытом конкурсе размещается на Официальном сайте Организатора в течение 1 рабочего дня, следующего за днем подписания </w:t>
      </w:r>
      <w:r w:rsidRPr="00A175A9">
        <w:rPr>
          <w:rFonts w:ascii="Times New Roman" w:hAnsi="Times New Roman" w:cs="Times New Roman"/>
          <w:sz w:val="28"/>
          <w:szCs w:val="28"/>
        </w:rPr>
        <w:t>указанного протокола.</w:t>
      </w:r>
    </w:p>
    <w:p w:rsidR="00996FEC" w:rsidRPr="00A175A9" w:rsidRDefault="00996FEC" w:rsidP="00CE728A">
      <w:pPr>
        <w:pStyle w:val="af1"/>
        <w:jc w:val="both"/>
        <w:rPr>
          <w:rFonts w:ascii="Times New Roman" w:hAnsi="Times New Roman" w:cs="Times New Roman"/>
          <w:sz w:val="28"/>
          <w:szCs w:val="28"/>
          <w:highlight w:val="yellow"/>
        </w:rPr>
      </w:pPr>
    </w:p>
    <w:p w:rsidR="00996FEC" w:rsidRPr="00484E49" w:rsidRDefault="00996FEC" w:rsidP="00CE728A">
      <w:pPr>
        <w:pStyle w:val="af1"/>
        <w:jc w:val="center"/>
        <w:rPr>
          <w:rFonts w:ascii="Times New Roman" w:hAnsi="Times New Roman" w:cs="Times New Roman"/>
          <w:b/>
          <w:sz w:val="28"/>
          <w:szCs w:val="28"/>
        </w:rPr>
      </w:pPr>
      <w:r w:rsidRPr="00484E49">
        <w:rPr>
          <w:rFonts w:ascii="Times New Roman" w:hAnsi="Times New Roman" w:cs="Times New Roman"/>
          <w:b/>
          <w:sz w:val="28"/>
          <w:szCs w:val="28"/>
        </w:rPr>
        <w:t>11. Порядок выдачи Свидетельства</w:t>
      </w:r>
    </w:p>
    <w:p w:rsidR="00996FEC" w:rsidRPr="00484E49" w:rsidRDefault="00996FEC" w:rsidP="00CE728A">
      <w:pPr>
        <w:pStyle w:val="af1"/>
        <w:jc w:val="center"/>
        <w:rPr>
          <w:rFonts w:ascii="Times New Roman" w:hAnsi="Times New Roman" w:cs="Times New Roman"/>
          <w:b/>
          <w:sz w:val="28"/>
          <w:szCs w:val="28"/>
          <w:highlight w:val="yellow"/>
        </w:rPr>
      </w:pPr>
    </w:p>
    <w:p w:rsidR="00996FEC" w:rsidRPr="00484E49" w:rsidRDefault="00996FEC" w:rsidP="00CE728A">
      <w:pPr>
        <w:pStyle w:val="af1"/>
        <w:ind w:firstLine="709"/>
        <w:jc w:val="both"/>
        <w:rPr>
          <w:rFonts w:ascii="Times New Roman" w:hAnsi="Times New Roman" w:cs="Times New Roman"/>
          <w:sz w:val="28"/>
          <w:szCs w:val="28"/>
        </w:rPr>
      </w:pPr>
      <w:r w:rsidRPr="00484E49">
        <w:rPr>
          <w:rFonts w:ascii="Times New Roman" w:hAnsi="Times New Roman" w:cs="Times New Roman"/>
          <w:spacing w:val="-6"/>
          <w:sz w:val="28"/>
          <w:szCs w:val="28"/>
        </w:rPr>
        <w:t xml:space="preserve">11.1. </w:t>
      </w:r>
      <w:r w:rsidRPr="00484E49">
        <w:rPr>
          <w:rFonts w:ascii="Times New Roman" w:hAnsi="Times New Roman" w:cs="Times New Roman"/>
          <w:sz w:val="28"/>
          <w:szCs w:val="28"/>
        </w:rPr>
        <w:t>По результатам Открытого конкурса Организатор выдает</w:t>
      </w:r>
      <w:r w:rsidRPr="00484E49">
        <w:rPr>
          <w:rFonts w:ascii="Times New Roman" w:hAnsi="Times New Roman" w:cs="Times New Roman"/>
          <w:sz w:val="28"/>
          <w:szCs w:val="28"/>
        </w:rPr>
        <w:br/>
        <w:t>Свидетельство и Карты маршрута на срок 5 лет в течение 10 дней со дня</w:t>
      </w:r>
      <w:r w:rsidRPr="00484E49">
        <w:rPr>
          <w:rFonts w:ascii="Times New Roman" w:hAnsi="Times New Roman" w:cs="Times New Roman"/>
          <w:sz w:val="28"/>
          <w:szCs w:val="28"/>
        </w:rPr>
        <w:br/>
        <w:t>подтверждения Участником Открытого конкурса наличия у него</w:t>
      </w:r>
      <w:r w:rsidRPr="00484E49">
        <w:rPr>
          <w:rFonts w:ascii="Times New Roman" w:hAnsi="Times New Roman" w:cs="Times New Roman"/>
          <w:sz w:val="28"/>
          <w:szCs w:val="28"/>
        </w:rPr>
        <w:br/>
        <w:t>транспортных средств, предусмотренных его Заявкой на участие в Открытом</w:t>
      </w:r>
      <w:r w:rsidRPr="00484E49">
        <w:rPr>
          <w:rFonts w:ascii="Times New Roman" w:hAnsi="Times New Roman" w:cs="Times New Roman"/>
          <w:sz w:val="28"/>
          <w:szCs w:val="28"/>
        </w:rPr>
        <w:br/>
        <w:t>конкурсе.</w:t>
      </w:r>
    </w:p>
    <w:p w:rsidR="00996FEC" w:rsidRPr="00484E49" w:rsidRDefault="00996FEC" w:rsidP="00CE728A">
      <w:pPr>
        <w:pStyle w:val="af1"/>
        <w:ind w:firstLine="709"/>
        <w:jc w:val="both"/>
        <w:rPr>
          <w:rFonts w:ascii="Times New Roman" w:hAnsi="Times New Roman" w:cs="Times New Roman"/>
          <w:sz w:val="28"/>
          <w:szCs w:val="28"/>
        </w:rPr>
      </w:pPr>
      <w:r w:rsidRPr="00484E49">
        <w:rPr>
          <w:rFonts w:ascii="Times New Roman" w:hAnsi="Times New Roman" w:cs="Times New Roman"/>
          <w:sz w:val="28"/>
          <w:szCs w:val="28"/>
        </w:rPr>
        <w:t>В случае, если победитель Открытого конкурса отказался от права на получение Свидетельства по предусмотренному конкурсной документацией маршруту регулярных перевозок или не смог подтвердить наличие у него транспортных средств, предусмотренных его Заявкой, право на получение Свидетельства по данному маршруту предоставляется Участнику Открытого конкурса, Заявке которого присвоен второй номер.</w:t>
      </w:r>
    </w:p>
    <w:p w:rsidR="002F5498" w:rsidRPr="00484E49" w:rsidRDefault="00996FEC" w:rsidP="00CE728A">
      <w:pPr>
        <w:pStyle w:val="af1"/>
        <w:ind w:firstLine="709"/>
        <w:jc w:val="both"/>
        <w:rPr>
          <w:rFonts w:ascii="Times New Roman" w:hAnsi="Times New Roman" w:cs="Times New Roman"/>
          <w:sz w:val="28"/>
          <w:szCs w:val="28"/>
        </w:rPr>
      </w:pPr>
      <w:r w:rsidRPr="00484E49">
        <w:rPr>
          <w:rFonts w:ascii="Times New Roman" w:hAnsi="Times New Roman" w:cs="Times New Roman"/>
          <w:sz w:val="28"/>
          <w:szCs w:val="28"/>
        </w:rPr>
        <w:t>Если Участник Открытого конкурса, которому предоставлено право на получение Свидетельства по предусмотренному конкурсной документацией маршруту регулярных перевозок, отказался от права на получение Свидетельства по данному маршруту или не смог подтвердить наличие у него транспортных средств, предусмотренных его Заявкой, такой конкурс признается несостоявшимся и назначается повторное проведение Открытого конкурса в соответствии с частью 10 статьи 24 Федерального закона</w:t>
      </w:r>
      <w:r w:rsidR="00B6735C" w:rsidRPr="00484E49">
        <w:rPr>
          <w:rFonts w:ascii="Times New Roman" w:hAnsi="Times New Roman" w:cs="Times New Roman"/>
          <w:sz w:val="28"/>
          <w:szCs w:val="28"/>
        </w:rPr>
        <w:t xml:space="preserve"> от 13 </w:t>
      </w:r>
      <w:r w:rsidR="00B6735C" w:rsidRPr="00484E49">
        <w:rPr>
          <w:rFonts w:ascii="Times New Roman" w:hAnsi="Times New Roman" w:cs="Times New Roman"/>
          <w:sz w:val="28"/>
          <w:szCs w:val="28"/>
        </w:rPr>
        <w:lastRenderedPageBreak/>
        <w:t>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484E49">
        <w:rPr>
          <w:rFonts w:ascii="Times New Roman" w:hAnsi="Times New Roman" w:cs="Times New Roman"/>
          <w:sz w:val="28"/>
          <w:szCs w:val="28"/>
        </w:rPr>
        <w:t>.</w:t>
      </w:r>
    </w:p>
    <w:p w:rsidR="00996FEC" w:rsidRPr="00484E49" w:rsidRDefault="00996FEC" w:rsidP="00CE728A">
      <w:pPr>
        <w:pStyle w:val="af1"/>
        <w:ind w:firstLine="709"/>
        <w:jc w:val="both"/>
        <w:rPr>
          <w:rFonts w:ascii="Times New Roman" w:hAnsi="Times New Roman" w:cs="Times New Roman"/>
          <w:sz w:val="28"/>
          <w:szCs w:val="28"/>
        </w:rPr>
      </w:pPr>
      <w:r w:rsidRPr="00484E49">
        <w:rPr>
          <w:rFonts w:ascii="Times New Roman" w:hAnsi="Times New Roman" w:cs="Times New Roman"/>
          <w:sz w:val="28"/>
          <w:szCs w:val="28"/>
        </w:rPr>
        <w:t>11.2. Участник Открытого конкурса, которому предоставлено право на</w:t>
      </w:r>
      <w:r w:rsidRPr="00484E49">
        <w:rPr>
          <w:rFonts w:ascii="Times New Roman" w:hAnsi="Times New Roman" w:cs="Times New Roman"/>
          <w:sz w:val="28"/>
          <w:szCs w:val="28"/>
        </w:rPr>
        <w:br/>
        <w:t>получение Свидетельства и Карт маршрута, обязан не позднее чем через 45</w:t>
      </w:r>
      <w:r w:rsidRPr="00484E49">
        <w:rPr>
          <w:rFonts w:ascii="Times New Roman" w:hAnsi="Times New Roman" w:cs="Times New Roman"/>
          <w:sz w:val="28"/>
          <w:szCs w:val="28"/>
        </w:rPr>
        <w:br/>
        <w:t>календарных дней со дня размещения на Официальном сайте протоколов</w:t>
      </w:r>
      <w:r w:rsidRPr="00484E49">
        <w:rPr>
          <w:rFonts w:ascii="Times New Roman" w:hAnsi="Times New Roman" w:cs="Times New Roman"/>
          <w:sz w:val="28"/>
          <w:szCs w:val="28"/>
        </w:rPr>
        <w:br/>
        <w:t>рассмотрения заявок на участие в Открытом конкурсе или оценки и</w:t>
      </w:r>
      <w:r w:rsidRPr="00484E49">
        <w:rPr>
          <w:rFonts w:ascii="Times New Roman" w:hAnsi="Times New Roman" w:cs="Times New Roman"/>
          <w:sz w:val="28"/>
          <w:szCs w:val="28"/>
        </w:rPr>
        <w:br/>
        <w:t xml:space="preserve">сопоставления заявок на участие в Открытом конкурсе (в зависимости от того </w:t>
      </w:r>
      <w:r w:rsidRPr="00484E49">
        <w:rPr>
          <w:rFonts w:ascii="Times New Roman" w:hAnsi="Times New Roman" w:cs="Times New Roman"/>
          <w:spacing w:val="-4"/>
          <w:sz w:val="28"/>
          <w:szCs w:val="28"/>
        </w:rPr>
        <w:t xml:space="preserve">в каком протоколе определен победитель), а также в случае обжалования </w:t>
      </w:r>
      <w:r w:rsidRPr="00484E49">
        <w:rPr>
          <w:rFonts w:ascii="Times New Roman" w:hAnsi="Times New Roman" w:cs="Times New Roman"/>
          <w:spacing w:val="-5"/>
          <w:sz w:val="28"/>
          <w:szCs w:val="28"/>
        </w:rPr>
        <w:t xml:space="preserve">результатов Открытого конкурса со дня вступления решения в законную силу </w:t>
      </w:r>
      <w:r w:rsidRPr="00484E49">
        <w:rPr>
          <w:rFonts w:ascii="Times New Roman" w:hAnsi="Times New Roman" w:cs="Times New Roman"/>
          <w:sz w:val="28"/>
          <w:szCs w:val="28"/>
        </w:rPr>
        <w:t xml:space="preserve">подтвердить наличие на праве собственности или на ином законном основании транспортных средств, предусмотренных его Заявкой, </w:t>
      </w:r>
      <w:r w:rsidRPr="00484E49">
        <w:rPr>
          <w:rFonts w:ascii="Times New Roman" w:hAnsi="Times New Roman" w:cs="Times New Roman"/>
          <w:spacing w:val="-5"/>
          <w:sz w:val="28"/>
          <w:szCs w:val="28"/>
        </w:rPr>
        <w:t xml:space="preserve">соответствующих по назначению, конструкции, внешнему и внутреннему </w:t>
      </w:r>
      <w:r w:rsidRPr="00484E49">
        <w:rPr>
          <w:rFonts w:ascii="Times New Roman" w:hAnsi="Times New Roman" w:cs="Times New Roman"/>
          <w:spacing w:val="-3"/>
          <w:sz w:val="28"/>
          <w:szCs w:val="28"/>
        </w:rPr>
        <w:t xml:space="preserve">оборудованию техническим требованиям в отношении перевозок пассажиров </w:t>
      </w:r>
      <w:r w:rsidRPr="00484E49">
        <w:rPr>
          <w:rFonts w:ascii="Times New Roman" w:hAnsi="Times New Roman" w:cs="Times New Roman"/>
          <w:spacing w:val="-6"/>
          <w:sz w:val="28"/>
          <w:szCs w:val="28"/>
        </w:rPr>
        <w:t xml:space="preserve">и допущенных в установленном порядке к участию в дорожном движении в </w:t>
      </w:r>
      <w:r w:rsidRPr="00484E49">
        <w:rPr>
          <w:rFonts w:ascii="Times New Roman" w:hAnsi="Times New Roman" w:cs="Times New Roman"/>
          <w:spacing w:val="-5"/>
          <w:sz w:val="28"/>
          <w:szCs w:val="28"/>
        </w:rPr>
        <w:t>количестве, необходимом для обслуживания муниципального маршрута регулярных перевозок, представив следующие документы:</w:t>
      </w:r>
    </w:p>
    <w:p w:rsidR="00996FEC" w:rsidRPr="00484E49" w:rsidRDefault="00996FEC" w:rsidP="00CE728A">
      <w:pPr>
        <w:pStyle w:val="af1"/>
        <w:ind w:firstLine="709"/>
        <w:jc w:val="both"/>
        <w:rPr>
          <w:rFonts w:ascii="Times New Roman" w:hAnsi="Times New Roman" w:cs="Times New Roman"/>
          <w:sz w:val="28"/>
          <w:szCs w:val="28"/>
        </w:rPr>
      </w:pPr>
      <w:r w:rsidRPr="00484E49">
        <w:rPr>
          <w:rFonts w:ascii="Times New Roman" w:hAnsi="Times New Roman" w:cs="Times New Roman"/>
          <w:spacing w:val="-5"/>
          <w:sz w:val="28"/>
          <w:szCs w:val="28"/>
        </w:rPr>
        <w:t xml:space="preserve">- копии паспортов транспортных средств, в которых имеются сведения об </w:t>
      </w:r>
      <w:r w:rsidRPr="00484E49">
        <w:rPr>
          <w:rFonts w:ascii="Times New Roman" w:hAnsi="Times New Roman" w:cs="Times New Roman"/>
          <w:sz w:val="28"/>
          <w:szCs w:val="28"/>
        </w:rPr>
        <w:t>«одобрении типа ТС», либо экспертное заключение, выданное соответствующими компетентными организациями;</w:t>
      </w:r>
    </w:p>
    <w:p w:rsidR="00996FEC" w:rsidRPr="00484E49" w:rsidRDefault="00996FEC" w:rsidP="00CE728A">
      <w:pPr>
        <w:pStyle w:val="af1"/>
        <w:ind w:firstLine="709"/>
        <w:jc w:val="both"/>
        <w:rPr>
          <w:rFonts w:ascii="Times New Roman" w:hAnsi="Times New Roman" w:cs="Times New Roman"/>
          <w:sz w:val="28"/>
          <w:szCs w:val="28"/>
        </w:rPr>
      </w:pPr>
      <w:r w:rsidRPr="00484E49">
        <w:rPr>
          <w:rFonts w:ascii="Times New Roman" w:hAnsi="Times New Roman" w:cs="Times New Roman"/>
          <w:sz w:val="28"/>
          <w:szCs w:val="28"/>
        </w:rPr>
        <w:t xml:space="preserve">- </w:t>
      </w:r>
      <w:r w:rsidRPr="00484E49">
        <w:rPr>
          <w:rFonts w:ascii="Times New Roman" w:hAnsi="Times New Roman" w:cs="Times New Roman"/>
          <w:spacing w:val="-5"/>
          <w:sz w:val="28"/>
          <w:szCs w:val="28"/>
        </w:rPr>
        <w:t>копии свидетельств о регистрации транспортных средств;</w:t>
      </w:r>
    </w:p>
    <w:p w:rsidR="00996FEC" w:rsidRPr="00484E49" w:rsidRDefault="00996FEC" w:rsidP="00CE728A">
      <w:pPr>
        <w:pStyle w:val="af1"/>
        <w:ind w:firstLine="709"/>
        <w:jc w:val="both"/>
        <w:rPr>
          <w:rFonts w:ascii="Times New Roman" w:hAnsi="Times New Roman" w:cs="Times New Roman"/>
          <w:sz w:val="28"/>
          <w:szCs w:val="28"/>
        </w:rPr>
      </w:pPr>
      <w:r w:rsidRPr="00484E49">
        <w:rPr>
          <w:rFonts w:ascii="Times New Roman" w:hAnsi="Times New Roman" w:cs="Times New Roman"/>
          <w:spacing w:val="-6"/>
          <w:sz w:val="28"/>
          <w:szCs w:val="28"/>
        </w:rPr>
        <w:t xml:space="preserve">копии договоров на пользование транспортными средствами по условиям </w:t>
      </w:r>
      <w:r w:rsidRPr="00484E49">
        <w:rPr>
          <w:rFonts w:ascii="Times New Roman" w:hAnsi="Times New Roman" w:cs="Times New Roman"/>
          <w:spacing w:val="-4"/>
          <w:sz w:val="28"/>
          <w:szCs w:val="28"/>
        </w:rPr>
        <w:t xml:space="preserve">лизинга, договоров аренды транспортных средств и других документов, </w:t>
      </w:r>
      <w:r w:rsidRPr="00484E49">
        <w:rPr>
          <w:rFonts w:ascii="Times New Roman" w:hAnsi="Times New Roman" w:cs="Times New Roman"/>
          <w:spacing w:val="-5"/>
          <w:sz w:val="28"/>
          <w:szCs w:val="28"/>
        </w:rPr>
        <w:t>подтверждающие правовладение транспортными средствами.</w:t>
      </w:r>
    </w:p>
    <w:p w:rsidR="00996FEC" w:rsidRPr="00484E49" w:rsidRDefault="00996FEC" w:rsidP="00CE728A">
      <w:pPr>
        <w:pStyle w:val="af1"/>
        <w:ind w:firstLine="709"/>
        <w:jc w:val="both"/>
        <w:rPr>
          <w:rFonts w:ascii="Times New Roman" w:hAnsi="Times New Roman" w:cs="Times New Roman"/>
          <w:sz w:val="28"/>
          <w:szCs w:val="28"/>
        </w:rPr>
      </w:pPr>
      <w:r w:rsidRPr="00484E49">
        <w:rPr>
          <w:rFonts w:ascii="Times New Roman" w:hAnsi="Times New Roman" w:cs="Times New Roman"/>
          <w:sz w:val="28"/>
          <w:szCs w:val="28"/>
        </w:rPr>
        <w:t xml:space="preserve">11.3. </w:t>
      </w:r>
      <w:r w:rsidRPr="00484E49">
        <w:rPr>
          <w:rFonts w:ascii="Times New Roman" w:hAnsi="Times New Roman" w:cs="Times New Roman"/>
          <w:spacing w:val="-4"/>
          <w:sz w:val="28"/>
          <w:szCs w:val="28"/>
        </w:rPr>
        <w:t xml:space="preserve">Результаты Открытого конкурса могут быть обжалованы в судебном </w:t>
      </w:r>
      <w:r w:rsidRPr="00484E49">
        <w:rPr>
          <w:rFonts w:ascii="Times New Roman" w:hAnsi="Times New Roman" w:cs="Times New Roman"/>
          <w:sz w:val="28"/>
          <w:szCs w:val="28"/>
        </w:rPr>
        <w:t>порядке.</w:t>
      </w:r>
    </w:p>
    <w:p w:rsidR="00996FEC" w:rsidRPr="00484E49" w:rsidRDefault="00996FEC" w:rsidP="00CE728A">
      <w:pPr>
        <w:pStyle w:val="af1"/>
        <w:jc w:val="both"/>
        <w:rPr>
          <w:rFonts w:ascii="Times New Roman" w:hAnsi="Times New Roman" w:cs="Times New Roman"/>
          <w:sz w:val="28"/>
          <w:szCs w:val="28"/>
        </w:rPr>
      </w:pPr>
    </w:p>
    <w:p w:rsidR="007B21EC" w:rsidRPr="00484E49" w:rsidRDefault="007B21EC" w:rsidP="00E1640E">
      <w:pPr>
        <w:pStyle w:val="a8"/>
        <w:tabs>
          <w:tab w:val="left" w:pos="5954"/>
        </w:tabs>
        <w:spacing w:after="0"/>
        <w:jc w:val="center"/>
        <w:rPr>
          <w:sz w:val="20"/>
          <w:szCs w:val="20"/>
        </w:rPr>
      </w:pPr>
      <w:r w:rsidRPr="00484E49">
        <w:rPr>
          <w:sz w:val="20"/>
          <w:szCs w:val="20"/>
        </w:rPr>
        <w:t xml:space="preserve">    </w:t>
      </w:r>
    </w:p>
    <w:p w:rsidR="004F1B93" w:rsidRPr="00484E49" w:rsidRDefault="004F1B93" w:rsidP="003E6FA9">
      <w:pPr>
        <w:jc w:val="center"/>
      </w:pPr>
    </w:p>
    <w:p w:rsidR="00D74347" w:rsidRPr="00484E49" w:rsidRDefault="00D74347" w:rsidP="003E6FA9">
      <w:pPr>
        <w:jc w:val="center"/>
      </w:pPr>
    </w:p>
    <w:p w:rsidR="00D74347" w:rsidRPr="00484E49" w:rsidRDefault="00D74347" w:rsidP="003E6FA9">
      <w:pPr>
        <w:jc w:val="center"/>
      </w:pPr>
    </w:p>
    <w:p w:rsidR="00D74347" w:rsidRPr="00484E49" w:rsidRDefault="00D74347" w:rsidP="003E6FA9">
      <w:pPr>
        <w:jc w:val="center"/>
      </w:pPr>
    </w:p>
    <w:p w:rsidR="00D74347" w:rsidRPr="00484E49" w:rsidRDefault="00D74347" w:rsidP="003E6FA9">
      <w:pPr>
        <w:jc w:val="center"/>
      </w:pPr>
    </w:p>
    <w:p w:rsidR="00D74347" w:rsidRPr="00484E49" w:rsidRDefault="00D74347" w:rsidP="003E6FA9">
      <w:pPr>
        <w:jc w:val="center"/>
      </w:pPr>
    </w:p>
    <w:p w:rsidR="00D74347" w:rsidRPr="00484E49" w:rsidRDefault="00D74347" w:rsidP="003E6FA9">
      <w:pPr>
        <w:jc w:val="center"/>
      </w:pPr>
    </w:p>
    <w:p w:rsidR="00CE728A" w:rsidRPr="00484E49" w:rsidRDefault="00CE728A" w:rsidP="003E6FA9">
      <w:pPr>
        <w:jc w:val="center"/>
      </w:pPr>
    </w:p>
    <w:p w:rsidR="00DE74CE" w:rsidRPr="00353666" w:rsidRDefault="00DE74CE" w:rsidP="003E6FA9">
      <w:pPr>
        <w:jc w:val="center"/>
        <w:rPr>
          <w:color w:val="FF0000"/>
        </w:rPr>
      </w:pPr>
    </w:p>
    <w:p w:rsidR="00DE74CE" w:rsidRPr="00353666" w:rsidRDefault="00DE74CE" w:rsidP="003E6FA9">
      <w:pPr>
        <w:jc w:val="center"/>
        <w:rPr>
          <w:color w:val="FF0000"/>
        </w:rPr>
        <w:sectPr w:rsidR="00DE74CE" w:rsidRPr="00353666" w:rsidSect="00BD2FFB">
          <w:headerReference w:type="default" r:id="rId10"/>
          <w:pgSz w:w="11906" w:h="16838"/>
          <w:pgMar w:top="1134" w:right="850" w:bottom="1134" w:left="1701" w:header="709" w:footer="709" w:gutter="0"/>
          <w:cols w:space="708"/>
          <w:titlePg/>
          <w:docGrid w:linePitch="381"/>
        </w:sectPr>
      </w:pPr>
    </w:p>
    <w:p w:rsidR="005A1CC7" w:rsidRPr="00204197" w:rsidRDefault="005A1CC7" w:rsidP="009E5FD3">
      <w:pPr>
        <w:pStyle w:val="a8"/>
        <w:tabs>
          <w:tab w:val="left" w:pos="5954"/>
        </w:tabs>
        <w:jc w:val="right"/>
        <w:rPr>
          <w:sz w:val="28"/>
          <w:szCs w:val="28"/>
        </w:rPr>
      </w:pPr>
      <w:r w:rsidRPr="00353666">
        <w:rPr>
          <w:color w:val="FF0000"/>
          <w:sz w:val="20"/>
          <w:szCs w:val="20"/>
        </w:rPr>
        <w:lastRenderedPageBreak/>
        <w:t xml:space="preserve">                                                                                                                                                                                                                                    </w:t>
      </w:r>
      <w:r w:rsidRPr="00204197">
        <w:rPr>
          <w:sz w:val="28"/>
          <w:szCs w:val="28"/>
        </w:rPr>
        <w:t xml:space="preserve">Приложение 1                                                                                                                                                                                                                                       к конкурсной документации, утвержденной                                                                                                                                                                                                                  </w:t>
      </w:r>
      <w:r w:rsidR="009E5FD3" w:rsidRPr="00204197">
        <w:rPr>
          <w:sz w:val="28"/>
          <w:szCs w:val="28"/>
        </w:rPr>
        <w:t xml:space="preserve"> </w:t>
      </w:r>
      <w:r w:rsidRPr="00204197">
        <w:rPr>
          <w:sz w:val="28"/>
          <w:szCs w:val="28"/>
        </w:rPr>
        <w:t>постановлением администрации</w:t>
      </w:r>
      <w:r w:rsidR="009E5FD3" w:rsidRPr="00204197">
        <w:rPr>
          <w:sz w:val="28"/>
          <w:szCs w:val="28"/>
        </w:rPr>
        <w:t xml:space="preserve"> </w:t>
      </w:r>
      <w:r w:rsidR="009E5FD3" w:rsidRPr="00204197">
        <w:rPr>
          <w:sz w:val="28"/>
          <w:szCs w:val="28"/>
        </w:rPr>
        <w:br/>
      </w:r>
      <w:r w:rsidRPr="00204197">
        <w:rPr>
          <w:sz w:val="28"/>
          <w:szCs w:val="28"/>
        </w:rPr>
        <w:t>муниципального района «Карымский район»                                                                                                                                                                                                                                       от «</w:t>
      </w:r>
      <w:r w:rsidR="000F1EB8">
        <w:rPr>
          <w:sz w:val="28"/>
          <w:szCs w:val="28"/>
        </w:rPr>
        <w:t>02</w:t>
      </w:r>
      <w:r w:rsidRPr="00204197">
        <w:rPr>
          <w:sz w:val="28"/>
          <w:szCs w:val="28"/>
        </w:rPr>
        <w:t xml:space="preserve">» </w:t>
      </w:r>
      <w:r w:rsidR="00204197" w:rsidRPr="00204197">
        <w:rPr>
          <w:sz w:val="28"/>
          <w:szCs w:val="28"/>
        </w:rPr>
        <w:t>сентября</w:t>
      </w:r>
      <w:r w:rsidRPr="00204197">
        <w:rPr>
          <w:sz w:val="28"/>
          <w:szCs w:val="28"/>
        </w:rPr>
        <w:t xml:space="preserve"> 202</w:t>
      </w:r>
      <w:r w:rsidR="00AE618F" w:rsidRPr="00204197">
        <w:rPr>
          <w:sz w:val="28"/>
          <w:szCs w:val="28"/>
        </w:rPr>
        <w:t>4</w:t>
      </w:r>
      <w:r w:rsidRPr="00204197">
        <w:rPr>
          <w:sz w:val="28"/>
          <w:szCs w:val="28"/>
        </w:rPr>
        <w:t>г. №</w:t>
      </w:r>
      <w:r w:rsidR="000F1EB8">
        <w:rPr>
          <w:sz w:val="28"/>
          <w:szCs w:val="28"/>
        </w:rPr>
        <w:t xml:space="preserve"> 275</w:t>
      </w:r>
      <w:r w:rsidRPr="00204197">
        <w:rPr>
          <w:sz w:val="28"/>
          <w:szCs w:val="28"/>
        </w:rPr>
        <w:t xml:space="preserve"> </w:t>
      </w:r>
      <w:r w:rsidR="007D551F" w:rsidRPr="00204197">
        <w:rPr>
          <w:sz w:val="28"/>
          <w:szCs w:val="28"/>
        </w:rPr>
        <w:t xml:space="preserve"> </w:t>
      </w:r>
    </w:p>
    <w:p w:rsidR="005A1CC7" w:rsidRPr="00204197" w:rsidRDefault="005A1CC7" w:rsidP="005A1CC7">
      <w:pPr>
        <w:pStyle w:val="af1"/>
        <w:jc w:val="center"/>
        <w:rPr>
          <w:rFonts w:ascii="Times New Roman" w:hAnsi="Times New Roman" w:cs="Times New Roman"/>
          <w:sz w:val="28"/>
          <w:szCs w:val="28"/>
        </w:rPr>
      </w:pPr>
    </w:p>
    <w:p w:rsidR="005A1CC7" w:rsidRPr="00204197" w:rsidRDefault="005A1CC7" w:rsidP="005A1CC7">
      <w:pPr>
        <w:shd w:val="clear" w:color="auto" w:fill="FFFFFF"/>
        <w:spacing w:before="62" w:line="307" w:lineRule="exact"/>
        <w:ind w:left="29" w:firstLine="701"/>
        <w:jc w:val="center"/>
        <w:rPr>
          <w:b/>
        </w:rPr>
      </w:pPr>
      <w:r w:rsidRPr="00204197">
        <w:rPr>
          <w:b/>
        </w:rPr>
        <w:t>Наименование муниципальных маршрутов регулярных перевозок пассажиров и багажа автомобильным транспортом в границах муниципального района «Карымский район»</w:t>
      </w:r>
      <w:r w:rsidR="00A439AD" w:rsidRPr="00204197">
        <w:rPr>
          <w:b/>
        </w:rPr>
        <w:t xml:space="preserve"> </w:t>
      </w:r>
    </w:p>
    <w:p w:rsidR="005A1CC7" w:rsidRPr="00204197" w:rsidRDefault="005A1CC7" w:rsidP="005A1CC7">
      <w:pPr>
        <w:shd w:val="clear" w:color="auto" w:fill="FFFFFF"/>
        <w:spacing w:before="62" w:line="307" w:lineRule="exact"/>
        <w:ind w:left="29" w:firstLine="701"/>
        <w:jc w:val="center"/>
      </w:pPr>
    </w:p>
    <w:tbl>
      <w:tblPr>
        <w:tblStyle w:val="a7"/>
        <w:tblW w:w="14884" w:type="dxa"/>
        <w:tblInd w:w="817" w:type="dxa"/>
        <w:tblLayout w:type="fixed"/>
        <w:tblLook w:val="04A0" w:firstRow="1" w:lastRow="0" w:firstColumn="1" w:lastColumn="0" w:noHBand="0" w:noVBand="1"/>
      </w:tblPr>
      <w:tblGrid>
        <w:gridCol w:w="709"/>
        <w:gridCol w:w="3260"/>
        <w:gridCol w:w="1418"/>
        <w:gridCol w:w="1560"/>
        <w:gridCol w:w="1276"/>
        <w:gridCol w:w="1417"/>
        <w:gridCol w:w="1559"/>
        <w:gridCol w:w="1560"/>
        <w:gridCol w:w="2125"/>
      </w:tblGrid>
      <w:tr w:rsidR="00204197" w:rsidRPr="00204197" w:rsidTr="00547763">
        <w:tc>
          <w:tcPr>
            <w:tcW w:w="709" w:type="dxa"/>
            <w:vMerge w:val="restart"/>
          </w:tcPr>
          <w:p w:rsidR="005A1CC7" w:rsidRPr="00204197" w:rsidRDefault="005A1CC7" w:rsidP="007D551F">
            <w:pPr>
              <w:spacing w:before="62" w:line="307" w:lineRule="exact"/>
              <w:jc w:val="center"/>
              <w:rPr>
                <w:sz w:val="24"/>
                <w:szCs w:val="24"/>
              </w:rPr>
            </w:pPr>
            <w:r w:rsidRPr="00204197">
              <w:rPr>
                <w:sz w:val="24"/>
                <w:szCs w:val="24"/>
              </w:rPr>
              <w:t>№ п/п</w:t>
            </w:r>
          </w:p>
        </w:tc>
        <w:tc>
          <w:tcPr>
            <w:tcW w:w="3260" w:type="dxa"/>
            <w:vMerge w:val="restart"/>
          </w:tcPr>
          <w:p w:rsidR="005A1CC7" w:rsidRPr="00204197" w:rsidRDefault="005A1CC7" w:rsidP="007D551F">
            <w:pPr>
              <w:spacing w:before="62" w:line="307" w:lineRule="exact"/>
              <w:jc w:val="center"/>
              <w:rPr>
                <w:sz w:val="24"/>
                <w:szCs w:val="24"/>
              </w:rPr>
            </w:pPr>
            <w:r w:rsidRPr="00204197">
              <w:rPr>
                <w:sz w:val="24"/>
                <w:szCs w:val="24"/>
              </w:rPr>
              <w:t>Наименование муниципального маршрута регулярных перевозок</w:t>
            </w:r>
          </w:p>
        </w:tc>
        <w:tc>
          <w:tcPr>
            <w:tcW w:w="1418" w:type="dxa"/>
            <w:vMerge w:val="restart"/>
          </w:tcPr>
          <w:p w:rsidR="005A1CC7" w:rsidRPr="00204197" w:rsidRDefault="005A1CC7" w:rsidP="007D551F">
            <w:pPr>
              <w:spacing w:before="62" w:line="307" w:lineRule="exact"/>
              <w:jc w:val="center"/>
              <w:rPr>
                <w:sz w:val="24"/>
                <w:szCs w:val="24"/>
              </w:rPr>
            </w:pPr>
            <w:r w:rsidRPr="00204197">
              <w:rPr>
                <w:sz w:val="24"/>
                <w:szCs w:val="24"/>
              </w:rPr>
              <w:t>Количество рейсов</w:t>
            </w:r>
          </w:p>
        </w:tc>
        <w:tc>
          <w:tcPr>
            <w:tcW w:w="7372" w:type="dxa"/>
            <w:gridSpan w:val="5"/>
          </w:tcPr>
          <w:p w:rsidR="005A1CC7" w:rsidRPr="00204197" w:rsidRDefault="005A1CC7" w:rsidP="007D551F">
            <w:pPr>
              <w:spacing w:before="62" w:line="307" w:lineRule="exact"/>
              <w:jc w:val="center"/>
              <w:rPr>
                <w:sz w:val="24"/>
                <w:szCs w:val="24"/>
              </w:rPr>
            </w:pPr>
            <w:r w:rsidRPr="00204197">
              <w:rPr>
                <w:sz w:val="24"/>
                <w:szCs w:val="24"/>
              </w:rPr>
              <w:t>Класс транспортного средства, количество транспортных средств каждого класса</w:t>
            </w:r>
          </w:p>
        </w:tc>
        <w:tc>
          <w:tcPr>
            <w:tcW w:w="2125" w:type="dxa"/>
            <w:tcBorders>
              <w:bottom w:val="nil"/>
            </w:tcBorders>
          </w:tcPr>
          <w:p w:rsidR="005A1CC7" w:rsidRPr="00204197" w:rsidRDefault="005A1CC7" w:rsidP="007D551F">
            <w:pPr>
              <w:jc w:val="center"/>
              <w:rPr>
                <w:sz w:val="24"/>
                <w:szCs w:val="24"/>
              </w:rPr>
            </w:pPr>
          </w:p>
          <w:p w:rsidR="005A1CC7" w:rsidRPr="00204197" w:rsidRDefault="005A1CC7" w:rsidP="007D551F">
            <w:pPr>
              <w:spacing w:before="62" w:line="307" w:lineRule="exact"/>
              <w:jc w:val="center"/>
              <w:rPr>
                <w:sz w:val="24"/>
                <w:szCs w:val="24"/>
              </w:rPr>
            </w:pPr>
            <w:r w:rsidRPr="00204197">
              <w:rPr>
                <w:sz w:val="24"/>
                <w:szCs w:val="24"/>
              </w:rPr>
              <w:t>Экологические характеристики транспортных средств</w:t>
            </w:r>
          </w:p>
        </w:tc>
      </w:tr>
      <w:tr w:rsidR="00204197" w:rsidRPr="00204197" w:rsidTr="00547763">
        <w:tc>
          <w:tcPr>
            <w:tcW w:w="709" w:type="dxa"/>
            <w:vMerge/>
          </w:tcPr>
          <w:p w:rsidR="005A1CC7" w:rsidRPr="00204197" w:rsidRDefault="005A1CC7" w:rsidP="007D551F">
            <w:pPr>
              <w:spacing w:before="62" w:line="307" w:lineRule="exact"/>
              <w:jc w:val="center"/>
              <w:rPr>
                <w:sz w:val="24"/>
                <w:szCs w:val="24"/>
              </w:rPr>
            </w:pPr>
          </w:p>
        </w:tc>
        <w:tc>
          <w:tcPr>
            <w:tcW w:w="3260" w:type="dxa"/>
            <w:vMerge/>
          </w:tcPr>
          <w:p w:rsidR="005A1CC7" w:rsidRPr="00204197" w:rsidRDefault="005A1CC7" w:rsidP="007D551F">
            <w:pPr>
              <w:spacing w:before="62" w:line="307" w:lineRule="exact"/>
              <w:jc w:val="center"/>
              <w:rPr>
                <w:sz w:val="24"/>
                <w:szCs w:val="24"/>
              </w:rPr>
            </w:pPr>
          </w:p>
        </w:tc>
        <w:tc>
          <w:tcPr>
            <w:tcW w:w="1418" w:type="dxa"/>
            <w:vMerge/>
          </w:tcPr>
          <w:p w:rsidR="005A1CC7" w:rsidRPr="00204197" w:rsidRDefault="005A1CC7" w:rsidP="007D551F">
            <w:pPr>
              <w:spacing w:before="62" w:line="307" w:lineRule="exact"/>
              <w:jc w:val="center"/>
              <w:rPr>
                <w:sz w:val="24"/>
                <w:szCs w:val="24"/>
              </w:rPr>
            </w:pPr>
          </w:p>
        </w:tc>
        <w:tc>
          <w:tcPr>
            <w:tcW w:w="1560" w:type="dxa"/>
          </w:tcPr>
          <w:p w:rsidR="005A1CC7" w:rsidRPr="00204197" w:rsidRDefault="005A1CC7" w:rsidP="007D551F">
            <w:pPr>
              <w:spacing w:before="62" w:line="307" w:lineRule="exact"/>
              <w:jc w:val="center"/>
              <w:rPr>
                <w:sz w:val="24"/>
                <w:szCs w:val="24"/>
              </w:rPr>
            </w:pPr>
            <w:r w:rsidRPr="00204197">
              <w:rPr>
                <w:sz w:val="24"/>
                <w:szCs w:val="24"/>
              </w:rPr>
              <w:t>особо малый класс</w:t>
            </w:r>
          </w:p>
        </w:tc>
        <w:tc>
          <w:tcPr>
            <w:tcW w:w="1276" w:type="dxa"/>
          </w:tcPr>
          <w:p w:rsidR="005A1CC7" w:rsidRPr="00204197" w:rsidRDefault="005A1CC7" w:rsidP="007D551F">
            <w:pPr>
              <w:spacing w:before="62" w:line="307" w:lineRule="exact"/>
              <w:jc w:val="center"/>
              <w:rPr>
                <w:sz w:val="24"/>
                <w:szCs w:val="24"/>
              </w:rPr>
            </w:pPr>
            <w:r w:rsidRPr="00204197">
              <w:rPr>
                <w:sz w:val="24"/>
                <w:szCs w:val="24"/>
              </w:rPr>
              <w:t>малый класс</w:t>
            </w:r>
          </w:p>
        </w:tc>
        <w:tc>
          <w:tcPr>
            <w:tcW w:w="1417" w:type="dxa"/>
          </w:tcPr>
          <w:p w:rsidR="005A1CC7" w:rsidRPr="00204197" w:rsidRDefault="005A1CC7" w:rsidP="007D551F">
            <w:pPr>
              <w:spacing w:before="62" w:line="307" w:lineRule="exact"/>
              <w:jc w:val="center"/>
              <w:rPr>
                <w:sz w:val="24"/>
                <w:szCs w:val="24"/>
              </w:rPr>
            </w:pPr>
            <w:r w:rsidRPr="00204197">
              <w:rPr>
                <w:sz w:val="24"/>
                <w:szCs w:val="24"/>
              </w:rPr>
              <w:t>средний класс</w:t>
            </w:r>
          </w:p>
        </w:tc>
        <w:tc>
          <w:tcPr>
            <w:tcW w:w="1559" w:type="dxa"/>
          </w:tcPr>
          <w:p w:rsidR="005A1CC7" w:rsidRPr="00204197" w:rsidRDefault="005A1CC7" w:rsidP="007D551F">
            <w:pPr>
              <w:spacing w:before="62" w:line="307" w:lineRule="exact"/>
              <w:jc w:val="center"/>
              <w:rPr>
                <w:sz w:val="24"/>
                <w:szCs w:val="24"/>
              </w:rPr>
            </w:pPr>
            <w:r w:rsidRPr="00204197">
              <w:rPr>
                <w:sz w:val="24"/>
                <w:szCs w:val="24"/>
              </w:rPr>
              <w:t>большой класс</w:t>
            </w:r>
          </w:p>
        </w:tc>
        <w:tc>
          <w:tcPr>
            <w:tcW w:w="1560" w:type="dxa"/>
          </w:tcPr>
          <w:p w:rsidR="005A1CC7" w:rsidRPr="00204197" w:rsidRDefault="005A1CC7" w:rsidP="007D551F">
            <w:pPr>
              <w:spacing w:before="62" w:line="307" w:lineRule="exact"/>
              <w:jc w:val="center"/>
              <w:rPr>
                <w:sz w:val="24"/>
                <w:szCs w:val="24"/>
              </w:rPr>
            </w:pPr>
            <w:r w:rsidRPr="00204197">
              <w:rPr>
                <w:sz w:val="24"/>
                <w:szCs w:val="24"/>
              </w:rPr>
              <w:t>особо большой класс</w:t>
            </w:r>
          </w:p>
        </w:tc>
        <w:tc>
          <w:tcPr>
            <w:tcW w:w="2125" w:type="dxa"/>
            <w:tcBorders>
              <w:top w:val="nil"/>
            </w:tcBorders>
          </w:tcPr>
          <w:p w:rsidR="005A1CC7" w:rsidRPr="00204197" w:rsidRDefault="005A1CC7" w:rsidP="007D551F">
            <w:pPr>
              <w:spacing w:before="62" w:line="307" w:lineRule="exact"/>
              <w:jc w:val="center"/>
              <w:rPr>
                <w:sz w:val="24"/>
                <w:szCs w:val="24"/>
              </w:rPr>
            </w:pPr>
          </w:p>
        </w:tc>
      </w:tr>
      <w:tr w:rsidR="00204197" w:rsidRPr="00204197" w:rsidTr="00547763">
        <w:tc>
          <w:tcPr>
            <w:tcW w:w="709" w:type="dxa"/>
          </w:tcPr>
          <w:p w:rsidR="005A1CC7" w:rsidRPr="00204197" w:rsidRDefault="005A1CC7" w:rsidP="007D551F">
            <w:pPr>
              <w:spacing w:before="62" w:line="307" w:lineRule="exact"/>
              <w:jc w:val="center"/>
              <w:rPr>
                <w:sz w:val="24"/>
                <w:szCs w:val="24"/>
              </w:rPr>
            </w:pPr>
            <w:r w:rsidRPr="00204197">
              <w:rPr>
                <w:sz w:val="24"/>
                <w:szCs w:val="24"/>
              </w:rPr>
              <w:t>1.</w:t>
            </w:r>
          </w:p>
        </w:tc>
        <w:tc>
          <w:tcPr>
            <w:tcW w:w="3260" w:type="dxa"/>
          </w:tcPr>
          <w:p w:rsidR="005A1CC7" w:rsidRPr="00204197" w:rsidRDefault="005A1CC7" w:rsidP="007D551F">
            <w:pPr>
              <w:pStyle w:val="af1"/>
              <w:jc w:val="center"/>
              <w:rPr>
                <w:rFonts w:ascii="Times New Roman" w:hAnsi="Times New Roman" w:cs="Times New Roman"/>
                <w:sz w:val="24"/>
                <w:szCs w:val="24"/>
              </w:rPr>
            </w:pPr>
            <w:r w:rsidRPr="00204197">
              <w:rPr>
                <w:rFonts w:ascii="Times New Roman" w:hAnsi="Times New Roman" w:cs="Times New Roman"/>
                <w:sz w:val="24"/>
                <w:szCs w:val="24"/>
              </w:rPr>
              <w:t xml:space="preserve">Дарасун – </w:t>
            </w:r>
            <w:proofErr w:type="spellStart"/>
            <w:r w:rsidRPr="00204197">
              <w:rPr>
                <w:rFonts w:ascii="Times New Roman" w:hAnsi="Times New Roman" w:cs="Times New Roman"/>
                <w:sz w:val="24"/>
                <w:szCs w:val="24"/>
              </w:rPr>
              <w:t>Карымское</w:t>
            </w:r>
            <w:proofErr w:type="spellEnd"/>
            <w:r w:rsidRPr="00204197">
              <w:rPr>
                <w:rFonts w:ascii="Times New Roman" w:hAnsi="Times New Roman" w:cs="Times New Roman"/>
                <w:sz w:val="24"/>
                <w:szCs w:val="24"/>
              </w:rPr>
              <w:t xml:space="preserve"> – Олентуй</w:t>
            </w:r>
          </w:p>
          <w:p w:rsidR="005A1CC7" w:rsidRPr="00204197" w:rsidRDefault="005A1CC7" w:rsidP="007D551F">
            <w:pPr>
              <w:spacing w:before="62" w:line="307" w:lineRule="exact"/>
              <w:jc w:val="center"/>
              <w:rPr>
                <w:sz w:val="24"/>
                <w:szCs w:val="24"/>
              </w:rPr>
            </w:pPr>
          </w:p>
        </w:tc>
        <w:tc>
          <w:tcPr>
            <w:tcW w:w="1418" w:type="dxa"/>
          </w:tcPr>
          <w:p w:rsidR="005A1CC7" w:rsidRPr="00204197" w:rsidRDefault="00547763" w:rsidP="007D551F">
            <w:pPr>
              <w:spacing w:before="62" w:line="307" w:lineRule="exact"/>
              <w:jc w:val="center"/>
              <w:rPr>
                <w:sz w:val="24"/>
                <w:szCs w:val="24"/>
              </w:rPr>
            </w:pPr>
            <w:r w:rsidRPr="00204197">
              <w:rPr>
                <w:sz w:val="24"/>
                <w:szCs w:val="24"/>
              </w:rPr>
              <w:t>не менее 3</w:t>
            </w:r>
            <w:r w:rsidR="005A1CC7" w:rsidRPr="00204197">
              <w:rPr>
                <w:sz w:val="24"/>
                <w:szCs w:val="24"/>
              </w:rPr>
              <w:t>-х рейсов в неделю</w:t>
            </w:r>
          </w:p>
        </w:tc>
        <w:tc>
          <w:tcPr>
            <w:tcW w:w="1560" w:type="dxa"/>
          </w:tcPr>
          <w:p w:rsidR="005A1CC7" w:rsidRPr="00204197" w:rsidRDefault="005A1CC7" w:rsidP="007D551F">
            <w:pPr>
              <w:spacing w:before="62" w:line="307" w:lineRule="exact"/>
              <w:jc w:val="center"/>
              <w:rPr>
                <w:sz w:val="24"/>
                <w:szCs w:val="24"/>
              </w:rPr>
            </w:pPr>
          </w:p>
        </w:tc>
        <w:tc>
          <w:tcPr>
            <w:tcW w:w="1276" w:type="dxa"/>
          </w:tcPr>
          <w:p w:rsidR="005A1CC7" w:rsidRPr="00204197" w:rsidRDefault="005A1CC7" w:rsidP="007D551F">
            <w:pPr>
              <w:spacing w:before="62" w:line="307" w:lineRule="exact"/>
              <w:jc w:val="center"/>
              <w:rPr>
                <w:sz w:val="24"/>
                <w:szCs w:val="24"/>
              </w:rPr>
            </w:pPr>
          </w:p>
        </w:tc>
        <w:tc>
          <w:tcPr>
            <w:tcW w:w="1417" w:type="dxa"/>
          </w:tcPr>
          <w:p w:rsidR="005A1CC7" w:rsidRPr="00204197" w:rsidRDefault="00547763" w:rsidP="007D551F">
            <w:pPr>
              <w:spacing w:before="62" w:line="307" w:lineRule="exact"/>
              <w:jc w:val="center"/>
              <w:rPr>
                <w:sz w:val="24"/>
                <w:szCs w:val="24"/>
              </w:rPr>
            </w:pPr>
            <w:r w:rsidRPr="00204197">
              <w:rPr>
                <w:sz w:val="24"/>
                <w:szCs w:val="24"/>
              </w:rPr>
              <w:t>Не менее 2</w:t>
            </w:r>
          </w:p>
        </w:tc>
        <w:tc>
          <w:tcPr>
            <w:tcW w:w="1559" w:type="dxa"/>
          </w:tcPr>
          <w:p w:rsidR="005A1CC7" w:rsidRPr="00204197" w:rsidRDefault="005A1CC7" w:rsidP="007D551F">
            <w:pPr>
              <w:spacing w:before="62" w:line="307" w:lineRule="exact"/>
              <w:jc w:val="center"/>
              <w:rPr>
                <w:sz w:val="24"/>
                <w:szCs w:val="24"/>
              </w:rPr>
            </w:pPr>
          </w:p>
        </w:tc>
        <w:tc>
          <w:tcPr>
            <w:tcW w:w="1560" w:type="dxa"/>
          </w:tcPr>
          <w:p w:rsidR="005A1CC7" w:rsidRPr="00204197" w:rsidRDefault="005A1CC7" w:rsidP="007D551F">
            <w:pPr>
              <w:spacing w:before="62" w:line="307" w:lineRule="exact"/>
              <w:jc w:val="center"/>
              <w:rPr>
                <w:sz w:val="24"/>
                <w:szCs w:val="24"/>
              </w:rPr>
            </w:pPr>
          </w:p>
        </w:tc>
        <w:tc>
          <w:tcPr>
            <w:tcW w:w="2125" w:type="dxa"/>
          </w:tcPr>
          <w:p w:rsidR="005A1CC7" w:rsidRPr="00204197" w:rsidRDefault="005A1CC7" w:rsidP="007D551F">
            <w:pPr>
              <w:spacing w:before="62" w:line="307" w:lineRule="exact"/>
              <w:jc w:val="center"/>
              <w:rPr>
                <w:sz w:val="24"/>
                <w:szCs w:val="24"/>
              </w:rPr>
            </w:pPr>
            <w:r w:rsidRPr="00204197">
              <w:rPr>
                <w:sz w:val="24"/>
                <w:szCs w:val="24"/>
              </w:rPr>
              <w:t>не устанавливаются</w:t>
            </w:r>
          </w:p>
        </w:tc>
      </w:tr>
      <w:tr w:rsidR="00204197" w:rsidRPr="00204197" w:rsidTr="00547763">
        <w:tc>
          <w:tcPr>
            <w:tcW w:w="709" w:type="dxa"/>
          </w:tcPr>
          <w:p w:rsidR="005A1CC7" w:rsidRPr="00204197" w:rsidRDefault="005A1CC7" w:rsidP="007D551F">
            <w:pPr>
              <w:spacing w:before="62" w:line="307" w:lineRule="exact"/>
              <w:jc w:val="center"/>
              <w:rPr>
                <w:sz w:val="24"/>
                <w:szCs w:val="24"/>
              </w:rPr>
            </w:pPr>
            <w:r w:rsidRPr="00204197">
              <w:rPr>
                <w:sz w:val="24"/>
                <w:szCs w:val="24"/>
              </w:rPr>
              <w:t>2.</w:t>
            </w:r>
          </w:p>
        </w:tc>
        <w:tc>
          <w:tcPr>
            <w:tcW w:w="3260" w:type="dxa"/>
          </w:tcPr>
          <w:p w:rsidR="005A1CC7" w:rsidRPr="00204197" w:rsidRDefault="005A1CC7" w:rsidP="007D551F">
            <w:pPr>
              <w:spacing w:before="62" w:line="307" w:lineRule="exact"/>
              <w:jc w:val="center"/>
              <w:rPr>
                <w:sz w:val="24"/>
                <w:szCs w:val="24"/>
              </w:rPr>
            </w:pPr>
            <w:r w:rsidRPr="00204197">
              <w:rPr>
                <w:sz w:val="24"/>
                <w:szCs w:val="24"/>
              </w:rPr>
              <w:t xml:space="preserve">Дарасун – </w:t>
            </w:r>
            <w:proofErr w:type="spellStart"/>
            <w:r w:rsidRPr="00204197">
              <w:rPr>
                <w:sz w:val="24"/>
                <w:szCs w:val="24"/>
              </w:rPr>
              <w:t>Карымское</w:t>
            </w:r>
            <w:proofErr w:type="spellEnd"/>
            <w:r w:rsidRPr="00204197">
              <w:rPr>
                <w:sz w:val="24"/>
                <w:szCs w:val="24"/>
              </w:rPr>
              <w:t xml:space="preserve"> – </w:t>
            </w:r>
            <w:proofErr w:type="spellStart"/>
            <w:r w:rsidRPr="00204197">
              <w:rPr>
                <w:sz w:val="24"/>
                <w:szCs w:val="24"/>
              </w:rPr>
              <w:t>Кайдалово</w:t>
            </w:r>
            <w:proofErr w:type="spellEnd"/>
          </w:p>
        </w:tc>
        <w:tc>
          <w:tcPr>
            <w:tcW w:w="1418" w:type="dxa"/>
          </w:tcPr>
          <w:p w:rsidR="005A1CC7" w:rsidRPr="00204197" w:rsidRDefault="005A1CC7" w:rsidP="007D551F">
            <w:pPr>
              <w:spacing w:before="62" w:line="307" w:lineRule="exact"/>
              <w:jc w:val="center"/>
              <w:rPr>
                <w:sz w:val="24"/>
                <w:szCs w:val="24"/>
              </w:rPr>
            </w:pPr>
            <w:r w:rsidRPr="00204197">
              <w:rPr>
                <w:sz w:val="24"/>
                <w:szCs w:val="24"/>
              </w:rPr>
              <w:t xml:space="preserve">не менее </w:t>
            </w:r>
            <w:r w:rsidR="00547763" w:rsidRPr="00204197">
              <w:rPr>
                <w:sz w:val="24"/>
                <w:szCs w:val="24"/>
              </w:rPr>
              <w:t>3</w:t>
            </w:r>
            <w:r w:rsidRPr="00204197">
              <w:rPr>
                <w:sz w:val="24"/>
                <w:szCs w:val="24"/>
              </w:rPr>
              <w:t>-х рейсов в неделю</w:t>
            </w:r>
          </w:p>
        </w:tc>
        <w:tc>
          <w:tcPr>
            <w:tcW w:w="1560" w:type="dxa"/>
          </w:tcPr>
          <w:p w:rsidR="005A1CC7" w:rsidRPr="00204197" w:rsidRDefault="005A1CC7" w:rsidP="007D551F">
            <w:pPr>
              <w:spacing w:before="62" w:line="307" w:lineRule="exact"/>
              <w:jc w:val="center"/>
              <w:rPr>
                <w:sz w:val="24"/>
                <w:szCs w:val="24"/>
              </w:rPr>
            </w:pPr>
          </w:p>
        </w:tc>
        <w:tc>
          <w:tcPr>
            <w:tcW w:w="1276" w:type="dxa"/>
          </w:tcPr>
          <w:p w:rsidR="005A1CC7" w:rsidRPr="00204197" w:rsidRDefault="005A1CC7" w:rsidP="007D551F">
            <w:pPr>
              <w:spacing w:before="62" w:line="307" w:lineRule="exact"/>
              <w:jc w:val="center"/>
              <w:rPr>
                <w:sz w:val="24"/>
                <w:szCs w:val="24"/>
              </w:rPr>
            </w:pPr>
          </w:p>
        </w:tc>
        <w:tc>
          <w:tcPr>
            <w:tcW w:w="1417" w:type="dxa"/>
          </w:tcPr>
          <w:p w:rsidR="005A1CC7" w:rsidRPr="00204197" w:rsidRDefault="00547763" w:rsidP="007D551F">
            <w:pPr>
              <w:spacing w:before="62" w:line="307" w:lineRule="exact"/>
              <w:jc w:val="center"/>
              <w:rPr>
                <w:sz w:val="24"/>
                <w:szCs w:val="24"/>
              </w:rPr>
            </w:pPr>
            <w:r w:rsidRPr="00204197">
              <w:rPr>
                <w:sz w:val="24"/>
                <w:szCs w:val="24"/>
              </w:rPr>
              <w:t>Не менее 2</w:t>
            </w:r>
          </w:p>
        </w:tc>
        <w:tc>
          <w:tcPr>
            <w:tcW w:w="1559" w:type="dxa"/>
          </w:tcPr>
          <w:p w:rsidR="005A1CC7" w:rsidRPr="00204197" w:rsidRDefault="005A1CC7" w:rsidP="007D551F">
            <w:pPr>
              <w:spacing w:before="62" w:line="307" w:lineRule="exact"/>
              <w:jc w:val="center"/>
              <w:rPr>
                <w:sz w:val="24"/>
                <w:szCs w:val="24"/>
              </w:rPr>
            </w:pPr>
          </w:p>
        </w:tc>
        <w:tc>
          <w:tcPr>
            <w:tcW w:w="1560" w:type="dxa"/>
          </w:tcPr>
          <w:p w:rsidR="005A1CC7" w:rsidRPr="00204197" w:rsidRDefault="005A1CC7" w:rsidP="007D551F">
            <w:pPr>
              <w:spacing w:before="62" w:line="307" w:lineRule="exact"/>
              <w:jc w:val="center"/>
              <w:rPr>
                <w:sz w:val="24"/>
                <w:szCs w:val="24"/>
              </w:rPr>
            </w:pPr>
          </w:p>
        </w:tc>
        <w:tc>
          <w:tcPr>
            <w:tcW w:w="2125" w:type="dxa"/>
          </w:tcPr>
          <w:p w:rsidR="005A1CC7" w:rsidRPr="00204197" w:rsidRDefault="00547763" w:rsidP="007D551F">
            <w:pPr>
              <w:spacing w:before="62" w:line="307" w:lineRule="exact"/>
              <w:jc w:val="center"/>
              <w:rPr>
                <w:sz w:val="24"/>
                <w:szCs w:val="24"/>
              </w:rPr>
            </w:pPr>
            <w:r w:rsidRPr="00204197">
              <w:rPr>
                <w:sz w:val="24"/>
                <w:szCs w:val="24"/>
              </w:rPr>
              <w:t>не устанавливаются</w:t>
            </w:r>
          </w:p>
        </w:tc>
      </w:tr>
      <w:tr w:rsidR="00204197" w:rsidRPr="00204197" w:rsidTr="00547763">
        <w:tc>
          <w:tcPr>
            <w:tcW w:w="709" w:type="dxa"/>
          </w:tcPr>
          <w:p w:rsidR="004C2FF8" w:rsidRPr="00204197" w:rsidRDefault="004C2FF8" w:rsidP="007D551F">
            <w:pPr>
              <w:spacing w:before="62" w:line="307" w:lineRule="exact"/>
              <w:jc w:val="center"/>
              <w:rPr>
                <w:sz w:val="24"/>
                <w:szCs w:val="24"/>
              </w:rPr>
            </w:pPr>
            <w:r w:rsidRPr="00204197">
              <w:rPr>
                <w:sz w:val="24"/>
                <w:szCs w:val="24"/>
              </w:rPr>
              <w:t>3.</w:t>
            </w:r>
          </w:p>
        </w:tc>
        <w:tc>
          <w:tcPr>
            <w:tcW w:w="3260" w:type="dxa"/>
          </w:tcPr>
          <w:p w:rsidR="004C2FF8" w:rsidRPr="00204197" w:rsidRDefault="004C2FF8" w:rsidP="007D551F">
            <w:pPr>
              <w:spacing w:before="62" w:line="307" w:lineRule="exact"/>
              <w:jc w:val="center"/>
              <w:rPr>
                <w:sz w:val="24"/>
                <w:szCs w:val="24"/>
              </w:rPr>
            </w:pPr>
            <w:r w:rsidRPr="00204197">
              <w:rPr>
                <w:sz w:val="24"/>
                <w:szCs w:val="24"/>
              </w:rPr>
              <w:t xml:space="preserve">Курорт-Дарасун - </w:t>
            </w:r>
            <w:proofErr w:type="spellStart"/>
            <w:r w:rsidRPr="00204197">
              <w:rPr>
                <w:sz w:val="24"/>
                <w:szCs w:val="24"/>
              </w:rPr>
              <w:t>Карымское</w:t>
            </w:r>
            <w:proofErr w:type="spellEnd"/>
          </w:p>
        </w:tc>
        <w:tc>
          <w:tcPr>
            <w:tcW w:w="1418" w:type="dxa"/>
          </w:tcPr>
          <w:p w:rsidR="004C2FF8" w:rsidRPr="00204197" w:rsidRDefault="004C2FF8" w:rsidP="007D551F">
            <w:pPr>
              <w:spacing w:before="62" w:line="307" w:lineRule="exact"/>
              <w:jc w:val="center"/>
              <w:rPr>
                <w:sz w:val="24"/>
                <w:szCs w:val="24"/>
              </w:rPr>
            </w:pPr>
            <w:r w:rsidRPr="00204197">
              <w:rPr>
                <w:sz w:val="24"/>
                <w:szCs w:val="24"/>
              </w:rPr>
              <w:t>не менее 3-х рейсов в неделю</w:t>
            </w:r>
          </w:p>
        </w:tc>
        <w:tc>
          <w:tcPr>
            <w:tcW w:w="1560" w:type="dxa"/>
          </w:tcPr>
          <w:p w:rsidR="004C2FF8" w:rsidRPr="00204197" w:rsidRDefault="004C2FF8" w:rsidP="007D551F">
            <w:pPr>
              <w:spacing w:before="62" w:line="307" w:lineRule="exact"/>
              <w:jc w:val="center"/>
              <w:rPr>
                <w:sz w:val="24"/>
                <w:szCs w:val="24"/>
              </w:rPr>
            </w:pPr>
          </w:p>
        </w:tc>
        <w:tc>
          <w:tcPr>
            <w:tcW w:w="1276" w:type="dxa"/>
          </w:tcPr>
          <w:p w:rsidR="004C2FF8" w:rsidRPr="00204197" w:rsidRDefault="004C2FF8" w:rsidP="007D551F">
            <w:pPr>
              <w:spacing w:before="62" w:line="307" w:lineRule="exact"/>
              <w:jc w:val="center"/>
              <w:rPr>
                <w:sz w:val="24"/>
                <w:szCs w:val="24"/>
              </w:rPr>
            </w:pPr>
          </w:p>
        </w:tc>
        <w:tc>
          <w:tcPr>
            <w:tcW w:w="1417" w:type="dxa"/>
          </w:tcPr>
          <w:p w:rsidR="004C2FF8" w:rsidRPr="00204197" w:rsidRDefault="004C2FF8" w:rsidP="007D551F">
            <w:pPr>
              <w:spacing w:before="62" w:line="307" w:lineRule="exact"/>
              <w:jc w:val="center"/>
              <w:rPr>
                <w:sz w:val="24"/>
                <w:szCs w:val="24"/>
              </w:rPr>
            </w:pPr>
            <w:r w:rsidRPr="00204197">
              <w:rPr>
                <w:sz w:val="24"/>
                <w:szCs w:val="24"/>
              </w:rPr>
              <w:t>Не менее 2</w:t>
            </w:r>
          </w:p>
        </w:tc>
        <w:tc>
          <w:tcPr>
            <w:tcW w:w="1559" w:type="dxa"/>
          </w:tcPr>
          <w:p w:rsidR="004C2FF8" w:rsidRPr="00204197" w:rsidRDefault="004C2FF8" w:rsidP="007D551F">
            <w:pPr>
              <w:spacing w:before="62" w:line="307" w:lineRule="exact"/>
              <w:jc w:val="center"/>
              <w:rPr>
                <w:sz w:val="24"/>
                <w:szCs w:val="24"/>
              </w:rPr>
            </w:pPr>
          </w:p>
        </w:tc>
        <w:tc>
          <w:tcPr>
            <w:tcW w:w="1560" w:type="dxa"/>
          </w:tcPr>
          <w:p w:rsidR="004C2FF8" w:rsidRPr="00204197" w:rsidRDefault="004C2FF8" w:rsidP="007D551F">
            <w:pPr>
              <w:spacing w:before="62" w:line="307" w:lineRule="exact"/>
              <w:jc w:val="center"/>
              <w:rPr>
                <w:sz w:val="24"/>
                <w:szCs w:val="24"/>
              </w:rPr>
            </w:pPr>
          </w:p>
        </w:tc>
        <w:tc>
          <w:tcPr>
            <w:tcW w:w="2125" w:type="dxa"/>
          </w:tcPr>
          <w:p w:rsidR="004C2FF8" w:rsidRPr="00204197" w:rsidRDefault="004C2FF8" w:rsidP="007D551F">
            <w:pPr>
              <w:spacing w:before="62" w:line="307" w:lineRule="exact"/>
              <w:jc w:val="center"/>
              <w:rPr>
                <w:sz w:val="24"/>
                <w:szCs w:val="24"/>
              </w:rPr>
            </w:pPr>
            <w:r w:rsidRPr="00204197">
              <w:rPr>
                <w:sz w:val="24"/>
                <w:szCs w:val="24"/>
              </w:rPr>
              <w:t>не устанавливаются</w:t>
            </w:r>
          </w:p>
        </w:tc>
      </w:tr>
    </w:tbl>
    <w:p w:rsidR="00547763" w:rsidRPr="00204197" w:rsidRDefault="00547763" w:rsidP="007D551F">
      <w:pPr>
        <w:shd w:val="clear" w:color="auto" w:fill="FFFFFF"/>
        <w:spacing w:before="62" w:line="307" w:lineRule="exact"/>
        <w:ind w:left="29" w:firstLine="701"/>
        <w:sectPr w:rsidR="00547763" w:rsidRPr="00204197" w:rsidSect="005A1CC7">
          <w:pgSz w:w="16834" w:h="11909" w:orient="landscape"/>
          <w:pgMar w:top="1678" w:right="1250" w:bottom="1073" w:left="360" w:header="720" w:footer="720" w:gutter="0"/>
          <w:cols w:space="60"/>
          <w:noEndnote/>
          <w:docGrid w:linePitch="299"/>
        </w:sectPr>
      </w:pPr>
    </w:p>
    <w:p w:rsidR="00547763" w:rsidRPr="004814D2" w:rsidRDefault="007D551F" w:rsidP="007D551F">
      <w:pPr>
        <w:pStyle w:val="a8"/>
        <w:tabs>
          <w:tab w:val="left" w:pos="5954"/>
        </w:tabs>
        <w:jc w:val="right"/>
        <w:rPr>
          <w:sz w:val="28"/>
          <w:szCs w:val="28"/>
        </w:rPr>
      </w:pPr>
      <w:r w:rsidRPr="00204197">
        <w:rPr>
          <w:sz w:val="28"/>
          <w:szCs w:val="28"/>
        </w:rPr>
        <w:lastRenderedPageBreak/>
        <w:t xml:space="preserve">        </w:t>
      </w:r>
      <w:r w:rsidR="00547763" w:rsidRPr="00204197">
        <w:rPr>
          <w:sz w:val="28"/>
          <w:szCs w:val="28"/>
        </w:rPr>
        <w:t xml:space="preserve">                                                                                                 Приложение 2                                                                                                                                                                                                                   </w:t>
      </w:r>
      <w:r w:rsidRPr="00204197">
        <w:rPr>
          <w:sz w:val="28"/>
          <w:szCs w:val="28"/>
        </w:rPr>
        <w:t xml:space="preserve">     </w:t>
      </w:r>
      <w:r w:rsidR="00547763" w:rsidRPr="004814D2">
        <w:rPr>
          <w:sz w:val="28"/>
          <w:szCs w:val="28"/>
        </w:rPr>
        <w:t xml:space="preserve">к конкурсной документации, </w:t>
      </w:r>
      <w:r w:rsidRPr="004814D2">
        <w:rPr>
          <w:sz w:val="28"/>
          <w:szCs w:val="28"/>
        </w:rPr>
        <w:br/>
        <w:t xml:space="preserve"> </w:t>
      </w:r>
      <w:r w:rsidR="00547763" w:rsidRPr="004814D2">
        <w:rPr>
          <w:sz w:val="28"/>
          <w:szCs w:val="28"/>
        </w:rPr>
        <w:t>утвержденной постановлением</w:t>
      </w:r>
      <w:r w:rsidRPr="004814D2">
        <w:rPr>
          <w:sz w:val="28"/>
          <w:szCs w:val="28"/>
        </w:rPr>
        <w:br/>
      </w:r>
      <w:r w:rsidR="00547763" w:rsidRPr="004814D2">
        <w:rPr>
          <w:sz w:val="28"/>
          <w:szCs w:val="28"/>
        </w:rPr>
        <w:t>администрации</w:t>
      </w:r>
      <w:r w:rsidRPr="004814D2">
        <w:rPr>
          <w:sz w:val="28"/>
          <w:szCs w:val="28"/>
        </w:rPr>
        <w:t xml:space="preserve"> </w:t>
      </w:r>
      <w:r w:rsidR="00547763" w:rsidRPr="004814D2">
        <w:rPr>
          <w:sz w:val="28"/>
          <w:szCs w:val="28"/>
        </w:rPr>
        <w:t>муниципального</w:t>
      </w:r>
      <w:r w:rsidRPr="004814D2">
        <w:rPr>
          <w:sz w:val="28"/>
          <w:szCs w:val="28"/>
        </w:rPr>
        <w:t xml:space="preserve"> </w:t>
      </w:r>
      <w:r w:rsidRPr="004814D2">
        <w:rPr>
          <w:sz w:val="28"/>
          <w:szCs w:val="28"/>
        </w:rPr>
        <w:br/>
      </w:r>
      <w:r w:rsidR="00547763" w:rsidRPr="004814D2">
        <w:rPr>
          <w:sz w:val="28"/>
          <w:szCs w:val="28"/>
        </w:rPr>
        <w:t xml:space="preserve">района «Карымский район»                                                                                                                                                                                                         </w:t>
      </w:r>
      <w:r w:rsidRPr="004814D2">
        <w:rPr>
          <w:sz w:val="28"/>
          <w:szCs w:val="28"/>
        </w:rPr>
        <w:t xml:space="preserve">                               </w:t>
      </w:r>
      <w:r w:rsidR="00547763" w:rsidRPr="004814D2">
        <w:rPr>
          <w:sz w:val="28"/>
          <w:szCs w:val="28"/>
        </w:rPr>
        <w:t>от «</w:t>
      </w:r>
      <w:r w:rsidR="000F1EB8">
        <w:rPr>
          <w:sz w:val="28"/>
          <w:szCs w:val="28"/>
        </w:rPr>
        <w:t>02</w:t>
      </w:r>
      <w:r w:rsidR="00547763" w:rsidRPr="004814D2">
        <w:rPr>
          <w:sz w:val="28"/>
          <w:szCs w:val="28"/>
        </w:rPr>
        <w:t xml:space="preserve">» </w:t>
      </w:r>
      <w:r w:rsidR="004814D2" w:rsidRPr="004814D2">
        <w:rPr>
          <w:sz w:val="28"/>
          <w:szCs w:val="28"/>
        </w:rPr>
        <w:t>сентября</w:t>
      </w:r>
      <w:r w:rsidR="00547763" w:rsidRPr="004814D2">
        <w:rPr>
          <w:sz w:val="28"/>
          <w:szCs w:val="28"/>
        </w:rPr>
        <w:t xml:space="preserve"> 202</w:t>
      </w:r>
      <w:r w:rsidR="00AE618F" w:rsidRPr="004814D2">
        <w:rPr>
          <w:sz w:val="28"/>
          <w:szCs w:val="28"/>
        </w:rPr>
        <w:t>4</w:t>
      </w:r>
      <w:r w:rsidR="00547763" w:rsidRPr="004814D2">
        <w:rPr>
          <w:sz w:val="28"/>
          <w:szCs w:val="28"/>
        </w:rPr>
        <w:t xml:space="preserve">г. № </w:t>
      </w:r>
      <w:r w:rsidR="000F1EB8">
        <w:rPr>
          <w:sz w:val="28"/>
          <w:szCs w:val="28"/>
        </w:rPr>
        <w:t>275</w:t>
      </w:r>
      <w:r w:rsidRPr="004814D2">
        <w:rPr>
          <w:sz w:val="28"/>
          <w:szCs w:val="28"/>
        </w:rPr>
        <w:t xml:space="preserve"> </w:t>
      </w:r>
    </w:p>
    <w:p w:rsidR="005A1CC7" w:rsidRPr="004814D2" w:rsidRDefault="005A1CC7" w:rsidP="00547763">
      <w:pPr>
        <w:shd w:val="clear" w:color="auto" w:fill="FFFFFF"/>
        <w:spacing w:before="62" w:line="307" w:lineRule="exact"/>
        <w:ind w:left="29" w:firstLine="701"/>
        <w:jc w:val="both"/>
      </w:pPr>
    </w:p>
    <w:p w:rsidR="00AA1D1C" w:rsidRPr="004814D2" w:rsidRDefault="00AA1D1C" w:rsidP="00AA1D1C">
      <w:pPr>
        <w:pStyle w:val="af1"/>
        <w:jc w:val="center"/>
        <w:rPr>
          <w:rFonts w:ascii="Times New Roman" w:hAnsi="Times New Roman" w:cs="Times New Roman"/>
          <w:sz w:val="28"/>
          <w:szCs w:val="28"/>
        </w:rPr>
      </w:pPr>
      <w:r w:rsidRPr="004814D2">
        <w:rPr>
          <w:rFonts w:ascii="Times New Roman" w:hAnsi="Times New Roman" w:cs="Times New Roman"/>
          <w:sz w:val="28"/>
          <w:szCs w:val="28"/>
        </w:rPr>
        <w:t>ЗАЯВКА</w:t>
      </w:r>
    </w:p>
    <w:p w:rsidR="00AA1D1C" w:rsidRPr="004814D2" w:rsidRDefault="00AA1D1C" w:rsidP="00AA1D1C">
      <w:pPr>
        <w:pStyle w:val="af1"/>
        <w:jc w:val="center"/>
        <w:rPr>
          <w:rFonts w:ascii="Times New Roman" w:hAnsi="Times New Roman" w:cs="Times New Roman"/>
          <w:sz w:val="28"/>
          <w:szCs w:val="28"/>
        </w:rPr>
      </w:pPr>
      <w:r w:rsidRPr="004814D2">
        <w:rPr>
          <w:rFonts w:ascii="Times New Roman" w:hAnsi="Times New Roman" w:cs="Times New Roman"/>
          <w:sz w:val="28"/>
          <w:szCs w:val="28"/>
        </w:rPr>
        <w:t>на участие в открытом конкурсе на право осуществления перевозок по муниципальному маршруту регулярных</w:t>
      </w:r>
    </w:p>
    <w:p w:rsidR="00AA1D1C" w:rsidRPr="004814D2" w:rsidRDefault="00AA1D1C" w:rsidP="00AA1D1C">
      <w:pPr>
        <w:pStyle w:val="af1"/>
        <w:jc w:val="center"/>
        <w:rPr>
          <w:rFonts w:ascii="Times New Roman" w:hAnsi="Times New Roman" w:cs="Times New Roman"/>
          <w:sz w:val="28"/>
          <w:szCs w:val="28"/>
        </w:rPr>
      </w:pPr>
      <w:r w:rsidRPr="004814D2">
        <w:rPr>
          <w:rFonts w:ascii="Times New Roman" w:hAnsi="Times New Roman" w:cs="Times New Roman"/>
          <w:sz w:val="28"/>
          <w:szCs w:val="28"/>
        </w:rPr>
        <w:t xml:space="preserve">перевозок пассажиров и багажа автомобильным транспортом в границах муниципального района «Карымский район» </w:t>
      </w:r>
    </w:p>
    <w:p w:rsidR="00AA1D1C" w:rsidRPr="004814D2" w:rsidRDefault="00AA1D1C" w:rsidP="00AA1D1C">
      <w:pPr>
        <w:pStyle w:val="af1"/>
        <w:jc w:val="center"/>
        <w:rPr>
          <w:rFonts w:ascii="Times New Roman" w:hAnsi="Times New Roman" w:cs="Times New Roman"/>
          <w:sz w:val="28"/>
          <w:szCs w:val="28"/>
        </w:rPr>
      </w:pPr>
    </w:p>
    <w:p w:rsidR="00AA1D1C" w:rsidRPr="004814D2" w:rsidRDefault="00AA1D1C" w:rsidP="00AA1D1C">
      <w:pPr>
        <w:pStyle w:val="af1"/>
        <w:tabs>
          <w:tab w:val="left" w:pos="0"/>
        </w:tabs>
        <w:ind w:firstLine="709"/>
        <w:jc w:val="both"/>
        <w:rPr>
          <w:rFonts w:ascii="Times New Roman" w:hAnsi="Times New Roman" w:cs="Times New Roman"/>
          <w:sz w:val="28"/>
          <w:szCs w:val="28"/>
        </w:rPr>
      </w:pPr>
      <w:r w:rsidRPr="004814D2">
        <w:rPr>
          <w:rFonts w:ascii="Times New Roman" w:hAnsi="Times New Roman" w:cs="Times New Roman"/>
          <w:sz w:val="28"/>
          <w:szCs w:val="28"/>
        </w:rPr>
        <w:t>1. Наименование юридического лица, фамилия, имя и, если имеется отчество индивидуального предпринимателя, участников договора простого товарищества*__________________________________________</w:t>
      </w:r>
      <w:r w:rsidR="007D551F" w:rsidRPr="004814D2">
        <w:rPr>
          <w:rFonts w:ascii="Times New Roman" w:hAnsi="Times New Roman" w:cs="Times New Roman"/>
          <w:sz w:val="28"/>
          <w:szCs w:val="28"/>
        </w:rPr>
        <w:t>__________</w:t>
      </w:r>
    </w:p>
    <w:p w:rsidR="00AA1D1C" w:rsidRPr="004814D2" w:rsidRDefault="00AA1D1C" w:rsidP="00AA1D1C">
      <w:pPr>
        <w:pStyle w:val="af1"/>
        <w:tabs>
          <w:tab w:val="left" w:pos="0"/>
        </w:tabs>
        <w:jc w:val="both"/>
        <w:rPr>
          <w:rFonts w:ascii="Times New Roman" w:hAnsi="Times New Roman" w:cs="Times New Roman"/>
          <w:sz w:val="28"/>
          <w:szCs w:val="28"/>
        </w:rPr>
      </w:pPr>
      <w:r w:rsidRPr="004814D2">
        <w:rPr>
          <w:rFonts w:ascii="Times New Roman" w:hAnsi="Times New Roman" w:cs="Times New Roman"/>
          <w:sz w:val="28"/>
          <w:szCs w:val="28"/>
        </w:rPr>
        <w:t>_________________________________________________________________</w:t>
      </w:r>
    </w:p>
    <w:p w:rsidR="00AA1D1C" w:rsidRPr="004814D2" w:rsidRDefault="00AA1D1C" w:rsidP="00AA1D1C">
      <w:pPr>
        <w:pStyle w:val="af1"/>
        <w:ind w:firstLine="709"/>
        <w:jc w:val="both"/>
        <w:rPr>
          <w:rFonts w:ascii="Times New Roman" w:hAnsi="Times New Roman" w:cs="Times New Roman"/>
          <w:sz w:val="28"/>
          <w:szCs w:val="28"/>
        </w:rPr>
      </w:pPr>
      <w:r w:rsidRPr="004814D2">
        <w:rPr>
          <w:rFonts w:ascii="Times New Roman" w:hAnsi="Times New Roman" w:cs="Times New Roman"/>
          <w:sz w:val="28"/>
          <w:szCs w:val="28"/>
        </w:rPr>
        <w:t>2. ИНН__________________________________________________</w:t>
      </w:r>
      <w:r w:rsidR="007D551F" w:rsidRPr="004814D2">
        <w:rPr>
          <w:rFonts w:ascii="Times New Roman" w:hAnsi="Times New Roman" w:cs="Times New Roman"/>
          <w:sz w:val="28"/>
          <w:szCs w:val="28"/>
        </w:rPr>
        <w:t>_</w:t>
      </w:r>
      <w:r w:rsidRPr="004814D2">
        <w:rPr>
          <w:rFonts w:ascii="Times New Roman" w:hAnsi="Times New Roman" w:cs="Times New Roman"/>
          <w:sz w:val="28"/>
          <w:szCs w:val="28"/>
        </w:rPr>
        <w:t>___</w:t>
      </w:r>
    </w:p>
    <w:p w:rsidR="00AA1D1C" w:rsidRPr="004814D2" w:rsidRDefault="00AA1D1C" w:rsidP="00AA1D1C">
      <w:pPr>
        <w:pStyle w:val="af1"/>
        <w:ind w:firstLine="709"/>
        <w:jc w:val="both"/>
        <w:rPr>
          <w:rFonts w:ascii="Times New Roman" w:hAnsi="Times New Roman" w:cs="Times New Roman"/>
          <w:sz w:val="28"/>
          <w:szCs w:val="28"/>
        </w:rPr>
      </w:pPr>
      <w:r w:rsidRPr="004814D2">
        <w:rPr>
          <w:rFonts w:ascii="Times New Roman" w:hAnsi="Times New Roman" w:cs="Times New Roman"/>
          <w:sz w:val="28"/>
          <w:szCs w:val="28"/>
        </w:rPr>
        <w:t>3. ОГРН_____________________________________________________</w:t>
      </w:r>
    </w:p>
    <w:p w:rsidR="00AA1D1C" w:rsidRPr="004814D2" w:rsidRDefault="00AA1D1C" w:rsidP="0005756A">
      <w:pPr>
        <w:pStyle w:val="af1"/>
        <w:tabs>
          <w:tab w:val="left" w:pos="0"/>
          <w:tab w:val="left" w:pos="993"/>
        </w:tabs>
        <w:ind w:firstLine="709"/>
        <w:jc w:val="both"/>
        <w:rPr>
          <w:rFonts w:ascii="Times New Roman" w:hAnsi="Times New Roman" w:cs="Times New Roman"/>
          <w:sz w:val="28"/>
          <w:szCs w:val="28"/>
        </w:rPr>
      </w:pPr>
      <w:r w:rsidRPr="004814D2">
        <w:rPr>
          <w:rFonts w:ascii="Times New Roman" w:hAnsi="Times New Roman" w:cs="Times New Roman"/>
          <w:sz w:val="28"/>
          <w:szCs w:val="28"/>
        </w:rPr>
        <w:t>4.</w:t>
      </w:r>
      <w:r w:rsidR="0005756A" w:rsidRPr="004814D2">
        <w:rPr>
          <w:rFonts w:ascii="Times New Roman" w:hAnsi="Times New Roman" w:cs="Times New Roman"/>
          <w:sz w:val="28"/>
          <w:szCs w:val="28"/>
        </w:rPr>
        <w:t xml:space="preserve"> </w:t>
      </w:r>
      <w:r w:rsidRPr="004814D2">
        <w:rPr>
          <w:rFonts w:ascii="Times New Roman" w:hAnsi="Times New Roman" w:cs="Times New Roman"/>
          <w:sz w:val="28"/>
          <w:szCs w:val="28"/>
        </w:rPr>
        <w:t>Номер и дата выдачи</w:t>
      </w:r>
      <w:r w:rsidR="0005756A" w:rsidRPr="004814D2">
        <w:rPr>
          <w:rFonts w:ascii="Times New Roman" w:hAnsi="Times New Roman" w:cs="Times New Roman"/>
          <w:sz w:val="28"/>
          <w:szCs w:val="28"/>
        </w:rPr>
        <w:tab/>
        <w:t xml:space="preserve"> лицензии______________________________</w:t>
      </w:r>
      <w:r w:rsidR="007D551F" w:rsidRPr="004814D2">
        <w:rPr>
          <w:rFonts w:ascii="Times New Roman" w:hAnsi="Times New Roman" w:cs="Times New Roman"/>
          <w:sz w:val="28"/>
          <w:szCs w:val="28"/>
        </w:rPr>
        <w:t>_</w:t>
      </w:r>
      <w:r w:rsidRPr="004814D2">
        <w:rPr>
          <w:rFonts w:ascii="Times New Roman" w:hAnsi="Times New Roman" w:cs="Times New Roman"/>
          <w:sz w:val="28"/>
          <w:szCs w:val="28"/>
        </w:rPr>
        <w:t xml:space="preserve"> _________________________________________________________________</w:t>
      </w:r>
    </w:p>
    <w:p w:rsidR="00AA1D1C" w:rsidRPr="004814D2" w:rsidRDefault="00AA1D1C" w:rsidP="0005756A">
      <w:pPr>
        <w:pStyle w:val="af1"/>
        <w:tabs>
          <w:tab w:val="left" w:pos="0"/>
        </w:tabs>
        <w:ind w:firstLine="709"/>
        <w:jc w:val="both"/>
        <w:rPr>
          <w:rFonts w:ascii="Times New Roman" w:hAnsi="Times New Roman" w:cs="Times New Roman"/>
          <w:sz w:val="28"/>
          <w:szCs w:val="28"/>
        </w:rPr>
      </w:pPr>
      <w:r w:rsidRPr="004814D2">
        <w:rPr>
          <w:rFonts w:ascii="Times New Roman" w:hAnsi="Times New Roman" w:cs="Times New Roman"/>
          <w:sz w:val="28"/>
          <w:szCs w:val="28"/>
        </w:rPr>
        <w:t xml:space="preserve">5. </w:t>
      </w:r>
      <w:r w:rsidR="0005756A" w:rsidRPr="004814D2">
        <w:rPr>
          <w:rFonts w:ascii="Times New Roman" w:hAnsi="Times New Roman" w:cs="Times New Roman"/>
          <w:sz w:val="28"/>
          <w:szCs w:val="28"/>
        </w:rPr>
        <w:t>М</w:t>
      </w:r>
      <w:r w:rsidRPr="004814D2">
        <w:rPr>
          <w:rFonts w:ascii="Times New Roman" w:hAnsi="Times New Roman" w:cs="Times New Roman"/>
          <w:sz w:val="28"/>
          <w:szCs w:val="28"/>
        </w:rPr>
        <w:t>есто нахождения/место жительств</w:t>
      </w:r>
      <w:r w:rsidR="0005756A" w:rsidRPr="004814D2">
        <w:rPr>
          <w:rFonts w:ascii="Times New Roman" w:hAnsi="Times New Roman" w:cs="Times New Roman"/>
          <w:sz w:val="28"/>
          <w:szCs w:val="28"/>
        </w:rPr>
        <w:t>а__________________________ ______</w:t>
      </w:r>
      <w:r w:rsidRPr="004814D2">
        <w:rPr>
          <w:rFonts w:ascii="Times New Roman" w:hAnsi="Times New Roman" w:cs="Times New Roman"/>
          <w:sz w:val="28"/>
          <w:szCs w:val="28"/>
        </w:rPr>
        <w:t>___________________________________________________________</w:t>
      </w:r>
    </w:p>
    <w:p w:rsidR="00AA1D1C" w:rsidRPr="004814D2" w:rsidRDefault="00AA1D1C" w:rsidP="00AA1D1C">
      <w:pPr>
        <w:pStyle w:val="af1"/>
        <w:ind w:firstLine="709"/>
        <w:jc w:val="both"/>
        <w:rPr>
          <w:rFonts w:ascii="Times New Roman" w:hAnsi="Times New Roman" w:cs="Times New Roman"/>
          <w:sz w:val="28"/>
          <w:szCs w:val="28"/>
        </w:rPr>
      </w:pPr>
      <w:r w:rsidRPr="004814D2">
        <w:rPr>
          <w:rFonts w:ascii="Times New Roman" w:hAnsi="Times New Roman" w:cs="Times New Roman"/>
          <w:sz w:val="28"/>
          <w:szCs w:val="28"/>
        </w:rPr>
        <w:t>6. Почтовый адрес____________________________________________</w:t>
      </w:r>
    </w:p>
    <w:p w:rsidR="00AA1D1C" w:rsidRPr="004814D2" w:rsidRDefault="00AA1D1C" w:rsidP="00AA1D1C">
      <w:pPr>
        <w:pStyle w:val="af1"/>
        <w:jc w:val="both"/>
        <w:rPr>
          <w:rFonts w:ascii="Times New Roman" w:hAnsi="Times New Roman" w:cs="Times New Roman"/>
          <w:sz w:val="28"/>
          <w:szCs w:val="28"/>
        </w:rPr>
      </w:pPr>
      <w:r w:rsidRPr="004814D2">
        <w:rPr>
          <w:rFonts w:ascii="Times New Roman" w:hAnsi="Times New Roman" w:cs="Times New Roman"/>
          <w:sz w:val="28"/>
          <w:szCs w:val="28"/>
        </w:rPr>
        <w:t>________________________________________________________________</w:t>
      </w:r>
    </w:p>
    <w:p w:rsidR="00AA1D1C" w:rsidRPr="004814D2" w:rsidRDefault="00AA1D1C" w:rsidP="00AA1D1C">
      <w:pPr>
        <w:pStyle w:val="af1"/>
        <w:ind w:firstLine="709"/>
        <w:jc w:val="both"/>
        <w:rPr>
          <w:rFonts w:ascii="Times New Roman" w:hAnsi="Times New Roman" w:cs="Times New Roman"/>
          <w:sz w:val="28"/>
          <w:szCs w:val="28"/>
        </w:rPr>
      </w:pPr>
      <w:r w:rsidRPr="004814D2">
        <w:rPr>
          <w:rFonts w:ascii="Times New Roman" w:hAnsi="Times New Roman" w:cs="Times New Roman"/>
          <w:sz w:val="28"/>
          <w:szCs w:val="28"/>
        </w:rPr>
        <w:t>7. Контактные телефоны_______________________________________</w:t>
      </w:r>
    </w:p>
    <w:p w:rsidR="00AA1D1C" w:rsidRPr="004814D2" w:rsidRDefault="00AA1D1C" w:rsidP="00AA1D1C">
      <w:pPr>
        <w:pStyle w:val="af1"/>
        <w:ind w:firstLine="709"/>
        <w:jc w:val="both"/>
        <w:rPr>
          <w:rFonts w:ascii="Times New Roman" w:hAnsi="Times New Roman" w:cs="Times New Roman"/>
          <w:sz w:val="28"/>
          <w:szCs w:val="28"/>
        </w:rPr>
      </w:pPr>
      <w:r w:rsidRPr="004814D2">
        <w:rPr>
          <w:rFonts w:ascii="Times New Roman" w:hAnsi="Times New Roman" w:cs="Times New Roman"/>
          <w:sz w:val="28"/>
          <w:szCs w:val="28"/>
        </w:rPr>
        <w:t xml:space="preserve">8. </w:t>
      </w:r>
      <w:r w:rsidRPr="004814D2">
        <w:rPr>
          <w:rFonts w:ascii="Times New Roman" w:hAnsi="Times New Roman" w:cs="Times New Roman"/>
          <w:sz w:val="28"/>
          <w:szCs w:val="28"/>
          <w:lang w:val="en-US"/>
        </w:rPr>
        <w:t>E</w:t>
      </w:r>
      <w:r w:rsidRPr="004814D2">
        <w:rPr>
          <w:rFonts w:ascii="Times New Roman" w:hAnsi="Times New Roman" w:cs="Times New Roman"/>
          <w:sz w:val="28"/>
          <w:szCs w:val="28"/>
        </w:rPr>
        <w:t>-</w:t>
      </w:r>
      <w:r w:rsidRPr="004814D2">
        <w:rPr>
          <w:rFonts w:ascii="Times New Roman" w:hAnsi="Times New Roman" w:cs="Times New Roman"/>
          <w:sz w:val="28"/>
          <w:szCs w:val="28"/>
          <w:lang w:val="en-US"/>
        </w:rPr>
        <w:t>mail</w:t>
      </w:r>
      <w:r w:rsidRPr="004814D2">
        <w:rPr>
          <w:rFonts w:ascii="Times New Roman" w:hAnsi="Times New Roman" w:cs="Times New Roman"/>
          <w:sz w:val="28"/>
          <w:szCs w:val="28"/>
        </w:rPr>
        <w:t>____________________________________________________</w:t>
      </w:r>
    </w:p>
    <w:p w:rsidR="00AA1D1C" w:rsidRPr="004814D2" w:rsidRDefault="00AA1D1C" w:rsidP="00AA1D1C">
      <w:pPr>
        <w:pStyle w:val="af1"/>
        <w:ind w:firstLine="709"/>
        <w:jc w:val="both"/>
        <w:rPr>
          <w:rFonts w:ascii="Times New Roman" w:hAnsi="Times New Roman" w:cs="Times New Roman"/>
          <w:sz w:val="28"/>
          <w:szCs w:val="28"/>
        </w:rPr>
      </w:pPr>
      <w:r w:rsidRPr="004814D2">
        <w:rPr>
          <w:rFonts w:ascii="Times New Roman" w:hAnsi="Times New Roman" w:cs="Times New Roman"/>
          <w:sz w:val="28"/>
          <w:szCs w:val="28"/>
        </w:rPr>
        <w:t>Представляю документы на участие в открытом конкурсе по муниципальному маршруту регулярных перевозок:</w:t>
      </w:r>
      <w:r w:rsidR="007D551F" w:rsidRPr="004814D2">
        <w:rPr>
          <w:rFonts w:ascii="Times New Roman" w:hAnsi="Times New Roman" w:cs="Times New Roman"/>
          <w:sz w:val="28"/>
          <w:szCs w:val="28"/>
        </w:rPr>
        <w:t xml:space="preserve"> </w:t>
      </w:r>
      <w:r w:rsidRPr="004814D2">
        <w:rPr>
          <w:rFonts w:ascii="Times New Roman" w:hAnsi="Times New Roman" w:cs="Times New Roman"/>
          <w:sz w:val="28"/>
          <w:szCs w:val="28"/>
        </w:rPr>
        <w:t>_____________________</w:t>
      </w:r>
    </w:p>
    <w:p w:rsidR="00AA1D1C" w:rsidRPr="004814D2" w:rsidRDefault="00AA1D1C" w:rsidP="00AA1D1C">
      <w:pPr>
        <w:pStyle w:val="af1"/>
        <w:jc w:val="both"/>
        <w:rPr>
          <w:rFonts w:ascii="Times New Roman" w:hAnsi="Times New Roman" w:cs="Times New Roman"/>
          <w:sz w:val="28"/>
          <w:szCs w:val="28"/>
        </w:rPr>
      </w:pPr>
      <w:r w:rsidRPr="004814D2">
        <w:rPr>
          <w:rFonts w:ascii="Times New Roman" w:hAnsi="Times New Roman" w:cs="Times New Roman"/>
          <w:sz w:val="28"/>
          <w:szCs w:val="28"/>
        </w:rPr>
        <w:t>_________________________________________________________________</w:t>
      </w:r>
    </w:p>
    <w:p w:rsidR="00AA1D1C" w:rsidRPr="004814D2" w:rsidRDefault="00AA1D1C" w:rsidP="00AA1D1C">
      <w:pPr>
        <w:pStyle w:val="af1"/>
        <w:ind w:firstLine="709"/>
        <w:jc w:val="both"/>
        <w:rPr>
          <w:rFonts w:ascii="Times New Roman" w:hAnsi="Times New Roman" w:cs="Times New Roman"/>
          <w:sz w:val="28"/>
          <w:szCs w:val="28"/>
        </w:rPr>
      </w:pPr>
      <w:r w:rsidRPr="004814D2">
        <w:rPr>
          <w:rFonts w:ascii="Times New Roman" w:hAnsi="Times New Roman" w:cs="Times New Roman"/>
          <w:sz w:val="28"/>
          <w:szCs w:val="28"/>
        </w:rPr>
        <w:t>Настоящей Заявкой подтверждаем, что в отношении</w:t>
      </w:r>
      <w:r w:rsidR="007D551F" w:rsidRPr="004814D2">
        <w:rPr>
          <w:rFonts w:ascii="Times New Roman" w:hAnsi="Times New Roman" w:cs="Times New Roman"/>
          <w:sz w:val="28"/>
          <w:szCs w:val="28"/>
        </w:rPr>
        <w:t xml:space="preserve"> _______________ </w:t>
      </w:r>
    </w:p>
    <w:p w:rsidR="00AA1D1C" w:rsidRPr="004814D2" w:rsidRDefault="00AA1D1C" w:rsidP="00AA1D1C">
      <w:pPr>
        <w:pStyle w:val="af1"/>
        <w:jc w:val="both"/>
        <w:rPr>
          <w:rFonts w:ascii="Times New Roman" w:hAnsi="Times New Roman" w:cs="Times New Roman"/>
          <w:sz w:val="28"/>
          <w:szCs w:val="28"/>
        </w:rPr>
      </w:pPr>
      <w:r w:rsidRPr="004814D2">
        <w:rPr>
          <w:rFonts w:ascii="Times New Roman" w:hAnsi="Times New Roman" w:cs="Times New Roman"/>
          <w:sz w:val="28"/>
          <w:szCs w:val="28"/>
        </w:rPr>
        <w:t>_________________________________________________________________</w:t>
      </w:r>
    </w:p>
    <w:p w:rsidR="00AA1D1C" w:rsidRPr="004814D2" w:rsidRDefault="00AA1D1C" w:rsidP="00AA1D1C">
      <w:pPr>
        <w:pStyle w:val="af1"/>
        <w:jc w:val="both"/>
        <w:rPr>
          <w:rFonts w:ascii="Times New Roman" w:hAnsi="Times New Roman" w:cs="Times New Roman"/>
          <w:sz w:val="20"/>
          <w:szCs w:val="20"/>
        </w:rPr>
      </w:pPr>
      <w:r w:rsidRPr="004814D2">
        <w:rPr>
          <w:rFonts w:ascii="Times New Roman" w:hAnsi="Times New Roman" w:cs="Times New Roman"/>
          <w:sz w:val="28"/>
          <w:szCs w:val="28"/>
        </w:rPr>
        <w:t xml:space="preserve">                                        </w:t>
      </w:r>
      <w:r w:rsidRPr="004814D2">
        <w:rPr>
          <w:rFonts w:ascii="Times New Roman" w:hAnsi="Times New Roman" w:cs="Times New Roman"/>
          <w:sz w:val="20"/>
          <w:szCs w:val="20"/>
        </w:rPr>
        <w:t>(наименование Участника)</w:t>
      </w:r>
    </w:p>
    <w:p w:rsidR="00AA1D1C" w:rsidRPr="004814D2" w:rsidRDefault="00AA1D1C" w:rsidP="00AA1D1C">
      <w:pPr>
        <w:pStyle w:val="af1"/>
        <w:jc w:val="both"/>
        <w:rPr>
          <w:rFonts w:ascii="Times New Roman" w:hAnsi="Times New Roman" w:cs="Times New Roman"/>
          <w:sz w:val="24"/>
          <w:szCs w:val="24"/>
        </w:rPr>
      </w:pPr>
    </w:p>
    <w:p w:rsidR="00AA1D1C" w:rsidRPr="004814D2" w:rsidRDefault="00AA1D1C" w:rsidP="00AA1D1C">
      <w:pPr>
        <w:pStyle w:val="af1"/>
        <w:jc w:val="both"/>
        <w:rPr>
          <w:rFonts w:ascii="Times New Roman" w:hAnsi="Times New Roman" w:cs="Times New Roman"/>
          <w:sz w:val="28"/>
          <w:szCs w:val="28"/>
        </w:rPr>
      </w:pPr>
      <w:r w:rsidRPr="004814D2">
        <w:rPr>
          <w:rFonts w:ascii="Times New Roman" w:hAnsi="Times New Roman" w:cs="Times New Roman"/>
          <w:sz w:val="28"/>
          <w:szCs w:val="28"/>
        </w:rPr>
        <w:t>не проводится ликвидация, отсутствует решение арбитражного суда о признании банкротом Участника – юридического лица или индивидуального предпринимателя и об открытии конкурсного производства;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AA1D1C" w:rsidRPr="004814D2" w:rsidRDefault="00AA1D1C" w:rsidP="00AA1D1C">
      <w:pPr>
        <w:pStyle w:val="af1"/>
        <w:ind w:firstLine="709"/>
        <w:jc w:val="both"/>
        <w:rPr>
          <w:rFonts w:ascii="Times New Roman" w:hAnsi="Times New Roman" w:cs="Times New Roman"/>
          <w:sz w:val="28"/>
          <w:szCs w:val="28"/>
        </w:rPr>
      </w:pPr>
      <w:r w:rsidRPr="004814D2">
        <w:rPr>
          <w:rFonts w:ascii="Times New Roman" w:hAnsi="Times New Roman" w:cs="Times New Roman"/>
          <w:sz w:val="28"/>
          <w:szCs w:val="28"/>
        </w:rPr>
        <w:t>- количество дорожно-транспортных происшествий, повлекших за собой человеческие жертвы или причинение вреда здоровью граждан и произошедших по вине __________________________ или его (их) работников</w:t>
      </w:r>
    </w:p>
    <w:p w:rsidR="00AA1D1C" w:rsidRPr="004814D2" w:rsidRDefault="00AA1D1C" w:rsidP="00AA1D1C">
      <w:pPr>
        <w:pStyle w:val="af1"/>
        <w:jc w:val="both"/>
        <w:rPr>
          <w:rFonts w:ascii="Times New Roman" w:hAnsi="Times New Roman" w:cs="Times New Roman"/>
          <w:sz w:val="20"/>
          <w:szCs w:val="20"/>
        </w:rPr>
      </w:pPr>
      <w:r w:rsidRPr="004814D2">
        <w:rPr>
          <w:rFonts w:ascii="Times New Roman" w:hAnsi="Times New Roman" w:cs="Times New Roman"/>
          <w:sz w:val="28"/>
          <w:szCs w:val="28"/>
        </w:rPr>
        <w:t xml:space="preserve">                                              </w:t>
      </w:r>
      <w:r w:rsidRPr="004814D2">
        <w:rPr>
          <w:rFonts w:ascii="Times New Roman" w:hAnsi="Times New Roman" w:cs="Times New Roman"/>
          <w:sz w:val="20"/>
          <w:szCs w:val="20"/>
        </w:rPr>
        <w:t>(наименование Участника)</w:t>
      </w:r>
    </w:p>
    <w:p w:rsidR="00AA1D1C" w:rsidRPr="004814D2" w:rsidRDefault="00AA1D1C" w:rsidP="00AA1D1C">
      <w:pPr>
        <w:pStyle w:val="af1"/>
        <w:ind w:firstLine="709"/>
        <w:jc w:val="both"/>
        <w:rPr>
          <w:rFonts w:ascii="Times New Roman" w:hAnsi="Times New Roman" w:cs="Times New Roman"/>
          <w:sz w:val="28"/>
          <w:szCs w:val="28"/>
        </w:rPr>
      </w:pPr>
      <w:r w:rsidRPr="004814D2">
        <w:rPr>
          <w:rFonts w:ascii="Times New Roman" w:hAnsi="Times New Roman" w:cs="Times New Roman"/>
          <w:sz w:val="28"/>
          <w:szCs w:val="28"/>
        </w:rPr>
        <w:t xml:space="preserve">- среднее количество транспортных средств, предусмотренных договорами обязательного страхования гражданской ответственности, </w:t>
      </w:r>
      <w:r w:rsidRPr="004814D2">
        <w:rPr>
          <w:rFonts w:ascii="Times New Roman" w:hAnsi="Times New Roman" w:cs="Times New Roman"/>
          <w:sz w:val="28"/>
          <w:szCs w:val="28"/>
        </w:rPr>
        <w:lastRenderedPageBreak/>
        <w:t>действовавшими в течение года, предшествующего дате размещения извещения ___________.</w:t>
      </w:r>
    </w:p>
    <w:p w:rsidR="00AA1D1C" w:rsidRPr="004814D2" w:rsidRDefault="00AA1D1C" w:rsidP="00AA1D1C">
      <w:pPr>
        <w:pStyle w:val="af1"/>
        <w:ind w:firstLine="709"/>
        <w:jc w:val="both"/>
        <w:rPr>
          <w:rFonts w:ascii="Times New Roman" w:hAnsi="Times New Roman" w:cs="Times New Roman"/>
          <w:sz w:val="28"/>
          <w:szCs w:val="28"/>
        </w:rPr>
      </w:pPr>
      <w:r w:rsidRPr="004814D2">
        <w:rPr>
          <w:rFonts w:ascii="Times New Roman" w:hAnsi="Times New Roman" w:cs="Times New Roman"/>
          <w:sz w:val="28"/>
          <w:szCs w:val="28"/>
        </w:rPr>
        <w:t>-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извещения_____________________________________________</w:t>
      </w:r>
    </w:p>
    <w:p w:rsidR="00AA1D1C" w:rsidRPr="004814D2" w:rsidRDefault="00AA1D1C" w:rsidP="00AA1D1C">
      <w:pPr>
        <w:pStyle w:val="af1"/>
        <w:jc w:val="both"/>
        <w:rPr>
          <w:rFonts w:ascii="Times New Roman" w:hAnsi="Times New Roman" w:cs="Times New Roman"/>
          <w:sz w:val="28"/>
          <w:szCs w:val="28"/>
        </w:rPr>
      </w:pPr>
      <w:r w:rsidRPr="004814D2">
        <w:rPr>
          <w:rFonts w:ascii="Times New Roman" w:hAnsi="Times New Roman" w:cs="Times New Roman"/>
          <w:sz w:val="28"/>
          <w:szCs w:val="28"/>
        </w:rPr>
        <w:t>_________________________________________________________________</w:t>
      </w:r>
    </w:p>
    <w:p w:rsidR="00AA1D1C" w:rsidRPr="004814D2" w:rsidRDefault="00AA1D1C" w:rsidP="00AA1D1C">
      <w:pPr>
        <w:pStyle w:val="af1"/>
        <w:jc w:val="both"/>
        <w:rPr>
          <w:rFonts w:ascii="Times New Roman" w:hAnsi="Times New Roman" w:cs="Times New Roman"/>
          <w:sz w:val="20"/>
          <w:szCs w:val="20"/>
        </w:rPr>
      </w:pPr>
      <w:r w:rsidRPr="004814D2">
        <w:rPr>
          <w:rFonts w:ascii="Times New Roman" w:hAnsi="Times New Roman" w:cs="Times New Roman"/>
          <w:sz w:val="28"/>
          <w:szCs w:val="28"/>
        </w:rPr>
        <w:t xml:space="preserve">                                           </w:t>
      </w:r>
    </w:p>
    <w:p w:rsidR="00AA1D1C" w:rsidRPr="004814D2" w:rsidRDefault="00AA1D1C" w:rsidP="00AA1D1C">
      <w:pPr>
        <w:pStyle w:val="af1"/>
        <w:jc w:val="both"/>
        <w:rPr>
          <w:rFonts w:ascii="Times New Roman" w:hAnsi="Times New Roman" w:cs="Times New Roman"/>
          <w:sz w:val="20"/>
          <w:szCs w:val="20"/>
        </w:rPr>
      </w:pPr>
      <w:r w:rsidRPr="004814D2">
        <w:rPr>
          <w:rFonts w:ascii="Times New Roman" w:hAnsi="Times New Roman" w:cs="Times New Roman"/>
          <w:sz w:val="28"/>
          <w:szCs w:val="28"/>
        </w:rPr>
        <w:t xml:space="preserve">                   </w:t>
      </w:r>
    </w:p>
    <w:p w:rsidR="00AA1D1C" w:rsidRPr="004814D2" w:rsidRDefault="00AA1D1C" w:rsidP="00AA1D1C">
      <w:pPr>
        <w:pStyle w:val="af1"/>
        <w:jc w:val="both"/>
        <w:rPr>
          <w:rFonts w:ascii="Times New Roman" w:hAnsi="Times New Roman" w:cs="Times New Roman"/>
          <w:sz w:val="28"/>
          <w:szCs w:val="28"/>
        </w:rPr>
      </w:pPr>
      <w:r w:rsidRPr="004814D2">
        <w:rPr>
          <w:rFonts w:ascii="Times New Roman" w:hAnsi="Times New Roman" w:cs="Times New Roman"/>
          <w:sz w:val="28"/>
          <w:szCs w:val="28"/>
        </w:rPr>
        <w:t>___________________________  ___________ ______________________</w:t>
      </w:r>
    </w:p>
    <w:p w:rsidR="00AA1D1C" w:rsidRPr="004814D2" w:rsidRDefault="00AA1D1C" w:rsidP="00AA1D1C">
      <w:pPr>
        <w:pStyle w:val="af1"/>
        <w:jc w:val="both"/>
        <w:rPr>
          <w:rFonts w:ascii="Times New Roman" w:hAnsi="Times New Roman" w:cs="Times New Roman"/>
          <w:sz w:val="20"/>
          <w:szCs w:val="20"/>
        </w:rPr>
      </w:pPr>
      <w:r w:rsidRPr="004814D2">
        <w:rPr>
          <w:rFonts w:ascii="Times New Roman" w:hAnsi="Times New Roman" w:cs="Times New Roman"/>
          <w:spacing w:val="-1"/>
          <w:sz w:val="20"/>
          <w:szCs w:val="20"/>
        </w:rPr>
        <w:t xml:space="preserve">      (наименование Участника)</w:t>
      </w:r>
      <w:r w:rsidRPr="004814D2">
        <w:rPr>
          <w:rFonts w:ascii="Times New Roman" w:hAnsi="Times New Roman" w:cs="Times New Roman"/>
          <w:sz w:val="20"/>
          <w:szCs w:val="20"/>
        </w:rPr>
        <w:tab/>
        <w:t xml:space="preserve"> </w:t>
      </w:r>
      <w:r w:rsidR="007D551F" w:rsidRPr="004814D2">
        <w:rPr>
          <w:rFonts w:ascii="Times New Roman" w:hAnsi="Times New Roman" w:cs="Times New Roman"/>
          <w:sz w:val="20"/>
          <w:szCs w:val="20"/>
        </w:rPr>
        <w:t xml:space="preserve">                            </w:t>
      </w:r>
      <w:proofErr w:type="gramStart"/>
      <w:r w:rsidR="007D551F" w:rsidRPr="004814D2">
        <w:rPr>
          <w:rFonts w:ascii="Times New Roman" w:hAnsi="Times New Roman" w:cs="Times New Roman"/>
          <w:sz w:val="20"/>
          <w:szCs w:val="20"/>
        </w:rPr>
        <w:t xml:space="preserve">   </w:t>
      </w:r>
      <w:r w:rsidRPr="004814D2">
        <w:rPr>
          <w:rFonts w:ascii="Times New Roman" w:hAnsi="Times New Roman" w:cs="Times New Roman"/>
          <w:spacing w:val="-1"/>
          <w:sz w:val="20"/>
          <w:szCs w:val="20"/>
        </w:rPr>
        <w:t>(</w:t>
      </w:r>
      <w:proofErr w:type="gramEnd"/>
      <w:r w:rsidRPr="004814D2">
        <w:rPr>
          <w:rFonts w:ascii="Times New Roman" w:hAnsi="Times New Roman" w:cs="Times New Roman"/>
          <w:spacing w:val="-1"/>
          <w:sz w:val="20"/>
          <w:szCs w:val="20"/>
        </w:rPr>
        <w:t>подпись)</w:t>
      </w:r>
      <w:r w:rsidRPr="004814D2">
        <w:rPr>
          <w:rFonts w:ascii="Times New Roman" w:hAnsi="Times New Roman" w:cs="Times New Roman"/>
          <w:sz w:val="20"/>
          <w:szCs w:val="20"/>
        </w:rPr>
        <w:tab/>
        <w:t xml:space="preserve">                       (расшифровка подписи)</w:t>
      </w:r>
    </w:p>
    <w:p w:rsidR="00AA1D1C" w:rsidRPr="004814D2" w:rsidRDefault="00AA1D1C" w:rsidP="00AA1D1C">
      <w:pPr>
        <w:pStyle w:val="af1"/>
        <w:jc w:val="both"/>
        <w:rPr>
          <w:rFonts w:ascii="Times New Roman" w:hAnsi="Times New Roman" w:cs="Times New Roman"/>
          <w:sz w:val="20"/>
          <w:szCs w:val="20"/>
        </w:rPr>
      </w:pPr>
    </w:p>
    <w:p w:rsidR="00AA1D1C" w:rsidRPr="004814D2" w:rsidRDefault="00AA1D1C" w:rsidP="00AA1D1C">
      <w:pPr>
        <w:pStyle w:val="af1"/>
        <w:jc w:val="both"/>
        <w:rPr>
          <w:rFonts w:ascii="Times New Roman" w:hAnsi="Times New Roman" w:cs="Times New Roman"/>
          <w:sz w:val="28"/>
          <w:szCs w:val="28"/>
        </w:rPr>
      </w:pPr>
      <w:r w:rsidRPr="004814D2">
        <w:rPr>
          <w:rFonts w:ascii="Times New Roman" w:hAnsi="Times New Roman" w:cs="Times New Roman"/>
          <w:sz w:val="28"/>
          <w:szCs w:val="28"/>
        </w:rPr>
        <w:t>М.П.</w:t>
      </w:r>
      <w:r w:rsidRPr="004814D2">
        <w:rPr>
          <w:rFonts w:ascii="Times New Roman" w:hAnsi="Times New Roman" w:cs="Times New Roman"/>
          <w:sz w:val="20"/>
          <w:szCs w:val="20"/>
        </w:rPr>
        <w:t xml:space="preserve"> (при </w:t>
      </w:r>
      <w:proofErr w:type="gramStart"/>
      <w:r w:rsidRPr="004814D2">
        <w:rPr>
          <w:rFonts w:ascii="Times New Roman" w:hAnsi="Times New Roman" w:cs="Times New Roman"/>
          <w:sz w:val="20"/>
          <w:szCs w:val="20"/>
        </w:rPr>
        <w:t xml:space="preserve">наличии)   </w:t>
      </w:r>
      <w:proofErr w:type="gramEnd"/>
      <w:r w:rsidRPr="004814D2">
        <w:rPr>
          <w:rFonts w:ascii="Times New Roman" w:hAnsi="Times New Roman" w:cs="Times New Roman"/>
          <w:sz w:val="20"/>
          <w:szCs w:val="20"/>
        </w:rPr>
        <w:t xml:space="preserve">                                              </w:t>
      </w:r>
      <w:r w:rsidRPr="004814D2">
        <w:rPr>
          <w:rFonts w:ascii="Times New Roman" w:hAnsi="Times New Roman" w:cs="Times New Roman"/>
          <w:sz w:val="28"/>
          <w:szCs w:val="28"/>
        </w:rPr>
        <w:t>«_______»_______________20___г.</w:t>
      </w:r>
    </w:p>
    <w:p w:rsidR="00AA1D1C" w:rsidRPr="004814D2" w:rsidRDefault="00AA1D1C" w:rsidP="00AA1D1C">
      <w:pPr>
        <w:pStyle w:val="af1"/>
        <w:jc w:val="both"/>
        <w:rPr>
          <w:rFonts w:ascii="Times New Roman" w:hAnsi="Times New Roman" w:cs="Times New Roman"/>
          <w:sz w:val="28"/>
          <w:szCs w:val="28"/>
        </w:rPr>
      </w:pPr>
    </w:p>
    <w:p w:rsidR="00AA1D1C" w:rsidRPr="004814D2" w:rsidRDefault="00AA1D1C" w:rsidP="00AA1D1C">
      <w:pPr>
        <w:pStyle w:val="af1"/>
        <w:jc w:val="both"/>
        <w:rPr>
          <w:rFonts w:ascii="Times New Roman" w:hAnsi="Times New Roman" w:cs="Times New Roman"/>
          <w:sz w:val="20"/>
          <w:szCs w:val="20"/>
        </w:rPr>
      </w:pPr>
      <w:r w:rsidRPr="004814D2">
        <w:rPr>
          <w:rFonts w:ascii="Times New Roman" w:hAnsi="Times New Roman" w:cs="Times New Roman"/>
          <w:sz w:val="20"/>
          <w:szCs w:val="20"/>
        </w:rPr>
        <w:t xml:space="preserve">* в случае, если заявка на участие в открытом конкурсе на право осуществления перевозок по маршруту регулярных перевозок пассажиров и багажа автомобильным транспортом предоставлена участниками договора простого товарищества, сведения, предусмотренные пунктами 1,2,3,4,5,6,7,8 указываются в отношении каждого участника договора простого товарищества.  </w:t>
      </w:r>
    </w:p>
    <w:p w:rsidR="00AA1D1C" w:rsidRPr="004814D2" w:rsidRDefault="00AA1D1C" w:rsidP="00AA1D1C">
      <w:pPr>
        <w:pStyle w:val="af1"/>
        <w:jc w:val="both"/>
        <w:rPr>
          <w:rFonts w:ascii="Times New Roman" w:hAnsi="Times New Roman" w:cs="Times New Roman"/>
          <w:sz w:val="28"/>
          <w:szCs w:val="28"/>
        </w:rPr>
      </w:pPr>
    </w:p>
    <w:p w:rsidR="00AA1D1C" w:rsidRPr="004814D2" w:rsidRDefault="00AA1D1C" w:rsidP="00AA1D1C">
      <w:pPr>
        <w:pStyle w:val="af1"/>
        <w:jc w:val="right"/>
        <w:rPr>
          <w:rFonts w:ascii="Times New Roman" w:hAnsi="Times New Roman" w:cs="Times New Roman"/>
          <w:sz w:val="20"/>
          <w:szCs w:val="20"/>
        </w:rPr>
      </w:pPr>
    </w:p>
    <w:p w:rsidR="00AA1D1C" w:rsidRPr="004814D2" w:rsidRDefault="00AA1D1C" w:rsidP="00AA1D1C">
      <w:pPr>
        <w:pStyle w:val="af1"/>
        <w:jc w:val="right"/>
        <w:rPr>
          <w:rFonts w:ascii="Times New Roman" w:hAnsi="Times New Roman" w:cs="Times New Roman"/>
          <w:sz w:val="20"/>
          <w:szCs w:val="20"/>
        </w:rPr>
      </w:pPr>
    </w:p>
    <w:p w:rsidR="00AA1D1C" w:rsidRPr="004814D2" w:rsidRDefault="00AA1D1C" w:rsidP="00AA1D1C">
      <w:pPr>
        <w:pStyle w:val="af1"/>
        <w:jc w:val="right"/>
        <w:rPr>
          <w:rFonts w:ascii="Times New Roman" w:hAnsi="Times New Roman" w:cs="Times New Roman"/>
          <w:sz w:val="20"/>
          <w:szCs w:val="20"/>
        </w:rPr>
      </w:pPr>
    </w:p>
    <w:p w:rsidR="00AA1D1C" w:rsidRPr="004814D2" w:rsidRDefault="00AA1D1C" w:rsidP="00AA1D1C">
      <w:pPr>
        <w:pStyle w:val="af1"/>
        <w:jc w:val="right"/>
        <w:rPr>
          <w:rFonts w:ascii="Times New Roman" w:hAnsi="Times New Roman" w:cs="Times New Roman"/>
          <w:sz w:val="20"/>
          <w:szCs w:val="20"/>
        </w:rPr>
      </w:pPr>
    </w:p>
    <w:p w:rsidR="00AA1D1C" w:rsidRPr="004814D2" w:rsidRDefault="00AA1D1C" w:rsidP="00AA1D1C">
      <w:pPr>
        <w:pStyle w:val="af1"/>
        <w:jc w:val="right"/>
        <w:rPr>
          <w:rFonts w:ascii="Times New Roman" w:hAnsi="Times New Roman" w:cs="Times New Roman"/>
          <w:sz w:val="20"/>
          <w:szCs w:val="20"/>
        </w:rPr>
      </w:pPr>
    </w:p>
    <w:p w:rsidR="00AA1D1C" w:rsidRPr="004814D2" w:rsidRDefault="00AA1D1C" w:rsidP="00AA1D1C">
      <w:pPr>
        <w:pStyle w:val="af1"/>
        <w:jc w:val="right"/>
        <w:rPr>
          <w:rFonts w:ascii="Times New Roman" w:hAnsi="Times New Roman" w:cs="Times New Roman"/>
          <w:sz w:val="20"/>
          <w:szCs w:val="20"/>
        </w:rPr>
      </w:pPr>
    </w:p>
    <w:p w:rsidR="00AA1D1C" w:rsidRPr="004814D2" w:rsidRDefault="00AA1D1C" w:rsidP="00AA1D1C">
      <w:pPr>
        <w:pStyle w:val="af1"/>
        <w:jc w:val="right"/>
        <w:rPr>
          <w:rFonts w:ascii="Times New Roman" w:hAnsi="Times New Roman" w:cs="Times New Roman"/>
          <w:sz w:val="20"/>
          <w:szCs w:val="20"/>
        </w:rPr>
      </w:pPr>
    </w:p>
    <w:p w:rsidR="00AA1D1C" w:rsidRPr="004814D2" w:rsidRDefault="00AA1D1C" w:rsidP="00AA1D1C">
      <w:pPr>
        <w:pStyle w:val="af1"/>
        <w:jc w:val="right"/>
        <w:rPr>
          <w:rFonts w:ascii="Times New Roman" w:hAnsi="Times New Roman" w:cs="Times New Roman"/>
          <w:sz w:val="20"/>
          <w:szCs w:val="20"/>
        </w:rPr>
      </w:pPr>
    </w:p>
    <w:p w:rsidR="00AA1D1C" w:rsidRPr="004814D2" w:rsidRDefault="00AA1D1C" w:rsidP="00AA1D1C">
      <w:pPr>
        <w:pStyle w:val="af1"/>
        <w:jc w:val="right"/>
        <w:rPr>
          <w:rFonts w:ascii="Times New Roman" w:hAnsi="Times New Roman" w:cs="Times New Roman"/>
          <w:sz w:val="20"/>
          <w:szCs w:val="20"/>
        </w:rPr>
      </w:pPr>
    </w:p>
    <w:p w:rsidR="00AA1D1C" w:rsidRPr="004814D2" w:rsidRDefault="00AA1D1C" w:rsidP="00AA1D1C">
      <w:pPr>
        <w:pStyle w:val="af1"/>
        <w:jc w:val="right"/>
        <w:rPr>
          <w:rFonts w:ascii="Times New Roman" w:hAnsi="Times New Roman" w:cs="Times New Roman"/>
          <w:sz w:val="20"/>
          <w:szCs w:val="20"/>
        </w:rPr>
      </w:pPr>
    </w:p>
    <w:p w:rsidR="00AA1D1C" w:rsidRPr="004814D2" w:rsidRDefault="00AA1D1C" w:rsidP="00AA1D1C">
      <w:pPr>
        <w:pStyle w:val="af1"/>
        <w:jc w:val="right"/>
        <w:rPr>
          <w:rFonts w:ascii="Times New Roman" w:hAnsi="Times New Roman" w:cs="Times New Roman"/>
          <w:sz w:val="20"/>
          <w:szCs w:val="20"/>
        </w:rPr>
      </w:pPr>
    </w:p>
    <w:p w:rsidR="00AA1D1C" w:rsidRPr="004814D2" w:rsidRDefault="00AA1D1C" w:rsidP="00AA1D1C">
      <w:pPr>
        <w:pStyle w:val="af1"/>
        <w:jc w:val="right"/>
        <w:rPr>
          <w:rFonts w:ascii="Times New Roman" w:hAnsi="Times New Roman" w:cs="Times New Roman"/>
          <w:sz w:val="20"/>
          <w:szCs w:val="20"/>
        </w:rPr>
      </w:pPr>
    </w:p>
    <w:p w:rsidR="00AA1D1C" w:rsidRPr="004814D2" w:rsidRDefault="00AA1D1C" w:rsidP="00AA1D1C">
      <w:pPr>
        <w:pStyle w:val="af1"/>
        <w:jc w:val="right"/>
        <w:rPr>
          <w:rFonts w:ascii="Times New Roman" w:hAnsi="Times New Roman" w:cs="Times New Roman"/>
          <w:sz w:val="20"/>
          <w:szCs w:val="20"/>
        </w:rPr>
      </w:pPr>
    </w:p>
    <w:p w:rsidR="00AA1D1C" w:rsidRPr="004814D2" w:rsidRDefault="00AA1D1C" w:rsidP="00AA1D1C">
      <w:pPr>
        <w:pStyle w:val="af1"/>
        <w:jc w:val="right"/>
        <w:rPr>
          <w:rFonts w:ascii="Times New Roman" w:hAnsi="Times New Roman" w:cs="Times New Roman"/>
          <w:sz w:val="20"/>
          <w:szCs w:val="20"/>
        </w:rPr>
      </w:pPr>
    </w:p>
    <w:p w:rsidR="00AA1D1C" w:rsidRPr="004814D2" w:rsidRDefault="00AA1D1C" w:rsidP="00AA1D1C">
      <w:pPr>
        <w:pStyle w:val="af1"/>
        <w:jc w:val="right"/>
        <w:rPr>
          <w:rFonts w:ascii="Times New Roman" w:hAnsi="Times New Roman" w:cs="Times New Roman"/>
          <w:sz w:val="20"/>
          <w:szCs w:val="20"/>
        </w:rPr>
      </w:pPr>
    </w:p>
    <w:p w:rsidR="00AA1D1C" w:rsidRPr="004814D2" w:rsidRDefault="00AA1D1C" w:rsidP="00547763">
      <w:pPr>
        <w:shd w:val="clear" w:color="auto" w:fill="FFFFFF"/>
        <w:spacing w:before="62" w:line="307" w:lineRule="exact"/>
        <w:ind w:left="29" w:firstLine="701"/>
        <w:jc w:val="both"/>
        <w:sectPr w:rsidR="00AA1D1C" w:rsidRPr="004814D2" w:rsidSect="00547763">
          <w:pgSz w:w="11909" w:h="16834"/>
          <w:pgMar w:top="1250" w:right="1073" w:bottom="360" w:left="1678" w:header="720" w:footer="720" w:gutter="0"/>
          <w:cols w:space="60"/>
          <w:noEndnote/>
          <w:docGrid w:linePitch="381"/>
        </w:sectPr>
      </w:pPr>
    </w:p>
    <w:p w:rsidR="008B0C10" w:rsidRPr="00353666" w:rsidRDefault="008B0C10" w:rsidP="008C214B">
      <w:pPr>
        <w:pStyle w:val="a8"/>
        <w:tabs>
          <w:tab w:val="left" w:pos="5954"/>
        </w:tabs>
        <w:jc w:val="right"/>
        <w:rPr>
          <w:sz w:val="28"/>
          <w:szCs w:val="28"/>
        </w:rPr>
      </w:pPr>
      <w:r w:rsidRPr="004814D2">
        <w:rPr>
          <w:sz w:val="20"/>
          <w:szCs w:val="20"/>
        </w:rPr>
        <w:lastRenderedPageBreak/>
        <w:t xml:space="preserve">                                                                                                                      </w:t>
      </w:r>
      <w:r w:rsidRPr="004814D2">
        <w:rPr>
          <w:sz w:val="28"/>
          <w:szCs w:val="28"/>
        </w:rPr>
        <w:t xml:space="preserve">Приложение 3                                                                                                                                                                                                                        </w:t>
      </w:r>
      <w:r w:rsidRPr="004814D2">
        <w:rPr>
          <w:sz w:val="28"/>
          <w:szCs w:val="28"/>
        </w:rPr>
        <w:tab/>
        <w:t xml:space="preserve">к конкурсной документации, </w:t>
      </w:r>
      <w:r w:rsidR="008C214B" w:rsidRPr="004814D2">
        <w:rPr>
          <w:sz w:val="28"/>
          <w:szCs w:val="28"/>
        </w:rPr>
        <w:t xml:space="preserve">   </w:t>
      </w:r>
      <w:r w:rsidRPr="004814D2">
        <w:rPr>
          <w:sz w:val="28"/>
          <w:szCs w:val="28"/>
        </w:rPr>
        <w:t>утвержденной</w:t>
      </w:r>
      <w:r w:rsidR="008C214B" w:rsidRPr="004814D2">
        <w:rPr>
          <w:sz w:val="28"/>
          <w:szCs w:val="28"/>
        </w:rPr>
        <w:t xml:space="preserve"> </w:t>
      </w:r>
      <w:r w:rsidRPr="004814D2">
        <w:rPr>
          <w:sz w:val="28"/>
          <w:szCs w:val="28"/>
        </w:rPr>
        <w:t>постановлением</w:t>
      </w:r>
      <w:r w:rsidR="008C214B" w:rsidRPr="004814D2">
        <w:rPr>
          <w:sz w:val="28"/>
          <w:szCs w:val="28"/>
        </w:rPr>
        <w:br/>
        <w:t xml:space="preserve">  </w:t>
      </w:r>
      <w:r w:rsidRPr="004814D2">
        <w:rPr>
          <w:sz w:val="28"/>
          <w:szCs w:val="28"/>
        </w:rPr>
        <w:t>администрации  муниципального</w:t>
      </w:r>
      <w:r w:rsidR="008C214B" w:rsidRPr="004814D2">
        <w:rPr>
          <w:sz w:val="28"/>
          <w:szCs w:val="28"/>
        </w:rPr>
        <w:br/>
      </w:r>
      <w:r w:rsidRPr="004814D2">
        <w:rPr>
          <w:sz w:val="28"/>
          <w:szCs w:val="28"/>
        </w:rPr>
        <w:t xml:space="preserve">   </w:t>
      </w:r>
      <w:r w:rsidRPr="004814D2">
        <w:rPr>
          <w:sz w:val="28"/>
          <w:szCs w:val="28"/>
        </w:rPr>
        <w:tab/>
        <w:t xml:space="preserve">района «Карымский район»                                                                                                                                                                                                                                        </w:t>
      </w:r>
      <w:r w:rsidRPr="004814D2">
        <w:rPr>
          <w:sz w:val="28"/>
          <w:szCs w:val="28"/>
        </w:rPr>
        <w:tab/>
        <w:t>от «</w:t>
      </w:r>
      <w:r w:rsidR="000F1EB8">
        <w:rPr>
          <w:sz w:val="28"/>
          <w:szCs w:val="28"/>
        </w:rPr>
        <w:t>02</w:t>
      </w:r>
      <w:r w:rsidRPr="004814D2">
        <w:rPr>
          <w:sz w:val="28"/>
          <w:szCs w:val="28"/>
        </w:rPr>
        <w:t xml:space="preserve">» </w:t>
      </w:r>
      <w:r w:rsidR="00353666" w:rsidRPr="00353666">
        <w:rPr>
          <w:sz w:val="28"/>
          <w:szCs w:val="28"/>
        </w:rPr>
        <w:t>сентября</w:t>
      </w:r>
      <w:r w:rsidR="008C214B" w:rsidRPr="00353666">
        <w:rPr>
          <w:sz w:val="28"/>
          <w:szCs w:val="28"/>
        </w:rPr>
        <w:t xml:space="preserve"> </w:t>
      </w:r>
      <w:r w:rsidRPr="00353666">
        <w:rPr>
          <w:sz w:val="28"/>
          <w:szCs w:val="28"/>
        </w:rPr>
        <w:t>202</w:t>
      </w:r>
      <w:r w:rsidR="00AE618F" w:rsidRPr="00353666">
        <w:rPr>
          <w:sz w:val="28"/>
          <w:szCs w:val="28"/>
        </w:rPr>
        <w:t>4</w:t>
      </w:r>
      <w:r w:rsidRPr="00353666">
        <w:rPr>
          <w:sz w:val="28"/>
          <w:szCs w:val="28"/>
        </w:rPr>
        <w:t xml:space="preserve">г. № </w:t>
      </w:r>
      <w:r w:rsidR="000F1EB8">
        <w:rPr>
          <w:sz w:val="28"/>
          <w:szCs w:val="28"/>
        </w:rPr>
        <w:t>275</w:t>
      </w:r>
    </w:p>
    <w:p w:rsidR="008C214B" w:rsidRPr="00353666" w:rsidRDefault="008C214B" w:rsidP="008B0C10">
      <w:pPr>
        <w:pStyle w:val="af1"/>
        <w:jc w:val="center"/>
        <w:rPr>
          <w:rFonts w:ascii="Times New Roman" w:hAnsi="Times New Roman" w:cs="Times New Roman"/>
          <w:sz w:val="28"/>
          <w:szCs w:val="28"/>
        </w:rPr>
      </w:pPr>
    </w:p>
    <w:p w:rsidR="008B0C10" w:rsidRPr="00353666" w:rsidRDefault="008B0C10" w:rsidP="008B0C10">
      <w:pPr>
        <w:pStyle w:val="af1"/>
        <w:jc w:val="center"/>
        <w:rPr>
          <w:rFonts w:ascii="Times New Roman" w:hAnsi="Times New Roman" w:cs="Times New Roman"/>
          <w:sz w:val="28"/>
          <w:szCs w:val="28"/>
        </w:rPr>
      </w:pPr>
      <w:r w:rsidRPr="00353666">
        <w:rPr>
          <w:rFonts w:ascii="Times New Roman" w:hAnsi="Times New Roman" w:cs="Times New Roman"/>
          <w:sz w:val="28"/>
          <w:szCs w:val="28"/>
        </w:rPr>
        <w:t xml:space="preserve">ОПИСЬ ДОКУМЕНТОВ, </w:t>
      </w:r>
    </w:p>
    <w:p w:rsidR="008B0C10" w:rsidRPr="00353666" w:rsidRDefault="008B0C10" w:rsidP="008B0C10">
      <w:pPr>
        <w:pStyle w:val="af1"/>
        <w:jc w:val="center"/>
        <w:rPr>
          <w:rFonts w:ascii="Times New Roman" w:hAnsi="Times New Roman" w:cs="Times New Roman"/>
          <w:sz w:val="28"/>
          <w:szCs w:val="28"/>
        </w:rPr>
      </w:pPr>
      <w:r w:rsidRPr="00353666">
        <w:rPr>
          <w:rFonts w:ascii="Times New Roman" w:hAnsi="Times New Roman" w:cs="Times New Roman"/>
          <w:sz w:val="28"/>
          <w:szCs w:val="28"/>
        </w:rPr>
        <w:t xml:space="preserve">представляемых для участия в открытом конкурсе на право осуществления перевозок по муниципальному маршруту регулярных перевозок пассажиров и багажа автомобильным транспортом в границах муниципального района «Карымский район» </w:t>
      </w:r>
    </w:p>
    <w:p w:rsidR="008B0C10" w:rsidRPr="00353666" w:rsidRDefault="008B0C10" w:rsidP="008B0C10">
      <w:pPr>
        <w:spacing w:before="100" w:beforeAutospacing="1" w:after="240"/>
        <w:contextualSpacing/>
        <w:jc w:val="center"/>
        <w:rPr>
          <w:sz w:val="20"/>
          <w:szCs w:val="20"/>
        </w:rPr>
      </w:pPr>
    </w:p>
    <w:tbl>
      <w:tblPr>
        <w:tblStyle w:val="a7"/>
        <w:tblW w:w="9219" w:type="dxa"/>
        <w:tblLook w:val="04A0" w:firstRow="1" w:lastRow="0" w:firstColumn="1" w:lastColumn="0" w:noHBand="0" w:noVBand="1"/>
      </w:tblPr>
      <w:tblGrid>
        <w:gridCol w:w="675"/>
        <w:gridCol w:w="3544"/>
        <w:gridCol w:w="2693"/>
        <w:gridCol w:w="2307"/>
      </w:tblGrid>
      <w:tr w:rsidR="00353666" w:rsidRPr="00353666" w:rsidTr="00AD0205">
        <w:tc>
          <w:tcPr>
            <w:tcW w:w="675" w:type="dxa"/>
          </w:tcPr>
          <w:p w:rsidR="008B0C10" w:rsidRPr="00353666" w:rsidRDefault="008B0C10" w:rsidP="00AD0205">
            <w:pPr>
              <w:spacing w:before="100" w:beforeAutospacing="1" w:after="240"/>
              <w:contextualSpacing/>
              <w:jc w:val="center"/>
            </w:pPr>
            <w:r w:rsidRPr="00353666">
              <w:t>№ п/п</w:t>
            </w:r>
          </w:p>
        </w:tc>
        <w:tc>
          <w:tcPr>
            <w:tcW w:w="3544" w:type="dxa"/>
          </w:tcPr>
          <w:p w:rsidR="008B0C10" w:rsidRPr="00353666" w:rsidRDefault="008B0C10" w:rsidP="00AD0205">
            <w:pPr>
              <w:spacing w:before="100" w:beforeAutospacing="1" w:after="240"/>
              <w:contextualSpacing/>
              <w:jc w:val="center"/>
            </w:pPr>
            <w:r w:rsidRPr="00353666">
              <w:t xml:space="preserve">Наименование </w:t>
            </w:r>
          </w:p>
        </w:tc>
        <w:tc>
          <w:tcPr>
            <w:tcW w:w="2693" w:type="dxa"/>
          </w:tcPr>
          <w:p w:rsidR="008B0C10" w:rsidRPr="00353666" w:rsidRDefault="008B0C10" w:rsidP="00AD0205">
            <w:pPr>
              <w:spacing w:before="100" w:beforeAutospacing="1" w:after="240"/>
              <w:contextualSpacing/>
              <w:jc w:val="center"/>
            </w:pPr>
            <w:r w:rsidRPr="00353666">
              <w:t xml:space="preserve">Номера страниц </w:t>
            </w:r>
          </w:p>
        </w:tc>
        <w:tc>
          <w:tcPr>
            <w:tcW w:w="2307" w:type="dxa"/>
          </w:tcPr>
          <w:p w:rsidR="008B0C10" w:rsidRPr="00353666" w:rsidRDefault="008B0C10" w:rsidP="00AD0205">
            <w:pPr>
              <w:spacing w:before="100" w:beforeAutospacing="1" w:after="240"/>
              <w:contextualSpacing/>
              <w:jc w:val="center"/>
            </w:pPr>
            <w:r w:rsidRPr="00353666">
              <w:t xml:space="preserve">Количество страниц </w:t>
            </w:r>
          </w:p>
        </w:tc>
      </w:tr>
      <w:tr w:rsidR="00353666" w:rsidRPr="00353666" w:rsidTr="00AD0205">
        <w:tc>
          <w:tcPr>
            <w:tcW w:w="675" w:type="dxa"/>
          </w:tcPr>
          <w:p w:rsidR="008B0C10" w:rsidRPr="00353666" w:rsidRDefault="008B0C10" w:rsidP="00AD0205">
            <w:pPr>
              <w:spacing w:before="100" w:beforeAutospacing="1" w:after="240"/>
              <w:contextualSpacing/>
              <w:jc w:val="center"/>
            </w:pPr>
            <w:r w:rsidRPr="00353666">
              <w:t>1.</w:t>
            </w:r>
          </w:p>
        </w:tc>
        <w:tc>
          <w:tcPr>
            <w:tcW w:w="3544" w:type="dxa"/>
          </w:tcPr>
          <w:p w:rsidR="008B0C10" w:rsidRPr="00353666" w:rsidRDefault="008B0C10" w:rsidP="00AD0205">
            <w:pPr>
              <w:spacing w:before="100" w:beforeAutospacing="1" w:after="240"/>
              <w:contextualSpacing/>
              <w:jc w:val="center"/>
            </w:pPr>
          </w:p>
        </w:tc>
        <w:tc>
          <w:tcPr>
            <w:tcW w:w="2693" w:type="dxa"/>
          </w:tcPr>
          <w:p w:rsidR="008B0C10" w:rsidRPr="00353666" w:rsidRDefault="008B0C10" w:rsidP="00AD0205">
            <w:pPr>
              <w:spacing w:before="100" w:beforeAutospacing="1" w:after="240"/>
              <w:contextualSpacing/>
              <w:jc w:val="center"/>
            </w:pPr>
          </w:p>
        </w:tc>
        <w:tc>
          <w:tcPr>
            <w:tcW w:w="2307" w:type="dxa"/>
          </w:tcPr>
          <w:p w:rsidR="008B0C10" w:rsidRPr="00353666" w:rsidRDefault="008B0C10" w:rsidP="00AD0205">
            <w:pPr>
              <w:spacing w:before="100" w:beforeAutospacing="1" w:after="240"/>
              <w:contextualSpacing/>
              <w:jc w:val="center"/>
            </w:pPr>
          </w:p>
        </w:tc>
      </w:tr>
      <w:tr w:rsidR="00353666" w:rsidRPr="00353666" w:rsidTr="00AD0205">
        <w:tc>
          <w:tcPr>
            <w:tcW w:w="675" w:type="dxa"/>
          </w:tcPr>
          <w:p w:rsidR="008B0C10" w:rsidRPr="00353666" w:rsidRDefault="008B0C10" w:rsidP="00AD0205">
            <w:pPr>
              <w:spacing w:before="100" w:beforeAutospacing="1" w:after="240"/>
              <w:contextualSpacing/>
              <w:jc w:val="center"/>
            </w:pPr>
            <w:r w:rsidRPr="00353666">
              <w:t>2.</w:t>
            </w:r>
          </w:p>
        </w:tc>
        <w:tc>
          <w:tcPr>
            <w:tcW w:w="3544" w:type="dxa"/>
          </w:tcPr>
          <w:p w:rsidR="008B0C10" w:rsidRPr="00353666" w:rsidRDefault="008B0C10" w:rsidP="00AD0205">
            <w:pPr>
              <w:spacing w:before="100" w:beforeAutospacing="1" w:after="240"/>
              <w:contextualSpacing/>
              <w:jc w:val="center"/>
            </w:pPr>
          </w:p>
        </w:tc>
        <w:tc>
          <w:tcPr>
            <w:tcW w:w="2693" w:type="dxa"/>
          </w:tcPr>
          <w:p w:rsidR="008B0C10" w:rsidRPr="00353666" w:rsidRDefault="008B0C10" w:rsidP="00AD0205">
            <w:pPr>
              <w:spacing w:before="100" w:beforeAutospacing="1" w:after="240"/>
              <w:contextualSpacing/>
              <w:jc w:val="center"/>
            </w:pPr>
          </w:p>
        </w:tc>
        <w:tc>
          <w:tcPr>
            <w:tcW w:w="2307" w:type="dxa"/>
          </w:tcPr>
          <w:p w:rsidR="008B0C10" w:rsidRPr="00353666" w:rsidRDefault="008B0C10" w:rsidP="00AD0205">
            <w:pPr>
              <w:spacing w:before="100" w:beforeAutospacing="1" w:after="240"/>
              <w:contextualSpacing/>
              <w:jc w:val="center"/>
            </w:pPr>
          </w:p>
        </w:tc>
      </w:tr>
      <w:tr w:rsidR="00353666" w:rsidRPr="00353666" w:rsidTr="00AD0205">
        <w:tc>
          <w:tcPr>
            <w:tcW w:w="675" w:type="dxa"/>
          </w:tcPr>
          <w:p w:rsidR="008B0C10" w:rsidRPr="00353666" w:rsidRDefault="008B0C10" w:rsidP="00AD0205">
            <w:pPr>
              <w:spacing w:before="100" w:beforeAutospacing="1" w:after="240"/>
              <w:contextualSpacing/>
              <w:jc w:val="center"/>
            </w:pPr>
            <w:r w:rsidRPr="00353666">
              <w:t>3.</w:t>
            </w:r>
          </w:p>
        </w:tc>
        <w:tc>
          <w:tcPr>
            <w:tcW w:w="3544" w:type="dxa"/>
          </w:tcPr>
          <w:p w:rsidR="008B0C10" w:rsidRPr="00353666" w:rsidRDefault="008B0C10" w:rsidP="00AD0205">
            <w:pPr>
              <w:spacing w:before="100" w:beforeAutospacing="1" w:after="240"/>
              <w:contextualSpacing/>
              <w:jc w:val="center"/>
            </w:pPr>
          </w:p>
        </w:tc>
        <w:tc>
          <w:tcPr>
            <w:tcW w:w="2693" w:type="dxa"/>
          </w:tcPr>
          <w:p w:rsidR="008B0C10" w:rsidRPr="00353666" w:rsidRDefault="008B0C10" w:rsidP="00AD0205">
            <w:pPr>
              <w:spacing w:before="100" w:beforeAutospacing="1" w:after="240"/>
              <w:contextualSpacing/>
              <w:jc w:val="center"/>
            </w:pPr>
          </w:p>
        </w:tc>
        <w:tc>
          <w:tcPr>
            <w:tcW w:w="2307" w:type="dxa"/>
          </w:tcPr>
          <w:p w:rsidR="008B0C10" w:rsidRPr="00353666" w:rsidRDefault="008B0C10" w:rsidP="00AD0205">
            <w:pPr>
              <w:spacing w:before="100" w:beforeAutospacing="1" w:after="240"/>
              <w:contextualSpacing/>
              <w:jc w:val="center"/>
            </w:pPr>
          </w:p>
        </w:tc>
      </w:tr>
      <w:tr w:rsidR="00353666" w:rsidRPr="00353666" w:rsidTr="00AD0205">
        <w:tc>
          <w:tcPr>
            <w:tcW w:w="675" w:type="dxa"/>
          </w:tcPr>
          <w:p w:rsidR="008B0C10" w:rsidRPr="00353666" w:rsidRDefault="008B0C10" w:rsidP="00AD0205">
            <w:pPr>
              <w:spacing w:before="100" w:beforeAutospacing="1" w:after="240"/>
              <w:contextualSpacing/>
              <w:jc w:val="center"/>
            </w:pPr>
            <w:r w:rsidRPr="00353666">
              <w:t>4.</w:t>
            </w:r>
          </w:p>
        </w:tc>
        <w:tc>
          <w:tcPr>
            <w:tcW w:w="3544" w:type="dxa"/>
          </w:tcPr>
          <w:p w:rsidR="008B0C10" w:rsidRPr="00353666" w:rsidRDefault="008B0C10" w:rsidP="00AD0205">
            <w:pPr>
              <w:spacing w:before="100" w:beforeAutospacing="1" w:after="240"/>
              <w:contextualSpacing/>
              <w:jc w:val="center"/>
            </w:pPr>
          </w:p>
        </w:tc>
        <w:tc>
          <w:tcPr>
            <w:tcW w:w="2693" w:type="dxa"/>
          </w:tcPr>
          <w:p w:rsidR="008B0C10" w:rsidRPr="00353666" w:rsidRDefault="008B0C10" w:rsidP="00AD0205">
            <w:pPr>
              <w:spacing w:before="100" w:beforeAutospacing="1" w:after="240"/>
              <w:contextualSpacing/>
              <w:jc w:val="center"/>
            </w:pPr>
          </w:p>
        </w:tc>
        <w:tc>
          <w:tcPr>
            <w:tcW w:w="2307" w:type="dxa"/>
          </w:tcPr>
          <w:p w:rsidR="008B0C10" w:rsidRPr="00353666" w:rsidRDefault="008B0C10" w:rsidP="00AD0205">
            <w:pPr>
              <w:spacing w:before="100" w:beforeAutospacing="1" w:after="240"/>
              <w:contextualSpacing/>
              <w:jc w:val="center"/>
            </w:pPr>
          </w:p>
        </w:tc>
      </w:tr>
      <w:tr w:rsidR="00353666" w:rsidRPr="00353666" w:rsidTr="00AD0205">
        <w:tc>
          <w:tcPr>
            <w:tcW w:w="675" w:type="dxa"/>
          </w:tcPr>
          <w:p w:rsidR="008B0C10" w:rsidRPr="00353666" w:rsidRDefault="008B0C10" w:rsidP="00AD0205">
            <w:pPr>
              <w:spacing w:before="100" w:beforeAutospacing="1" w:after="240"/>
              <w:contextualSpacing/>
              <w:jc w:val="center"/>
            </w:pPr>
            <w:r w:rsidRPr="00353666">
              <w:t>...</w:t>
            </w:r>
          </w:p>
        </w:tc>
        <w:tc>
          <w:tcPr>
            <w:tcW w:w="3544" w:type="dxa"/>
          </w:tcPr>
          <w:p w:rsidR="008B0C10" w:rsidRPr="00353666" w:rsidRDefault="008B0C10" w:rsidP="00AD0205">
            <w:pPr>
              <w:spacing w:before="100" w:beforeAutospacing="1" w:after="240"/>
              <w:contextualSpacing/>
              <w:jc w:val="center"/>
            </w:pPr>
          </w:p>
        </w:tc>
        <w:tc>
          <w:tcPr>
            <w:tcW w:w="2693" w:type="dxa"/>
          </w:tcPr>
          <w:p w:rsidR="008B0C10" w:rsidRPr="00353666" w:rsidRDefault="008B0C10" w:rsidP="00AD0205">
            <w:pPr>
              <w:spacing w:before="100" w:beforeAutospacing="1" w:after="240"/>
              <w:contextualSpacing/>
              <w:jc w:val="center"/>
            </w:pPr>
          </w:p>
        </w:tc>
        <w:tc>
          <w:tcPr>
            <w:tcW w:w="2307" w:type="dxa"/>
          </w:tcPr>
          <w:p w:rsidR="008B0C10" w:rsidRPr="00353666" w:rsidRDefault="008B0C10" w:rsidP="00AD0205">
            <w:pPr>
              <w:spacing w:before="100" w:beforeAutospacing="1" w:after="240"/>
              <w:contextualSpacing/>
              <w:jc w:val="center"/>
            </w:pPr>
          </w:p>
        </w:tc>
      </w:tr>
      <w:tr w:rsidR="008B0C10" w:rsidRPr="00353666" w:rsidTr="00AD0205">
        <w:tc>
          <w:tcPr>
            <w:tcW w:w="6912" w:type="dxa"/>
            <w:gridSpan w:val="3"/>
          </w:tcPr>
          <w:p w:rsidR="008B0C10" w:rsidRPr="00353666" w:rsidRDefault="008B0C10" w:rsidP="00AD0205">
            <w:pPr>
              <w:spacing w:before="100" w:beforeAutospacing="1" w:after="240"/>
              <w:contextualSpacing/>
              <w:jc w:val="right"/>
              <w:rPr>
                <w:b/>
              </w:rPr>
            </w:pPr>
            <w:r w:rsidRPr="00353666">
              <w:rPr>
                <w:b/>
              </w:rPr>
              <w:t>Всего листов:</w:t>
            </w:r>
          </w:p>
        </w:tc>
        <w:tc>
          <w:tcPr>
            <w:tcW w:w="2307" w:type="dxa"/>
          </w:tcPr>
          <w:p w:rsidR="008B0C10" w:rsidRPr="00353666" w:rsidRDefault="008B0C10" w:rsidP="00AD0205">
            <w:pPr>
              <w:spacing w:before="100" w:beforeAutospacing="1" w:after="240"/>
              <w:contextualSpacing/>
              <w:jc w:val="center"/>
            </w:pPr>
          </w:p>
        </w:tc>
      </w:tr>
    </w:tbl>
    <w:p w:rsidR="008B0C10" w:rsidRPr="00353666" w:rsidRDefault="008B0C10" w:rsidP="008B0C10">
      <w:pPr>
        <w:spacing w:before="100" w:beforeAutospacing="1" w:after="240"/>
        <w:contextualSpacing/>
        <w:jc w:val="center"/>
      </w:pPr>
    </w:p>
    <w:p w:rsidR="008B0C10" w:rsidRPr="00353666" w:rsidRDefault="008B0C10" w:rsidP="008B0C10">
      <w:pPr>
        <w:jc w:val="both"/>
      </w:pPr>
    </w:p>
    <w:p w:rsidR="008B0C10" w:rsidRPr="00353666" w:rsidRDefault="008B0C10" w:rsidP="008B0C10">
      <w:pPr>
        <w:jc w:val="both"/>
      </w:pPr>
      <w:r w:rsidRPr="00353666">
        <w:t xml:space="preserve"> </w:t>
      </w:r>
      <w:r w:rsidRPr="00353666">
        <w:tab/>
      </w:r>
    </w:p>
    <w:p w:rsidR="008B0C10" w:rsidRPr="00353666" w:rsidRDefault="008B0C10" w:rsidP="008B0C10">
      <w:pPr>
        <w:pStyle w:val="af1"/>
        <w:jc w:val="both"/>
        <w:rPr>
          <w:rFonts w:ascii="Times New Roman" w:hAnsi="Times New Roman" w:cs="Times New Roman"/>
          <w:sz w:val="28"/>
          <w:szCs w:val="28"/>
        </w:rPr>
      </w:pPr>
      <w:r w:rsidRPr="00353666">
        <w:rPr>
          <w:rFonts w:ascii="Times New Roman" w:hAnsi="Times New Roman" w:cs="Times New Roman"/>
          <w:sz w:val="28"/>
          <w:szCs w:val="28"/>
        </w:rPr>
        <w:t xml:space="preserve"> ________________________  ___________ ______________________</w:t>
      </w:r>
    </w:p>
    <w:p w:rsidR="008B0C10" w:rsidRPr="00353666" w:rsidRDefault="008C214B" w:rsidP="008B0C10">
      <w:pPr>
        <w:pStyle w:val="af1"/>
        <w:jc w:val="both"/>
        <w:rPr>
          <w:rFonts w:ascii="Times New Roman" w:hAnsi="Times New Roman" w:cs="Times New Roman"/>
          <w:sz w:val="28"/>
          <w:szCs w:val="28"/>
        </w:rPr>
      </w:pPr>
      <w:r w:rsidRPr="00353666">
        <w:rPr>
          <w:rFonts w:ascii="Times New Roman" w:hAnsi="Times New Roman" w:cs="Times New Roman"/>
          <w:spacing w:val="-1"/>
          <w:sz w:val="24"/>
          <w:szCs w:val="24"/>
        </w:rPr>
        <w:t xml:space="preserve">      </w:t>
      </w:r>
      <w:r w:rsidR="008B0C10" w:rsidRPr="00353666">
        <w:rPr>
          <w:rFonts w:ascii="Times New Roman" w:hAnsi="Times New Roman" w:cs="Times New Roman"/>
          <w:spacing w:val="-1"/>
          <w:sz w:val="24"/>
          <w:szCs w:val="24"/>
        </w:rPr>
        <w:t>(наименование Участника)</w:t>
      </w:r>
      <w:r w:rsidR="008B0C10" w:rsidRPr="00353666">
        <w:rPr>
          <w:rFonts w:ascii="Times New Roman" w:hAnsi="Times New Roman" w:cs="Times New Roman"/>
          <w:sz w:val="28"/>
          <w:szCs w:val="28"/>
        </w:rPr>
        <w:tab/>
      </w:r>
      <w:r w:rsidRPr="00353666">
        <w:rPr>
          <w:rFonts w:ascii="Times New Roman" w:hAnsi="Times New Roman" w:cs="Times New Roman"/>
          <w:sz w:val="28"/>
          <w:szCs w:val="28"/>
        </w:rPr>
        <w:t xml:space="preserve">  </w:t>
      </w:r>
      <w:proofErr w:type="gramStart"/>
      <w:r w:rsidRPr="00353666">
        <w:rPr>
          <w:rFonts w:ascii="Times New Roman" w:hAnsi="Times New Roman" w:cs="Times New Roman"/>
          <w:sz w:val="28"/>
          <w:szCs w:val="28"/>
        </w:rPr>
        <w:t xml:space="preserve">   </w:t>
      </w:r>
      <w:r w:rsidR="008B0C10" w:rsidRPr="00353666">
        <w:rPr>
          <w:rFonts w:ascii="Times New Roman" w:hAnsi="Times New Roman" w:cs="Times New Roman"/>
          <w:spacing w:val="-1"/>
          <w:sz w:val="24"/>
          <w:szCs w:val="24"/>
        </w:rPr>
        <w:t>(</w:t>
      </w:r>
      <w:proofErr w:type="gramEnd"/>
      <w:r w:rsidR="008B0C10" w:rsidRPr="00353666">
        <w:rPr>
          <w:rFonts w:ascii="Times New Roman" w:hAnsi="Times New Roman" w:cs="Times New Roman"/>
          <w:spacing w:val="-1"/>
          <w:sz w:val="24"/>
          <w:szCs w:val="24"/>
        </w:rPr>
        <w:t>подпись)</w:t>
      </w:r>
      <w:r w:rsidR="008B0C10" w:rsidRPr="00353666">
        <w:rPr>
          <w:rFonts w:ascii="Times New Roman" w:hAnsi="Times New Roman" w:cs="Times New Roman"/>
          <w:sz w:val="28"/>
          <w:szCs w:val="28"/>
        </w:rPr>
        <w:tab/>
        <w:t xml:space="preserve">      </w:t>
      </w:r>
      <w:r w:rsidRPr="00353666">
        <w:rPr>
          <w:rFonts w:ascii="Times New Roman" w:hAnsi="Times New Roman" w:cs="Times New Roman"/>
          <w:sz w:val="24"/>
          <w:szCs w:val="24"/>
        </w:rPr>
        <w:t>(</w:t>
      </w:r>
      <w:r w:rsidR="008B0C10" w:rsidRPr="00353666">
        <w:rPr>
          <w:rFonts w:ascii="Times New Roman" w:hAnsi="Times New Roman" w:cs="Times New Roman"/>
          <w:sz w:val="24"/>
          <w:szCs w:val="24"/>
        </w:rPr>
        <w:t>расшифровка подписи)</w:t>
      </w:r>
    </w:p>
    <w:p w:rsidR="008B0C10" w:rsidRPr="00353666" w:rsidRDefault="008B0C10" w:rsidP="008B0C10">
      <w:pPr>
        <w:pStyle w:val="af1"/>
        <w:jc w:val="both"/>
        <w:rPr>
          <w:rFonts w:ascii="Times New Roman" w:hAnsi="Times New Roman" w:cs="Times New Roman"/>
          <w:sz w:val="28"/>
          <w:szCs w:val="28"/>
        </w:rPr>
      </w:pPr>
    </w:p>
    <w:p w:rsidR="008B0C10" w:rsidRPr="00353666" w:rsidRDefault="008B0C10" w:rsidP="008B0C10">
      <w:pPr>
        <w:pStyle w:val="af1"/>
        <w:rPr>
          <w:rFonts w:ascii="Times New Roman" w:hAnsi="Times New Roman" w:cs="Times New Roman"/>
          <w:color w:val="FF0000"/>
          <w:sz w:val="28"/>
          <w:szCs w:val="28"/>
        </w:rPr>
        <w:sectPr w:rsidR="008B0C10" w:rsidRPr="00353666" w:rsidSect="00D97878">
          <w:pgSz w:w="11909" w:h="16834"/>
          <w:pgMar w:top="1134" w:right="567" w:bottom="1134" w:left="1701" w:header="720" w:footer="720" w:gutter="0"/>
          <w:cols w:space="60"/>
          <w:noEndnote/>
          <w:docGrid w:linePitch="299"/>
        </w:sectPr>
      </w:pPr>
      <w:r w:rsidRPr="00353666">
        <w:rPr>
          <w:rFonts w:ascii="Times New Roman" w:hAnsi="Times New Roman" w:cs="Times New Roman"/>
          <w:sz w:val="28"/>
          <w:szCs w:val="28"/>
        </w:rPr>
        <w:t>М.П.</w:t>
      </w:r>
      <w:r w:rsidR="008C214B" w:rsidRPr="00353666">
        <w:rPr>
          <w:rFonts w:ascii="Times New Roman" w:hAnsi="Times New Roman" w:cs="Times New Roman"/>
          <w:sz w:val="28"/>
          <w:szCs w:val="28"/>
        </w:rPr>
        <w:t xml:space="preserve"> </w:t>
      </w:r>
      <w:r w:rsidRPr="00353666">
        <w:rPr>
          <w:rFonts w:ascii="Times New Roman" w:hAnsi="Times New Roman" w:cs="Times New Roman"/>
          <w:sz w:val="28"/>
          <w:szCs w:val="28"/>
        </w:rPr>
        <w:t xml:space="preserve">(при наличии)                          </w:t>
      </w:r>
    </w:p>
    <w:p w:rsidR="008B0C10" w:rsidRPr="00353666" w:rsidRDefault="00BA242E" w:rsidP="00BA242E">
      <w:pPr>
        <w:pStyle w:val="a8"/>
        <w:tabs>
          <w:tab w:val="left" w:pos="5954"/>
        </w:tabs>
        <w:jc w:val="right"/>
        <w:rPr>
          <w:sz w:val="28"/>
          <w:szCs w:val="28"/>
        </w:rPr>
      </w:pPr>
      <w:r w:rsidRPr="00353666">
        <w:rPr>
          <w:color w:val="FF0000"/>
          <w:sz w:val="28"/>
          <w:szCs w:val="28"/>
        </w:rPr>
        <w:lastRenderedPageBreak/>
        <w:t xml:space="preserve">            </w:t>
      </w:r>
      <w:r w:rsidR="008B0C10" w:rsidRPr="00353666">
        <w:rPr>
          <w:color w:val="FF0000"/>
          <w:sz w:val="28"/>
          <w:szCs w:val="28"/>
        </w:rPr>
        <w:t xml:space="preserve">                                                                                                                                             </w:t>
      </w:r>
      <w:r w:rsidRPr="00353666">
        <w:rPr>
          <w:color w:val="FF0000"/>
          <w:sz w:val="28"/>
          <w:szCs w:val="28"/>
        </w:rPr>
        <w:t xml:space="preserve">                              </w:t>
      </w:r>
      <w:r w:rsidR="008B0C10" w:rsidRPr="00353666">
        <w:rPr>
          <w:sz w:val="28"/>
          <w:szCs w:val="28"/>
        </w:rPr>
        <w:t xml:space="preserve">Приложение 4                                                                                                                                                                                                                        </w:t>
      </w:r>
      <w:r w:rsidR="008B0C10" w:rsidRPr="00353666">
        <w:rPr>
          <w:sz w:val="28"/>
          <w:szCs w:val="28"/>
        </w:rPr>
        <w:tab/>
        <w:t xml:space="preserve">                                               </w:t>
      </w:r>
      <w:r w:rsidR="008C214B" w:rsidRPr="00353666">
        <w:rPr>
          <w:sz w:val="28"/>
          <w:szCs w:val="28"/>
        </w:rPr>
        <w:t xml:space="preserve">         </w:t>
      </w:r>
      <w:r w:rsidRPr="00353666">
        <w:rPr>
          <w:sz w:val="28"/>
          <w:szCs w:val="28"/>
        </w:rPr>
        <w:t xml:space="preserve">                </w:t>
      </w:r>
      <w:r w:rsidR="008B0C10" w:rsidRPr="00353666">
        <w:rPr>
          <w:sz w:val="28"/>
          <w:szCs w:val="28"/>
        </w:rPr>
        <w:t>к конкурсной</w:t>
      </w:r>
      <w:r w:rsidRPr="00353666">
        <w:rPr>
          <w:sz w:val="28"/>
          <w:szCs w:val="28"/>
        </w:rPr>
        <w:t xml:space="preserve"> </w:t>
      </w:r>
      <w:r w:rsidR="008B0C10" w:rsidRPr="00353666">
        <w:rPr>
          <w:sz w:val="28"/>
          <w:szCs w:val="28"/>
        </w:rPr>
        <w:t>документации,</w:t>
      </w:r>
      <w:r w:rsidRPr="00353666">
        <w:rPr>
          <w:sz w:val="28"/>
          <w:szCs w:val="28"/>
        </w:rPr>
        <w:br/>
      </w:r>
      <w:r w:rsidR="008B0C10" w:rsidRPr="00353666">
        <w:rPr>
          <w:sz w:val="28"/>
          <w:szCs w:val="28"/>
        </w:rPr>
        <w:t xml:space="preserve">    </w:t>
      </w:r>
      <w:r w:rsidR="00140692" w:rsidRPr="00353666">
        <w:rPr>
          <w:sz w:val="28"/>
          <w:szCs w:val="28"/>
        </w:rPr>
        <w:t xml:space="preserve"> </w:t>
      </w:r>
      <w:r w:rsidR="008B0C10" w:rsidRPr="00353666">
        <w:rPr>
          <w:sz w:val="28"/>
          <w:szCs w:val="28"/>
        </w:rPr>
        <w:t>утвержденной</w:t>
      </w:r>
      <w:r w:rsidRPr="00353666">
        <w:rPr>
          <w:sz w:val="28"/>
          <w:szCs w:val="28"/>
        </w:rPr>
        <w:t xml:space="preserve"> </w:t>
      </w:r>
      <w:r w:rsidR="008B0C10" w:rsidRPr="00353666">
        <w:rPr>
          <w:sz w:val="28"/>
          <w:szCs w:val="28"/>
        </w:rPr>
        <w:t>постановлением</w:t>
      </w:r>
      <w:r w:rsidRPr="00353666">
        <w:rPr>
          <w:sz w:val="28"/>
          <w:szCs w:val="28"/>
        </w:rPr>
        <w:br/>
      </w:r>
      <w:r w:rsidR="008B0C10" w:rsidRPr="00353666">
        <w:rPr>
          <w:sz w:val="28"/>
          <w:szCs w:val="28"/>
        </w:rPr>
        <w:t xml:space="preserve">  </w:t>
      </w:r>
      <w:r w:rsidR="008B0C10" w:rsidRPr="00353666">
        <w:rPr>
          <w:sz w:val="28"/>
          <w:szCs w:val="28"/>
        </w:rPr>
        <w:tab/>
      </w:r>
      <w:r w:rsidRPr="00353666">
        <w:rPr>
          <w:sz w:val="28"/>
          <w:szCs w:val="28"/>
        </w:rPr>
        <w:t xml:space="preserve">                  </w:t>
      </w:r>
      <w:r w:rsidR="008B0C10" w:rsidRPr="00353666">
        <w:rPr>
          <w:sz w:val="28"/>
          <w:szCs w:val="28"/>
        </w:rPr>
        <w:t xml:space="preserve">администрации  </w:t>
      </w:r>
      <w:r w:rsidRPr="00353666">
        <w:rPr>
          <w:sz w:val="28"/>
          <w:szCs w:val="28"/>
        </w:rPr>
        <w:t>муниципального</w:t>
      </w:r>
      <w:r w:rsidRPr="00353666">
        <w:rPr>
          <w:sz w:val="28"/>
          <w:szCs w:val="28"/>
        </w:rPr>
        <w:br/>
      </w:r>
      <w:r w:rsidR="008B0C10" w:rsidRPr="00353666">
        <w:rPr>
          <w:sz w:val="28"/>
          <w:szCs w:val="28"/>
        </w:rPr>
        <w:t xml:space="preserve"> </w:t>
      </w:r>
      <w:r w:rsidR="008B0C10" w:rsidRPr="00353666">
        <w:rPr>
          <w:sz w:val="28"/>
          <w:szCs w:val="28"/>
        </w:rPr>
        <w:tab/>
      </w:r>
      <w:r w:rsidR="00140692" w:rsidRPr="00353666">
        <w:rPr>
          <w:sz w:val="28"/>
          <w:szCs w:val="28"/>
        </w:rPr>
        <w:t xml:space="preserve">                                                                           </w:t>
      </w:r>
      <w:r w:rsidR="008B0C10" w:rsidRPr="00353666">
        <w:rPr>
          <w:sz w:val="28"/>
          <w:szCs w:val="28"/>
        </w:rPr>
        <w:t xml:space="preserve">района «Карымский район»                                                                                                                                                                                                                                        </w:t>
      </w:r>
      <w:r w:rsidR="008B0C10" w:rsidRPr="00353666">
        <w:rPr>
          <w:sz w:val="28"/>
          <w:szCs w:val="28"/>
        </w:rPr>
        <w:tab/>
      </w:r>
      <w:r w:rsidR="00140692" w:rsidRPr="00353666">
        <w:rPr>
          <w:sz w:val="28"/>
          <w:szCs w:val="28"/>
        </w:rPr>
        <w:t xml:space="preserve">                                           </w:t>
      </w:r>
      <w:r w:rsidR="000F1EB8">
        <w:rPr>
          <w:sz w:val="28"/>
          <w:szCs w:val="28"/>
        </w:rPr>
        <w:t xml:space="preserve">                           </w:t>
      </w:r>
      <w:bookmarkStart w:id="1" w:name="_GoBack"/>
      <w:bookmarkEnd w:id="1"/>
      <w:r w:rsidR="008B0C10" w:rsidRPr="00353666">
        <w:rPr>
          <w:sz w:val="28"/>
          <w:szCs w:val="28"/>
        </w:rPr>
        <w:t>от «</w:t>
      </w:r>
      <w:r w:rsidR="000F1EB8">
        <w:rPr>
          <w:sz w:val="28"/>
          <w:szCs w:val="28"/>
        </w:rPr>
        <w:t>02</w:t>
      </w:r>
      <w:r w:rsidR="008B0C10" w:rsidRPr="00353666">
        <w:rPr>
          <w:sz w:val="28"/>
          <w:szCs w:val="28"/>
        </w:rPr>
        <w:t xml:space="preserve">» </w:t>
      </w:r>
      <w:r w:rsidR="00353666" w:rsidRPr="00353666">
        <w:rPr>
          <w:sz w:val="28"/>
          <w:szCs w:val="28"/>
        </w:rPr>
        <w:t>сентября</w:t>
      </w:r>
      <w:r w:rsidR="008B0C10" w:rsidRPr="00353666">
        <w:rPr>
          <w:sz w:val="28"/>
          <w:szCs w:val="28"/>
        </w:rPr>
        <w:t xml:space="preserve"> 202</w:t>
      </w:r>
      <w:r w:rsidR="00AE618F" w:rsidRPr="00353666">
        <w:rPr>
          <w:sz w:val="28"/>
          <w:szCs w:val="28"/>
        </w:rPr>
        <w:t>4</w:t>
      </w:r>
      <w:r w:rsidR="008B0C10" w:rsidRPr="00353666">
        <w:rPr>
          <w:sz w:val="28"/>
          <w:szCs w:val="28"/>
        </w:rPr>
        <w:t>г. №</w:t>
      </w:r>
      <w:r w:rsidR="000F1EB8">
        <w:rPr>
          <w:sz w:val="28"/>
          <w:szCs w:val="28"/>
        </w:rPr>
        <w:t xml:space="preserve"> 275</w:t>
      </w:r>
      <w:r w:rsidR="008B0C10" w:rsidRPr="00353666">
        <w:rPr>
          <w:sz w:val="28"/>
          <w:szCs w:val="28"/>
        </w:rPr>
        <w:t xml:space="preserve"> </w:t>
      </w:r>
      <w:r w:rsidRPr="00353666">
        <w:rPr>
          <w:sz w:val="28"/>
          <w:szCs w:val="28"/>
        </w:rPr>
        <w:t xml:space="preserve"> </w:t>
      </w:r>
    </w:p>
    <w:p w:rsidR="00140692" w:rsidRPr="00353666" w:rsidRDefault="00140692" w:rsidP="00140692">
      <w:pPr>
        <w:pStyle w:val="af1"/>
        <w:jc w:val="center"/>
        <w:rPr>
          <w:rFonts w:ascii="Times New Roman" w:hAnsi="Times New Roman" w:cs="Times New Roman"/>
          <w:b/>
          <w:sz w:val="28"/>
          <w:szCs w:val="28"/>
        </w:rPr>
      </w:pPr>
      <w:r w:rsidRPr="00353666">
        <w:rPr>
          <w:rFonts w:ascii="Times New Roman" w:hAnsi="Times New Roman" w:cs="Times New Roman"/>
          <w:b/>
          <w:sz w:val="28"/>
          <w:szCs w:val="28"/>
        </w:rPr>
        <w:t>СВОДНАЯ ИНФОРМАЦИЯ</w:t>
      </w:r>
    </w:p>
    <w:p w:rsidR="00140692" w:rsidRPr="00353666" w:rsidRDefault="00140692" w:rsidP="00140692">
      <w:pPr>
        <w:pStyle w:val="af1"/>
        <w:jc w:val="center"/>
        <w:rPr>
          <w:rFonts w:ascii="Times New Roman" w:hAnsi="Times New Roman" w:cs="Times New Roman"/>
          <w:b/>
          <w:sz w:val="28"/>
          <w:szCs w:val="28"/>
        </w:rPr>
      </w:pPr>
    </w:p>
    <w:tbl>
      <w:tblPr>
        <w:tblStyle w:val="a7"/>
        <w:tblW w:w="14143" w:type="dxa"/>
        <w:tblLook w:val="04A0" w:firstRow="1" w:lastRow="0" w:firstColumn="1" w:lastColumn="0" w:noHBand="0" w:noVBand="1"/>
      </w:tblPr>
      <w:tblGrid>
        <w:gridCol w:w="534"/>
        <w:gridCol w:w="850"/>
        <w:gridCol w:w="851"/>
        <w:gridCol w:w="709"/>
        <w:gridCol w:w="992"/>
        <w:gridCol w:w="482"/>
        <w:gridCol w:w="992"/>
        <w:gridCol w:w="1361"/>
        <w:gridCol w:w="1134"/>
        <w:gridCol w:w="1134"/>
        <w:gridCol w:w="1276"/>
        <w:gridCol w:w="1215"/>
        <w:gridCol w:w="911"/>
        <w:gridCol w:w="1702"/>
      </w:tblGrid>
      <w:tr w:rsidR="00353666" w:rsidRPr="00353666" w:rsidTr="00AD0205">
        <w:trPr>
          <w:cantSplit/>
          <w:trHeight w:val="4175"/>
        </w:trPr>
        <w:tc>
          <w:tcPr>
            <w:tcW w:w="534" w:type="dxa"/>
            <w:textDirection w:val="btLr"/>
          </w:tcPr>
          <w:p w:rsidR="00140692" w:rsidRPr="00353666" w:rsidRDefault="00140692" w:rsidP="00AD0205">
            <w:pPr>
              <w:pStyle w:val="af1"/>
              <w:ind w:left="113" w:right="113"/>
              <w:jc w:val="center"/>
              <w:rPr>
                <w:rFonts w:ascii="Times New Roman" w:hAnsi="Times New Roman" w:cs="Times New Roman"/>
              </w:rPr>
            </w:pPr>
            <w:r w:rsidRPr="00353666">
              <w:rPr>
                <w:rFonts w:ascii="Times New Roman" w:hAnsi="Times New Roman" w:cs="Times New Roman"/>
              </w:rPr>
              <w:t>№ п/п</w:t>
            </w:r>
          </w:p>
        </w:tc>
        <w:tc>
          <w:tcPr>
            <w:tcW w:w="850" w:type="dxa"/>
            <w:textDirection w:val="btLr"/>
          </w:tcPr>
          <w:p w:rsidR="00140692" w:rsidRPr="00353666" w:rsidRDefault="00140692" w:rsidP="00AD0205">
            <w:pPr>
              <w:pStyle w:val="af1"/>
              <w:ind w:left="113" w:right="113"/>
              <w:jc w:val="center"/>
              <w:rPr>
                <w:rFonts w:ascii="Times New Roman" w:hAnsi="Times New Roman" w:cs="Times New Roman"/>
              </w:rPr>
            </w:pPr>
            <w:r w:rsidRPr="00353666">
              <w:rPr>
                <w:rFonts w:ascii="Times New Roman" w:hAnsi="Times New Roman" w:cs="Times New Roman"/>
              </w:rPr>
              <w:t>Марка транспортного средства, заявленного на участие в Открытом конкурсе</w:t>
            </w:r>
          </w:p>
        </w:tc>
        <w:tc>
          <w:tcPr>
            <w:tcW w:w="851" w:type="dxa"/>
            <w:textDirection w:val="btLr"/>
          </w:tcPr>
          <w:p w:rsidR="00140692" w:rsidRPr="00353666" w:rsidRDefault="00140692" w:rsidP="00AD0205">
            <w:pPr>
              <w:pStyle w:val="af1"/>
              <w:ind w:left="113" w:right="113"/>
              <w:jc w:val="center"/>
              <w:rPr>
                <w:rFonts w:ascii="Times New Roman" w:hAnsi="Times New Roman" w:cs="Times New Roman"/>
              </w:rPr>
            </w:pPr>
            <w:r w:rsidRPr="00353666">
              <w:rPr>
                <w:rFonts w:ascii="Times New Roman" w:hAnsi="Times New Roman" w:cs="Times New Roman"/>
              </w:rPr>
              <w:t>Класс транспортного средства, заявленного на участие в Открытом конкурсе</w:t>
            </w:r>
          </w:p>
        </w:tc>
        <w:tc>
          <w:tcPr>
            <w:tcW w:w="709" w:type="dxa"/>
            <w:textDirection w:val="btLr"/>
          </w:tcPr>
          <w:p w:rsidR="00140692" w:rsidRPr="00353666" w:rsidRDefault="00140692" w:rsidP="00AD0205">
            <w:pPr>
              <w:pStyle w:val="af1"/>
              <w:ind w:left="113" w:right="113"/>
              <w:jc w:val="center"/>
              <w:rPr>
                <w:rFonts w:ascii="Times New Roman" w:hAnsi="Times New Roman" w:cs="Times New Roman"/>
              </w:rPr>
            </w:pPr>
            <w:r w:rsidRPr="00353666">
              <w:rPr>
                <w:rFonts w:ascii="Times New Roman" w:hAnsi="Times New Roman" w:cs="Times New Roman"/>
              </w:rPr>
              <w:t>Государственный регистрационный номер транспортного средства</w:t>
            </w:r>
          </w:p>
        </w:tc>
        <w:tc>
          <w:tcPr>
            <w:tcW w:w="992" w:type="dxa"/>
            <w:textDirection w:val="btLr"/>
          </w:tcPr>
          <w:p w:rsidR="00140692" w:rsidRPr="00353666" w:rsidRDefault="00140692" w:rsidP="00AD0205">
            <w:pPr>
              <w:pStyle w:val="af1"/>
              <w:ind w:left="113" w:right="113"/>
              <w:jc w:val="center"/>
              <w:rPr>
                <w:rFonts w:ascii="Times New Roman" w:hAnsi="Times New Roman" w:cs="Times New Roman"/>
              </w:rPr>
            </w:pPr>
            <w:r w:rsidRPr="00353666">
              <w:rPr>
                <w:rFonts w:ascii="Times New Roman" w:hAnsi="Times New Roman" w:cs="Times New Roman"/>
              </w:rPr>
              <w:t>Право пользования транспортным средством (в собственности по договору принятие обязательств по приобретению)</w:t>
            </w:r>
          </w:p>
        </w:tc>
        <w:tc>
          <w:tcPr>
            <w:tcW w:w="482" w:type="dxa"/>
            <w:textDirection w:val="btLr"/>
          </w:tcPr>
          <w:p w:rsidR="00140692" w:rsidRPr="00353666" w:rsidRDefault="00140692" w:rsidP="00AD0205">
            <w:pPr>
              <w:pStyle w:val="af1"/>
              <w:ind w:left="113" w:right="113"/>
              <w:jc w:val="center"/>
              <w:rPr>
                <w:rFonts w:ascii="Times New Roman" w:hAnsi="Times New Roman" w:cs="Times New Roman"/>
              </w:rPr>
            </w:pPr>
            <w:r w:rsidRPr="00353666">
              <w:rPr>
                <w:rFonts w:ascii="Times New Roman" w:hAnsi="Times New Roman" w:cs="Times New Roman"/>
              </w:rPr>
              <w:t>Экологический класс</w:t>
            </w:r>
          </w:p>
        </w:tc>
        <w:tc>
          <w:tcPr>
            <w:tcW w:w="992" w:type="dxa"/>
            <w:textDirection w:val="btLr"/>
          </w:tcPr>
          <w:p w:rsidR="00140692" w:rsidRPr="00353666" w:rsidRDefault="00140692" w:rsidP="00AD0205">
            <w:pPr>
              <w:pStyle w:val="af1"/>
              <w:ind w:left="113" w:right="113"/>
              <w:jc w:val="center"/>
              <w:rPr>
                <w:rFonts w:ascii="Times New Roman" w:hAnsi="Times New Roman" w:cs="Times New Roman"/>
              </w:rPr>
            </w:pPr>
            <w:r w:rsidRPr="00353666">
              <w:rPr>
                <w:rFonts w:ascii="Times New Roman" w:hAnsi="Times New Roman" w:cs="Times New Roman"/>
              </w:rPr>
              <w:t>Наличие в салоне транспортного средства системы кондиционирования воздуха (имеется/отсутствует)</w:t>
            </w:r>
          </w:p>
        </w:tc>
        <w:tc>
          <w:tcPr>
            <w:tcW w:w="1361" w:type="dxa"/>
            <w:textDirection w:val="btLr"/>
          </w:tcPr>
          <w:p w:rsidR="00140692" w:rsidRPr="00353666" w:rsidRDefault="00140692" w:rsidP="00AD0205">
            <w:pPr>
              <w:pStyle w:val="af1"/>
              <w:ind w:left="113" w:right="113"/>
              <w:jc w:val="center"/>
              <w:rPr>
                <w:rFonts w:ascii="Times New Roman" w:hAnsi="Times New Roman" w:cs="Times New Roman"/>
              </w:rPr>
            </w:pPr>
            <w:r w:rsidRPr="00353666">
              <w:rPr>
                <w:rFonts w:ascii="Times New Roman" w:hAnsi="Times New Roman" w:cs="Times New Roman"/>
              </w:rPr>
              <w:t>Наличие оборудования, предусмотренного заводом-изготовителем, для перевозок пассажиров из числа инвалидов (имеется/отсутствует)</w:t>
            </w:r>
          </w:p>
        </w:tc>
        <w:tc>
          <w:tcPr>
            <w:tcW w:w="1134" w:type="dxa"/>
            <w:textDirection w:val="btLr"/>
          </w:tcPr>
          <w:p w:rsidR="00140692" w:rsidRPr="00353666" w:rsidRDefault="00140692" w:rsidP="00AD0205">
            <w:pPr>
              <w:pStyle w:val="af1"/>
              <w:ind w:left="113" w:right="113"/>
              <w:jc w:val="center"/>
              <w:rPr>
                <w:rFonts w:ascii="Times New Roman" w:hAnsi="Times New Roman" w:cs="Times New Roman"/>
              </w:rPr>
            </w:pPr>
            <w:r w:rsidRPr="00353666">
              <w:rPr>
                <w:rFonts w:ascii="Times New Roman" w:hAnsi="Times New Roman" w:cs="Times New Roman"/>
              </w:rPr>
              <w:t xml:space="preserve">Наличие механизма регулировки наклона спинки на всех пассажирских сидениях автобуса </w:t>
            </w:r>
          </w:p>
          <w:p w:rsidR="00140692" w:rsidRPr="00353666" w:rsidRDefault="00140692" w:rsidP="00AD0205">
            <w:pPr>
              <w:pStyle w:val="af1"/>
              <w:ind w:left="113" w:right="113"/>
              <w:jc w:val="center"/>
              <w:rPr>
                <w:rFonts w:ascii="Times New Roman" w:hAnsi="Times New Roman" w:cs="Times New Roman"/>
              </w:rPr>
            </w:pPr>
            <w:r w:rsidRPr="00353666">
              <w:rPr>
                <w:rFonts w:ascii="Times New Roman" w:hAnsi="Times New Roman" w:cs="Times New Roman"/>
              </w:rPr>
              <w:t>(имеется/отсутствует)</w:t>
            </w:r>
          </w:p>
        </w:tc>
        <w:tc>
          <w:tcPr>
            <w:tcW w:w="1134" w:type="dxa"/>
            <w:textDirection w:val="btLr"/>
          </w:tcPr>
          <w:p w:rsidR="00140692" w:rsidRPr="00353666" w:rsidRDefault="00140692" w:rsidP="00AD0205">
            <w:pPr>
              <w:pStyle w:val="af1"/>
              <w:ind w:left="113" w:right="113"/>
              <w:jc w:val="center"/>
              <w:rPr>
                <w:rFonts w:ascii="Times New Roman" w:hAnsi="Times New Roman" w:cs="Times New Roman"/>
              </w:rPr>
            </w:pPr>
            <w:r w:rsidRPr="00353666">
              <w:rPr>
                <w:rFonts w:ascii="Times New Roman" w:hAnsi="Times New Roman" w:cs="Times New Roman"/>
              </w:rPr>
              <w:t xml:space="preserve">Наличие багажных отделений, предусмотренных заводом-изготовителем </w:t>
            </w:r>
          </w:p>
          <w:p w:rsidR="00140692" w:rsidRPr="00353666" w:rsidRDefault="00140692" w:rsidP="00AD0205">
            <w:pPr>
              <w:pStyle w:val="af1"/>
              <w:ind w:left="113" w:right="113"/>
              <w:jc w:val="center"/>
              <w:rPr>
                <w:rFonts w:ascii="Times New Roman" w:hAnsi="Times New Roman" w:cs="Times New Roman"/>
              </w:rPr>
            </w:pPr>
            <w:r w:rsidRPr="00353666">
              <w:rPr>
                <w:rFonts w:ascii="Times New Roman" w:hAnsi="Times New Roman" w:cs="Times New Roman"/>
              </w:rPr>
              <w:t>(имеется/отсутствует)</w:t>
            </w:r>
          </w:p>
        </w:tc>
        <w:tc>
          <w:tcPr>
            <w:tcW w:w="1276" w:type="dxa"/>
            <w:textDirection w:val="btLr"/>
          </w:tcPr>
          <w:p w:rsidR="00140692" w:rsidRPr="00353666" w:rsidRDefault="00140692" w:rsidP="00AD0205">
            <w:pPr>
              <w:pStyle w:val="af1"/>
              <w:ind w:left="113" w:right="113"/>
              <w:jc w:val="center"/>
              <w:rPr>
                <w:rFonts w:ascii="Times New Roman" w:hAnsi="Times New Roman" w:cs="Times New Roman"/>
              </w:rPr>
            </w:pPr>
            <w:r w:rsidRPr="00353666">
              <w:rPr>
                <w:rFonts w:ascii="Times New Roman" w:hAnsi="Times New Roman" w:cs="Times New Roman"/>
              </w:rPr>
              <w:t>Наличие в салоне транспортного средства системы контроля температуры воздуха</w:t>
            </w:r>
          </w:p>
          <w:p w:rsidR="00140692" w:rsidRPr="00353666" w:rsidRDefault="00140692" w:rsidP="00AD0205">
            <w:pPr>
              <w:pStyle w:val="af1"/>
              <w:ind w:left="113" w:right="113"/>
              <w:jc w:val="center"/>
              <w:rPr>
                <w:rFonts w:ascii="Times New Roman" w:hAnsi="Times New Roman" w:cs="Times New Roman"/>
              </w:rPr>
            </w:pPr>
            <w:r w:rsidRPr="00353666">
              <w:rPr>
                <w:rFonts w:ascii="Times New Roman" w:hAnsi="Times New Roman" w:cs="Times New Roman"/>
              </w:rPr>
              <w:t>(имеется/отсутствует)</w:t>
            </w:r>
          </w:p>
        </w:tc>
        <w:tc>
          <w:tcPr>
            <w:tcW w:w="1215" w:type="dxa"/>
            <w:textDirection w:val="btLr"/>
          </w:tcPr>
          <w:p w:rsidR="00140692" w:rsidRPr="00353666" w:rsidRDefault="00140692" w:rsidP="00AD0205">
            <w:pPr>
              <w:pStyle w:val="af1"/>
              <w:ind w:left="113" w:right="113"/>
              <w:jc w:val="center"/>
              <w:rPr>
                <w:rFonts w:ascii="Times New Roman" w:hAnsi="Times New Roman" w:cs="Times New Roman"/>
              </w:rPr>
            </w:pPr>
            <w:r w:rsidRPr="00353666">
              <w:rPr>
                <w:rFonts w:ascii="Times New Roman" w:hAnsi="Times New Roman" w:cs="Times New Roman"/>
              </w:rPr>
              <w:t>Наличие оборудования для использования системы безналичной оплаты проезда</w:t>
            </w:r>
          </w:p>
          <w:p w:rsidR="00140692" w:rsidRPr="00353666" w:rsidRDefault="00140692" w:rsidP="00AD0205">
            <w:pPr>
              <w:pStyle w:val="af1"/>
              <w:ind w:left="113" w:right="113"/>
              <w:jc w:val="center"/>
              <w:rPr>
                <w:rFonts w:ascii="Times New Roman" w:hAnsi="Times New Roman" w:cs="Times New Roman"/>
              </w:rPr>
            </w:pPr>
            <w:r w:rsidRPr="00353666">
              <w:rPr>
                <w:rFonts w:ascii="Times New Roman" w:hAnsi="Times New Roman" w:cs="Times New Roman"/>
              </w:rPr>
              <w:t>(имеется/отсутствует)</w:t>
            </w:r>
          </w:p>
        </w:tc>
        <w:tc>
          <w:tcPr>
            <w:tcW w:w="911" w:type="dxa"/>
            <w:textDirection w:val="btLr"/>
          </w:tcPr>
          <w:p w:rsidR="00140692" w:rsidRPr="00353666" w:rsidRDefault="00140692" w:rsidP="00AD0205">
            <w:pPr>
              <w:pStyle w:val="af1"/>
              <w:ind w:left="113" w:right="113"/>
              <w:jc w:val="center"/>
              <w:rPr>
                <w:rFonts w:ascii="Times New Roman" w:hAnsi="Times New Roman" w:cs="Times New Roman"/>
              </w:rPr>
            </w:pPr>
            <w:r w:rsidRPr="00353666">
              <w:rPr>
                <w:rFonts w:ascii="Times New Roman" w:hAnsi="Times New Roman" w:cs="Times New Roman"/>
              </w:rPr>
              <w:t>Наличие оборудования для использования газомоторного топлива</w:t>
            </w:r>
          </w:p>
          <w:p w:rsidR="00140692" w:rsidRPr="00353666" w:rsidRDefault="00140692" w:rsidP="00AD0205">
            <w:pPr>
              <w:pStyle w:val="af1"/>
              <w:ind w:left="113" w:right="113"/>
              <w:jc w:val="center"/>
              <w:rPr>
                <w:rFonts w:ascii="Times New Roman" w:hAnsi="Times New Roman" w:cs="Times New Roman"/>
              </w:rPr>
            </w:pPr>
            <w:r w:rsidRPr="00353666">
              <w:rPr>
                <w:rFonts w:ascii="Times New Roman" w:hAnsi="Times New Roman" w:cs="Times New Roman"/>
              </w:rPr>
              <w:t>(имеется/отсутствует)</w:t>
            </w:r>
          </w:p>
        </w:tc>
        <w:tc>
          <w:tcPr>
            <w:tcW w:w="1702" w:type="dxa"/>
            <w:textDirection w:val="btLr"/>
          </w:tcPr>
          <w:p w:rsidR="00140692" w:rsidRPr="00353666" w:rsidRDefault="00140692" w:rsidP="00AD0205">
            <w:pPr>
              <w:pStyle w:val="af1"/>
              <w:ind w:left="113" w:right="113"/>
              <w:jc w:val="center"/>
              <w:rPr>
                <w:rFonts w:ascii="Times New Roman" w:hAnsi="Times New Roman" w:cs="Times New Roman"/>
              </w:rPr>
            </w:pPr>
            <w:r w:rsidRPr="00353666">
              <w:rPr>
                <w:rFonts w:ascii="Times New Roman" w:hAnsi="Times New Roman" w:cs="Times New Roman"/>
              </w:rPr>
              <w:t xml:space="preserve">Наличие в салоне транспортного средства оборудования, осуществляющего непрерывную аудио- и </w:t>
            </w:r>
            <w:proofErr w:type="spellStart"/>
            <w:r w:rsidRPr="00353666">
              <w:rPr>
                <w:rFonts w:ascii="Times New Roman" w:hAnsi="Times New Roman" w:cs="Times New Roman"/>
              </w:rPr>
              <w:t>видеофиксацию</w:t>
            </w:r>
            <w:proofErr w:type="spellEnd"/>
            <w:r w:rsidRPr="00353666">
              <w:rPr>
                <w:rFonts w:ascii="Times New Roman" w:hAnsi="Times New Roman" w:cs="Times New Roman"/>
              </w:rPr>
              <w:t xml:space="preserve"> салона транспортного средства, а также дорожной безопасности (имеется/отсутствует)</w:t>
            </w:r>
          </w:p>
        </w:tc>
      </w:tr>
      <w:tr w:rsidR="00353666" w:rsidRPr="00353666" w:rsidTr="00AD0205">
        <w:tc>
          <w:tcPr>
            <w:tcW w:w="534" w:type="dxa"/>
          </w:tcPr>
          <w:p w:rsidR="00140692" w:rsidRPr="00353666" w:rsidRDefault="00140692" w:rsidP="00AD0205">
            <w:pPr>
              <w:pStyle w:val="af1"/>
              <w:jc w:val="center"/>
              <w:rPr>
                <w:rFonts w:ascii="Times New Roman" w:hAnsi="Times New Roman" w:cs="Times New Roman"/>
              </w:rPr>
            </w:pPr>
            <w:r w:rsidRPr="00353666">
              <w:rPr>
                <w:rFonts w:ascii="Times New Roman" w:hAnsi="Times New Roman" w:cs="Times New Roman"/>
              </w:rPr>
              <w:t>1</w:t>
            </w:r>
          </w:p>
        </w:tc>
        <w:tc>
          <w:tcPr>
            <w:tcW w:w="850" w:type="dxa"/>
          </w:tcPr>
          <w:p w:rsidR="00140692" w:rsidRPr="00353666" w:rsidRDefault="00140692" w:rsidP="00AD0205">
            <w:pPr>
              <w:pStyle w:val="af1"/>
              <w:jc w:val="center"/>
              <w:rPr>
                <w:rFonts w:ascii="Times New Roman" w:hAnsi="Times New Roman" w:cs="Times New Roman"/>
              </w:rPr>
            </w:pPr>
            <w:r w:rsidRPr="00353666">
              <w:rPr>
                <w:rFonts w:ascii="Times New Roman" w:hAnsi="Times New Roman" w:cs="Times New Roman"/>
              </w:rPr>
              <w:t>2</w:t>
            </w:r>
          </w:p>
        </w:tc>
        <w:tc>
          <w:tcPr>
            <w:tcW w:w="851" w:type="dxa"/>
          </w:tcPr>
          <w:p w:rsidR="00140692" w:rsidRPr="00353666" w:rsidRDefault="00140692" w:rsidP="00AD0205">
            <w:pPr>
              <w:pStyle w:val="af1"/>
              <w:jc w:val="center"/>
              <w:rPr>
                <w:rFonts w:ascii="Times New Roman" w:hAnsi="Times New Roman" w:cs="Times New Roman"/>
              </w:rPr>
            </w:pPr>
            <w:r w:rsidRPr="00353666">
              <w:rPr>
                <w:rFonts w:ascii="Times New Roman" w:hAnsi="Times New Roman" w:cs="Times New Roman"/>
              </w:rPr>
              <w:t>3</w:t>
            </w:r>
          </w:p>
        </w:tc>
        <w:tc>
          <w:tcPr>
            <w:tcW w:w="709" w:type="dxa"/>
          </w:tcPr>
          <w:p w:rsidR="00140692" w:rsidRPr="00353666" w:rsidRDefault="00140692" w:rsidP="00AD0205">
            <w:pPr>
              <w:pStyle w:val="af1"/>
              <w:jc w:val="center"/>
              <w:rPr>
                <w:rFonts w:ascii="Times New Roman" w:hAnsi="Times New Roman" w:cs="Times New Roman"/>
              </w:rPr>
            </w:pPr>
            <w:r w:rsidRPr="00353666">
              <w:rPr>
                <w:rFonts w:ascii="Times New Roman" w:hAnsi="Times New Roman" w:cs="Times New Roman"/>
              </w:rPr>
              <w:t>4</w:t>
            </w:r>
          </w:p>
        </w:tc>
        <w:tc>
          <w:tcPr>
            <w:tcW w:w="992" w:type="dxa"/>
          </w:tcPr>
          <w:p w:rsidR="00140692" w:rsidRPr="00353666" w:rsidRDefault="00140692" w:rsidP="00AD0205">
            <w:pPr>
              <w:pStyle w:val="af1"/>
              <w:jc w:val="center"/>
              <w:rPr>
                <w:rFonts w:ascii="Times New Roman" w:hAnsi="Times New Roman" w:cs="Times New Roman"/>
              </w:rPr>
            </w:pPr>
            <w:r w:rsidRPr="00353666">
              <w:rPr>
                <w:rFonts w:ascii="Times New Roman" w:hAnsi="Times New Roman" w:cs="Times New Roman"/>
              </w:rPr>
              <w:t>5</w:t>
            </w:r>
          </w:p>
        </w:tc>
        <w:tc>
          <w:tcPr>
            <w:tcW w:w="482" w:type="dxa"/>
          </w:tcPr>
          <w:p w:rsidR="00140692" w:rsidRPr="00353666" w:rsidRDefault="00140692" w:rsidP="00AD0205">
            <w:pPr>
              <w:pStyle w:val="af1"/>
              <w:jc w:val="center"/>
              <w:rPr>
                <w:rFonts w:ascii="Times New Roman" w:hAnsi="Times New Roman" w:cs="Times New Roman"/>
              </w:rPr>
            </w:pPr>
            <w:r w:rsidRPr="00353666">
              <w:rPr>
                <w:rFonts w:ascii="Times New Roman" w:hAnsi="Times New Roman" w:cs="Times New Roman"/>
              </w:rPr>
              <w:t>6</w:t>
            </w:r>
          </w:p>
        </w:tc>
        <w:tc>
          <w:tcPr>
            <w:tcW w:w="992" w:type="dxa"/>
          </w:tcPr>
          <w:p w:rsidR="00140692" w:rsidRPr="00353666" w:rsidRDefault="00140692" w:rsidP="00AD0205">
            <w:pPr>
              <w:pStyle w:val="af1"/>
              <w:jc w:val="center"/>
              <w:rPr>
                <w:rFonts w:ascii="Times New Roman" w:hAnsi="Times New Roman" w:cs="Times New Roman"/>
              </w:rPr>
            </w:pPr>
            <w:r w:rsidRPr="00353666">
              <w:rPr>
                <w:rFonts w:ascii="Times New Roman" w:hAnsi="Times New Roman" w:cs="Times New Roman"/>
              </w:rPr>
              <w:t>7</w:t>
            </w:r>
          </w:p>
        </w:tc>
        <w:tc>
          <w:tcPr>
            <w:tcW w:w="1361" w:type="dxa"/>
          </w:tcPr>
          <w:p w:rsidR="00140692" w:rsidRPr="00353666" w:rsidRDefault="00140692" w:rsidP="00AD0205">
            <w:pPr>
              <w:pStyle w:val="af1"/>
              <w:jc w:val="center"/>
              <w:rPr>
                <w:rFonts w:ascii="Times New Roman" w:hAnsi="Times New Roman" w:cs="Times New Roman"/>
              </w:rPr>
            </w:pPr>
            <w:r w:rsidRPr="00353666">
              <w:rPr>
                <w:rFonts w:ascii="Times New Roman" w:hAnsi="Times New Roman" w:cs="Times New Roman"/>
              </w:rPr>
              <w:t>8</w:t>
            </w:r>
          </w:p>
        </w:tc>
        <w:tc>
          <w:tcPr>
            <w:tcW w:w="1134" w:type="dxa"/>
          </w:tcPr>
          <w:p w:rsidR="00140692" w:rsidRPr="00353666" w:rsidRDefault="00140692" w:rsidP="00AD0205">
            <w:pPr>
              <w:pStyle w:val="af1"/>
              <w:jc w:val="center"/>
              <w:rPr>
                <w:rFonts w:ascii="Times New Roman" w:hAnsi="Times New Roman" w:cs="Times New Roman"/>
              </w:rPr>
            </w:pPr>
            <w:r w:rsidRPr="00353666">
              <w:rPr>
                <w:rFonts w:ascii="Times New Roman" w:hAnsi="Times New Roman" w:cs="Times New Roman"/>
              </w:rPr>
              <w:t>9</w:t>
            </w:r>
          </w:p>
        </w:tc>
        <w:tc>
          <w:tcPr>
            <w:tcW w:w="1134" w:type="dxa"/>
          </w:tcPr>
          <w:p w:rsidR="00140692" w:rsidRPr="00353666" w:rsidRDefault="00140692" w:rsidP="00AD0205">
            <w:pPr>
              <w:pStyle w:val="af1"/>
              <w:jc w:val="center"/>
              <w:rPr>
                <w:rFonts w:ascii="Times New Roman" w:hAnsi="Times New Roman" w:cs="Times New Roman"/>
              </w:rPr>
            </w:pPr>
            <w:r w:rsidRPr="00353666">
              <w:rPr>
                <w:rFonts w:ascii="Times New Roman" w:hAnsi="Times New Roman" w:cs="Times New Roman"/>
              </w:rPr>
              <w:t>10</w:t>
            </w:r>
          </w:p>
        </w:tc>
        <w:tc>
          <w:tcPr>
            <w:tcW w:w="1276" w:type="dxa"/>
          </w:tcPr>
          <w:p w:rsidR="00140692" w:rsidRPr="00353666" w:rsidRDefault="00140692" w:rsidP="00AD0205">
            <w:pPr>
              <w:pStyle w:val="af1"/>
              <w:jc w:val="center"/>
              <w:rPr>
                <w:rFonts w:ascii="Times New Roman" w:hAnsi="Times New Roman" w:cs="Times New Roman"/>
              </w:rPr>
            </w:pPr>
            <w:r w:rsidRPr="00353666">
              <w:rPr>
                <w:rFonts w:ascii="Times New Roman" w:hAnsi="Times New Roman" w:cs="Times New Roman"/>
              </w:rPr>
              <w:t>11</w:t>
            </w:r>
          </w:p>
        </w:tc>
        <w:tc>
          <w:tcPr>
            <w:tcW w:w="1215" w:type="dxa"/>
          </w:tcPr>
          <w:p w:rsidR="00140692" w:rsidRPr="00353666" w:rsidRDefault="00140692" w:rsidP="00AD0205">
            <w:pPr>
              <w:pStyle w:val="af1"/>
              <w:jc w:val="center"/>
              <w:rPr>
                <w:rFonts w:ascii="Times New Roman" w:hAnsi="Times New Roman" w:cs="Times New Roman"/>
              </w:rPr>
            </w:pPr>
            <w:r w:rsidRPr="00353666">
              <w:rPr>
                <w:rFonts w:ascii="Times New Roman" w:hAnsi="Times New Roman" w:cs="Times New Roman"/>
              </w:rPr>
              <w:t>12</w:t>
            </w:r>
          </w:p>
        </w:tc>
        <w:tc>
          <w:tcPr>
            <w:tcW w:w="911" w:type="dxa"/>
          </w:tcPr>
          <w:p w:rsidR="00140692" w:rsidRPr="00353666" w:rsidRDefault="00140692" w:rsidP="00AD0205">
            <w:pPr>
              <w:pStyle w:val="af1"/>
              <w:jc w:val="center"/>
              <w:rPr>
                <w:rFonts w:ascii="Times New Roman" w:hAnsi="Times New Roman" w:cs="Times New Roman"/>
              </w:rPr>
            </w:pPr>
            <w:r w:rsidRPr="00353666">
              <w:rPr>
                <w:rFonts w:ascii="Times New Roman" w:hAnsi="Times New Roman" w:cs="Times New Roman"/>
              </w:rPr>
              <w:t>13</w:t>
            </w:r>
          </w:p>
        </w:tc>
        <w:tc>
          <w:tcPr>
            <w:tcW w:w="1702" w:type="dxa"/>
          </w:tcPr>
          <w:p w:rsidR="00140692" w:rsidRPr="00353666" w:rsidRDefault="00140692" w:rsidP="00AD0205">
            <w:pPr>
              <w:pStyle w:val="af1"/>
              <w:jc w:val="center"/>
              <w:rPr>
                <w:rFonts w:ascii="Times New Roman" w:hAnsi="Times New Roman" w:cs="Times New Roman"/>
              </w:rPr>
            </w:pPr>
            <w:r w:rsidRPr="00353666">
              <w:rPr>
                <w:rFonts w:ascii="Times New Roman" w:hAnsi="Times New Roman" w:cs="Times New Roman"/>
              </w:rPr>
              <w:t>14</w:t>
            </w:r>
          </w:p>
        </w:tc>
      </w:tr>
      <w:tr w:rsidR="00353666" w:rsidRPr="00353666" w:rsidTr="00AD0205">
        <w:tc>
          <w:tcPr>
            <w:tcW w:w="534" w:type="dxa"/>
          </w:tcPr>
          <w:p w:rsidR="00140692" w:rsidRPr="00353666" w:rsidRDefault="00140692" w:rsidP="00AD0205">
            <w:pPr>
              <w:pStyle w:val="af1"/>
              <w:jc w:val="center"/>
              <w:rPr>
                <w:rFonts w:ascii="Times New Roman" w:hAnsi="Times New Roman" w:cs="Times New Roman"/>
                <w:b/>
              </w:rPr>
            </w:pPr>
          </w:p>
        </w:tc>
        <w:tc>
          <w:tcPr>
            <w:tcW w:w="850" w:type="dxa"/>
          </w:tcPr>
          <w:p w:rsidR="00140692" w:rsidRPr="00353666" w:rsidRDefault="00140692" w:rsidP="00AD0205">
            <w:pPr>
              <w:pStyle w:val="af1"/>
              <w:jc w:val="center"/>
              <w:rPr>
                <w:rFonts w:ascii="Times New Roman" w:hAnsi="Times New Roman" w:cs="Times New Roman"/>
                <w:b/>
              </w:rPr>
            </w:pPr>
          </w:p>
        </w:tc>
        <w:tc>
          <w:tcPr>
            <w:tcW w:w="851" w:type="dxa"/>
          </w:tcPr>
          <w:p w:rsidR="00140692" w:rsidRPr="00353666" w:rsidRDefault="00140692" w:rsidP="00AD0205">
            <w:pPr>
              <w:pStyle w:val="af1"/>
              <w:jc w:val="center"/>
              <w:rPr>
                <w:rFonts w:ascii="Times New Roman" w:hAnsi="Times New Roman" w:cs="Times New Roman"/>
                <w:b/>
              </w:rPr>
            </w:pPr>
          </w:p>
        </w:tc>
        <w:tc>
          <w:tcPr>
            <w:tcW w:w="709" w:type="dxa"/>
          </w:tcPr>
          <w:p w:rsidR="00140692" w:rsidRPr="00353666" w:rsidRDefault="00140692" w:rsidP="00AD0205">
            <w:pPr>
              <w:pStyle w:val="af1"/>
              <w:jc w:val="center"/>
              <w:rPr>
                <w:rFonts w:ascii="Times New Roman" w:hAnsi="Times New Roman" w:cs="Times New Roman"/>
                <w:b/>
              </w:rPr>
            </w:pPr>
          </w:p>
        </w:tc>
        <w:tc>
          <w:tcPr>
            <w:tcW w:w="992" w:type="dxa"/>
          </w:tcPr>
          <w:p w:rsidR="00140692" w:rsidRPr="00353666" w:rsidRDefault="00140692" w:rsidP="00AD0205">
            <w:pPr>
              <w:pStyle w:val="af1"/>
              <w:jc w:val="center"/>
              <w:rPr>
                <w:rFonts w:ascii="Times New Roman" w:hAnsi="Times New Roman" w:cs="Times New Roman"/>
                <w:b/>
              </w:rPr>
            </w:pPr>
          </w:p>
        </w:tc>
        <w:tc>
          <w:tcPr>
            <w:tcW w:w="482" w:type="dxa"/>
          </w:tcPr>
          <w:p w:rsidR="00140692" w:rsidRPr="00353666" w:rsidRDefault="00140692" w:rsidP="00AD0205">
            <w:pPr>
              <w:pStyle w:val="af1"/>
              <w:jc w:val="center"/>
              <w:rPr>
                <w:rFonts w:ascii="Times New Roman" w:hAnsi="Times New Roman" w:cs="Times New Roman"/>
                <w:b/>
              </w:rPr>
            </w:pPr>
          </w:p>
        </w:tc>
        <w:tc>
          <w:tcPr>
            <w:tcW w:w="992" w:type="dxa"/>
          </w:tcPr>
          <w:p w:rsidR="00140692" w:rsidRPr="00353666" w:rsidRDefault="00140692" w:rsidP="00AD0205">
            <w:pPr>
              <w:pStyle w:val="af1"/>
              <w:jc w:val="center"/>
              <w:rPr>
                <w:rFonts w:ascii="Times New Roman" w:hAnsi="Times New Roman" w:cs="Times New Roman"/>
                <w:b/>
              </w:rPr>
            </w:pPr>
          </w:p>
        </w:tc>
        <w:tc>
          <w:tcPr>
            <w:tcW w:w="1361" w:type="dxa"/>
          </w:tcPr>
          <w:p w:rsidR="00140692" w:rsidRPr="00353666" w:rsidRDefault="00140692" w:rsidP="00AD0205">
            <w:pPr>
              <w:pStyle w:val="af1"/>
              <w:jc w:val="center"/>
              <w:rPr>
                <w:rFonts w:ascii="Times New Roman" w:hAnsi="Times New Roman" w:cs="Times New Roman"/>
                <w:b/>
              </w:rPr>
            </w:pPr>
          </w:p>
        </w:tc>
        <w:tc>
          <w:tcPr>
            <w:tcW w:w="1134" w:type="dxa"/>
          </w:tcPr>
          <w:p w:rsidR="00140692" w:rsidRPr="00353666" w:rsidRDefault="00140692" w:rsidP="00AD0205">
            <w:pPr>
              <w:pStyle w:val="af1"/>
              <w:jc w:val="center"/>
              <w:rPr>
                <w:rFonts w:ascii="Times New Roman" w:hAnsi="Times New Roman" w:cs="Times New Roman"/>
                <w:b/>
              </w:rPr>
            </w:pPr>
          </w:p>
        </w:tc>
        <w:tc>
          <w:tcPr>
            <w:tcW w:w="1134" w:type="dxa"/>
          </w:tcPr>
          <w:p w:rsidR="00140692" w:rsidRPr="00353666" w:rsidRDefault="00140692" w:rsidP="00AD0205">
            <w:pPr>
              <w:pStyle w:val="af1"/>
              <w:jc w:val="center"/>
              <w:rPr>
                <w:rFonts w:ascii="Times New Roman" w:hAnsi="Times New Roman" w:cs="Times New Roman"/>
                <w:b/>
              </w:rPr>
            </w:pPr>
          </w:p>
        </w:tc>
        <w:tc>
          <w:tcPr>
            <w:tcW w:w="1276" w:type="dxa"/>
          </w:tcPr>
          <w:p w:rsidR="00140692" w:rsidRPr="00353666" w:rsidRDefault="00140692" w:rsidP="00AD0205">
            <w:pPr>
              <w:pStyle w:val="af1"/>
              <w:jc w:val="center"/>
              <w:rPr>
                <w:rFonts w:ascii="Times New Roman" w:hAnsi="Times New Roman" w:cs="Times New Roman"/>
                <w:b/>
              </w:rPr>
            </w:pPr>
          </w:p>
        </w:tc>
        <w:tc>
          <w:tcPr>
            <w:tcW w:w="1215" w:type="dxa"/>
          </w:tcPr>
          <w:p w:rsidR="00140692" w:rsidRPr="00353666" w:rsidRDefault="00140692" w:rsidP="00AD0205">
            <w:pPr>
              <w:pStyle w:val="af1"/>
              <w:jc w:val="center"/>
              <w:rPr>
                <w:rFonts w:ascii="Times New Roman" w:hAnsi="Times New Roman" w:cs="Times New Roman"/>
                <w:b/>
              </w:rPr>
            </w:pPr>
          </w:p>
        </w:tc>
        <w:tc>
          <w:tcPr>
            <w:tcW w:w="911" w:type="dxa"/>
          </w:tcPr>
          <w:p w:rsidR="00140692" w:rsidRPr="00353666" w:rsidRDefault="00140692" w:rsidP="00AD0205">
            <w:pPr>
              <w:pStyle w:val="af1"/>
              <w:jc w:val="center"/>
              <w:rPr>
                <w:rFonts w:ascii="Times New Roman" w:hAnsi="Times New Roman" w:cs="Times New Roman"/>
                <w:b/>
              </w:rPr>
            </w:pPr>
          </w:p>
        </w:tc>
        <w:tc>
          <w:tcPr>
            <w:tcW w:w="1702" w:type="dxa"/>
          </w:tcPr>
          <w:p w:rsidR="00140692" w:rsidRPr="00353666" w:rsidRDefault="00140692" w:rsidP="00AD0205">
            <w:pPr>
              <w:pStyle w:val="af1"/>
              <w:jc w:val="center"/>
              <w:rPr>
                <w:rFonts w:ascii="Times New Roman" w:hAnsi="Times New Roman" w:cs="Times New Roman"/>
                <w:b/>
              </w:rPr>
            </w:pPr>
          </w:p>
        </w:tc>
      </w:tr>
      <w:tr w:rsidR="00BA242E" w:rsidRPr="00353666" w:rsidTr="00AD0205">
        <w:tc>
          <w:tcPr>
            <w:tcW w:w="534" w:type="dxa"/>
          </w:tcPr>
          <w:p w:rsidR="00140692" w:rsidRPr="00353666" w:rsidRDefault="00140692" w:rsidP="00AD0205">
            <w:pPr>
              <w:pStyle w:val="af1"/>
              <w:jc w:val="center"/>
              <w:rPr>
                <w:rFonts w:ascii="Times New Roman" w:hAnsi="Times New Roman" w:cs="Times New Roman"/>
                <w:b/>
              </w:rPr>
            </w:pPr>
          </w:p>
        </w:tc>
        <w:tc>
          <w:tcPr>
            <w:tcW w:w="850" w:type="dxa"/>
          </w:tcPr>
          <w:p w:rsidR="00140692" w:rsidRPr="00353666" w:rsidRDefault="00140692" w:rsidP="00AD0205">
            <w:pPr>
              <w:pStyle w:val="af1"/>
              <w:jc w:val="center"/>
              <w:rPr>
                <w:rFonts w:ascii="Times New Roman" w:hAnsi="Times New Roman" w:cs="Times New Roman"/>
                <w:b/>
              </w:rPr>
            </w:pPr>
          </w:p>
        </w:tc>
        <w:tc>
          <w:tcPr>
            <w:tcW w:w="851" w:type="dxa"/>
          </w:tcPr>
          <w:p w:rsidR="00140692" w:rsidRPr="00353666" w:rsidRDefault="00140692" w:rsidP="00AD0205">
            <w:pPr>
              <w:pStyle w:val="af1"/>
              <w:jc w:val="center"/>
              <w:rPr>
                <w:rFonts w:ascii="Times New Roman" w:hAnsi="Times New Roman" w:cs="Times New Roman"/>
                <w:b/>
              </w:rPr>
            </w:pPr>
          </w:p>
        </w:tc>
        <w:tc>
          <w:tcPr>
            <w:tcW w:w="709" w:type="dxa"/>
          </w:tcPr>
          <w:p w:rsidR="00140692" w:rsidRPr="00353666" w:rsidRDefault="00140692" w:rsidP="00AD0205">
            <w:pPr>
              <w:pStyle w:val="af1"/>
              <w:jc w:val="center"/>
              <w:rPr>
                <w:rFonts w:ascii="Times New Roman" w:hAnsi="Times New Roman" w:cs="Times New Roman"/>
                <w:b/>
              </w:rPr>
            </w:pPr>
          </w:p>
        </w:tc>
        <w:tc>
          <w:tcPr>
            <w:tcW w:w="992" w:type="dxa"/>
          </w:tcPr>
          <w:p w:rsidR="00140692" w:rsidRPr="00353666" w:rsidRDefault="00140692" w:rsidP="00AD0205">
            <w:pPr>
              <w:pStyle w:val="af1"/>
              <w:jc w:val="center"/>
              <w:rPr>
                <w:rFonts w:ascii="Times New Roman" w:hAnsi="Times New Roman" w:cs="Times New Roman"/>
                <w:b/>
              </w:rPr>
            </w:pPr>
          </w:p>
        </w:tc>
        <w:tc>
          <w:tcPr>
            <w:tcW w:w="482" w:type="dxa"/>
          </w:tcPr>
          <w:p w:rsidR="00140692" w:rsidRPr="00353666" w:rsidRDefault="00140692" w:rsidP="00AD0205">
            <w:pPr>
              <w:pStyle w:val="af1"/>
              <w:jc w:val="center"/>
              <w:rPr>
                <w:rFonts w:ascii="Times New Roman" w:hAnsi="Times New Roman" w:cs="Times New Roman"/>
                <w:b/>
              </w:rPr>
            </w:pPr>
          </w:p>
        </w:tc>
        <w:tc>
          <w:tcPr>
            <w:tcW w:w="992" w:type="dxa"/>
          </w:tcPr>
          <w:p w:rsidR="00140692" w:rsidRPr="00353666" w:rsidRDefault="00140692" w:rsidP="00AD0205">
            <w:pPr>
              <w:pStyle w:val="af1"/>
              <w:jc w:val="center"/>
              <w:rPr>
                <w:rFonts w:ascii="Times New Roman" w:hAnsi="Times New Roman" w:cs="Times New Roman"/>
                <w:b/>
              </w:rPr>
            </w:pPr>
          </w:p>
        </w:tc>
        <w:tc>
          <w:tcPr>
            <w:tcW w:w="1361" w:type="dxa"/>
          </w:tcPr>
          <w:p w:rsidR="00140692" w:rsidRPr="00353666" w:rsidRDefault="00140692" w:rsidP="00AD0205">
            <w:pPr>
              <w:pStyle w:val="af1"/>
              <w:jc w:val="center"/>
              <w:rPr>
                <w:rFonts w:ascii="Times New Roman" w:hAnsi="Times New Roman" w:cs="Times New Roman"/>
                <w:b/>
              </w:rPr>
            </w:pPr>
          </w:p>
        </w:tc>
        <w:tc>
          <w:tcPr>
            <w:tcW w:w="1134" w:type="dxa"/>
          </w:tcPr>
          <w:p w:rsidR="00140692" w:rsidRPr="00353666" w:rsidRDefault="00140692" w:rsidP="00AD0205">
            <w:pPr>
              <w:pStyle w:val="af1"/>
              <w:jc w:val="center"/>
              <w:rPr>
                <w:rFonts w:ascii="Times New Roman" w:hAnsi="Times New Roman" w:cs="Times New Roman"/>
                <w:b/>
              </w:rPr>
            </w:pPr>
          </w:p>
        </w:tc>
        <w:tc>
          <w:tcPr>
            <w:tcW w:w="1134" w:type="dxa"/>
          </w:tcPr>
          <w:p w:rsidR="00140692" w:rsidRPr="00353666" w:rsidRDefault="00140692" w:rsidP="00AD0205">
            <w:pPr>
              <w:pStyle w:val="af1"/>
              <w:jc w:val="center"/>
              <w:rPr>
                <w:rFonts w:ascii="Times New Roman" w:hAnsi="Times New Roman" w:cs="Times New Roman"/>
                <w:b/>
              </w:rPr>
            </w:pPr>
          </w:p>
        </w:tc>
        <w:tc>
          <w:tcPr>
            <w:tcW w:w="1276" w:type="dxa"/>
          </w:tcPr>
          <w:p w:rsidR="00140692" w:rsidRPr="00353666" w:rsidRDefault="00140692" w:rsidP="00AD0205">
            <w:pPr>
              <w:pStyle w:val="af1"/>
              <w:jc w:val="center"/>
              <w:rPr>
                <w:rFonts w:ascii="Times New Roman" w:hAnsi="Times New Roman" w:cs="Times New Roman"/>
                <w:b/>
              </w:rPr>
            </w:pPr>
          </w:p>
        </w:tc>
        <w:tc>
          <w:tcPr>
            <w:tcW w:w="1215" w:type="dxa"/>
          </w:tcPr>
          <w:p w:rsidR="00140692" w:rsidRPr="00353666" w:rsidRDefault="00140692" w:rsidP="00AD0205">
            <w:pPr>
              <w:pStyle w:val="af1"/>
              <w:jc w:val="center"/>
              <w:rPr>
                <w:rFonts w:ascii="Times New Roman" w:hAnsi="Times New Roman" w:cs="Times New Roman"/>
                <w:b/>
              </w:rPr>
            </w:pPr>
          </w:p>
        </w:tc>
        <w:tc>
          <w:tcPr>
            <w:tcW w:w="911" w:type="dxa"/>
          </w:tcPr>
          <w:p w:rsidR="00140692" w:rsidRPr="00353666" w:rsidRDefault="00140692" w:rsidP="00AD0205">
            <w:pPr>
              <w:pStyle w:val="af1"/>
              <w:jc w:val="center"/>
              <w:rPr>
                <w:rFonts w:ascii="Times New Roman" w:hAnsi="Times New Roman" w:cs="Times New Roman"/>
                <w:b/>
              </w:rPr>
            </w:pPr>
          </w:p>
        </w:tc>
        <w:tc>
          <w:tcPr>
            <w:tcW w:w="1702" w:type="dxa"/>
          </w:tcPr>
          <w:p w:rsidR="00140692" w:rsidRPr="00353666" w:rsidRDefault="00140692" w:rsidP="00AD0205">
            <w:pPr>
              <w:pStyle w:val="af1"/>
              <w:jc w:val="center"/>
              <w:rPr>
                <w:rFonts w:ascii="Times New Roman" w:hAnsi="Times New Roman" w:cs="Times New Roman"/>
                <w:b/>
              </w:rPr>
            </w:pPr>
          </w:p>
        </w:tc>
      </w:tr>
    </w:tbl>
    <w:p w:rsidR="00140692" w:rsidRPr="00353666" w:rsidRDefault="00140692" w:rsidP="00140692">
      <w:pPr>
        <w:pStyle w:val="af1"/>
        <w:jc w:val="both"/>
        <w:rPr>
          <w:rFonts w:ascii="Times New Roman" w:hAnsi="Times New Roman" w:cs="Times New Roman"/>
          <w:b/>
          <w:sz w:val="20"/>
          <w:szCs w:val="20"/>
        </w:rPr>
      </w:pPr>
    </w:p>
    <w:p w:rsidR="00140692" w:rsidRPr="00353666" w:rsidRDefault="00140692" w:rsidP="00140692">
      <w:pPr>
        <w:pStyle w:val="af1"/>
        <w:jc w:val="both"/>
        <w:rPr>
          <w:rFonts w:ascii="Times New Roman" w:hAnsi="Times New Roman" w:cs="Times New Roman"/>
          <w:sz w:val="20"/>
          <w:szCs w:val="20"/>
        </w:rPr>
      </w:pPr>
      <w:r w:rsidRPr="00353666">
        <w:rPr>
          <w:rFonts w:ascii="Times New Roman" w:hAnsi="Times New Roman" w:cs="Times New Roman"/>
          <w:sz w:val="20"/>
          <w:szCs w:val="20"/>
        </w:rPr>
        <w:t>__________________________________              _____________________   ______________</w:t>
      </w:r>
      <w:r w:rsidR="00BA242E" w:rsidRPr="00353666">
        <w:rPr>
          <w:rFonts w:ascii="Times New Roman" w:hAnsi="Times New Roman" w:cs="Times New Roman"/>
          <w:sz w:val="20"/>
          <w:szCs w:val="20"/>
        </w:rPr>
        <w:t>____</w:t>
      </w:r>
      <w:r w:rsidRPr="00353666">
        <w:rPr>
          <w:rFonts w:ascii="Times New Roman" w:hAnsi="Times New Roman" w:cs="Times New Roman"/>
          <w:sz w:val="20"/>
          <w:szCs w:val="20"/>
        </w:rPr>
        <w:t>_________</w:t>
      </w:r>
    </w:p>
    <w:p w:rsidR="00140692" w:rsidRPr="00353666" w:rsidRDefault="00BA242E" w:rsidP="00BA242E">
      <w:pPr>
        <w:pStyle w:val="af1"/>
        <w:spacing w:line="360" w:lineRule="auto"/>
        <w:jc w:val="both"/>
        <w:rPr>
          <w:rFonts w:ascii="Times New Roman" w:hAnsi="Times New Roman" w:cs="Times New Roman"/>
          <w:sz w:val="24"/>
          <w:szCs w:val="24"/>
        </w:rPr>
      </w:pPr>
      <w:r w:rsidRPr="00353666">
        <w:rPr>
          <w:rFonts w:ascii="Times New Roman" w:hAnsi="Times New Roman" w:cs="Times New Roman"/>
          <w:spacing w:val="-1"/>
          <w:sz w:val="24"/>
          <w:szCs w:val="24"/>
        </w:rPr>
        <w:t xml:space="preserve">     </w:t>
      </w:r>
      <w:r w:rsidR="00140692" w:rsidRPr="00353666">
        <w:rPr>
          <w:rFonts w:ascii="Times New Roman" w:hAnsi="Times New Roman" w:cs="Times New Roman"/>
          <w:spacing w:val="-1"/>
          <w:sz w:val="24"/>
          <w:szCs w:val="24"/>
        </w:rPr>
        <w:t>(наименование Участника)</w:t>
      </w:r>
      <w:r w:rsidRPr="00353666">
        <w:rPr>
          <w:rFonts w:ascii="Times New Roman" w:hAnsi="Times New Roman" w:cs="Times New Roman"/>
          <w:sz w:val="24"/>
          <w:szCs w:val="24"/>
        </w:rPr>
        <w:tab/>
        <w:t xml:space="preserve">                </w:t>
      </w:r>
      <w:proofErr w:type="gramStart"/>
      <w:r w:rsidRPr="00353666">
        <w:rPr>
          <w:rFonts w:ascii="Times New Roman" w:hAnsi="Times New Roman" w:cs="Times New Roman"/>
          <w:sz w:val="24"/>
          <w:szCs w:val="24"/>
        </w:rPr>
        <w:t xml:space="preserve">   </w:t>
      </w:r>
      <w:r w:rsidR="00140692" w:rsidRPr="00353666">
        <w:rPr>
          <w:rFonts w:ascii="Times New Roman" w:hAnsi="Times New Roman" w:cs="Times New Roman"/>
          <w:spacing w:val="-1"/>
          <w:sz w:val="24"/>
          <w:szCs w:val="24"/>
        </w:rPr>
        <w:t>(</w:t>
      </w:r>
      <w:proofErr w:type="gramEnd"/>
      <w:r w:rsidR="00140692" w:rsidRPr="00353666">
        <w:rPr>
          <w:rFonts w:ascii="Times New Roman" w:hAnsi="Times New Roman" w:cs="Times New Roman"/>
          <w:spacing w:val="-1"/>
          <w:sz w:val="24"/>
          <w:szCs w:val="24"/>
        </w:rPr>
        <w:t>подпись)</w:t>
      </w:r>
      <w:r w:rsidRPr="00353666">
        <w:rPr>
          <w:rFonts w:ascii="Times New Roman" w:hAnsi="Times New Roman" w:cs="Times New Roman"/>
          <w:sz w:val="24"/>
          <w:szCs w:val="24"/>
        </w:rPr>
        <w:tab/>
        <w:t xml:space="preserve">  </w:t>
      </w:r>
      <w:r w:rsidR="00140692" w:rsidRPr="00353666">
        <w:rPr>
          <w:rFonts w:ascii="Times New Roman" w:hAnsi="Times New Roman" w:cs="Times New Roman"/>
          <w:sz w:val="24"/>
          <w:szCs w:val="24"/>
        </w:rPr>
        <w:t>(расшифровка подписи)</w:t>
      </w:r>
    </w:p>
    <w:p w:rsidR="00BD2FFB" w:rsidRPr="00353666" w:rsidRDefault="00140692" w:rsidP="00B705DF">
      <w:pPr>
        <w:pStyle w:val="af1"/>
        <w:spacing w:line="360" w:lineRule="auto"/>
        <w:jc w:val="both"/>
      </w:pPr>
      <w:r w:rsidRPr="00353666">
        <w:rPr>
          <w:rFonts w:ascii="Times New Roman" w:hAnsi="Times New Roman" w:cs="Times New Roman"/>
          <w:sz w:val="24"/>
          <w:szCs w:val="24"/>
        </w:rPr>
        <w:t>М.П. (при наличии)</w:t>
      </w:r>
    </w:p>
    <w:sectPr w:rsidR="00BD2FFB" w:rsidRPr="00353666" w:rsidSect="008B0C10">
      <w:pgSz w:w="16838" w:h="11906" w:orient="landscape"/>
      <w:pgMar w:top="1701" w:right="1134" w:bottom="850"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0F8" w:rsidRDefault="008460F8" w:rsidP="00D1466A">
      <w:r>
        <w:separator/>
      </w:r>
    </w:p>
  </w:endnote>
  <w:endnote w:type="continuationSeparator" w:id="0">
    <w:p w:rsidR="008460F8" w:rsidRDefault="008460F8" w:rsidP="00D1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0F8" w:rsidRDefault="008460F8" w:rsidP="00D1466A">
      <w:r>
        <w:separator/>
      </w:r>
    </w:p>
  </w:footnote>
  <w:footnote w:type="continuationSeparator" w:id="0">
    <w:p w:rsidR="008460F8" w:rsidRDefault="008460F8" w:rsidP="00D146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80677"/>
      <w:docPartObj>
        <w:docPartGallery w:val="Page Numbers (Top of Page)"/>
        <w:docPartUnique/>
      </w:docPartObj>
    </w:sdtPr>
    <w:sdtEndPr>
      <w:rPr>
        <w:sz w:val="22"/>
        <w:szCs w:val="22"/>
      </w:rPr>
    </w:sdtEndPr>
    <w:sdtContent>
      <w:p w:rsidR="005A1CC7" w:rsidRPr="004A4740" w:rsidRDefault="002276F2">
        <w:pPr>
          <w:pStyle w:val="a4"/>
          <w:jc w:val="right"/>
          <w:rPr>
            <w:sz w:val="22"/>
            <w:szCs w:val="22"/>
          </w:rPr>
        </w:pPr>
        <w:r w:rsidRPr="004A4740">
          <w:rPr>
            <w:sz w:val="22"/>
            <w:szCs w:val="22"/>
          </w:rPr>
          <w:fldChar w:fldCharType="begin"/>
        </w:r>
        <w:r w:rsidR="005A1CC7" w:rsidRPr="004A4740">
          <w:rPr>
            <w:sz w:val="22"/>
            <w:szCs w:val="22"/>
          </w:rPr>
          <w:instrText xml:space="preserve"> PAGE   \* MERGEFORMAT </w:instrText>
        </w:r>
        <w:r w:rsidRPr="004A4740">
          <w:rPr>
            <w:sz w:val="22"/>
            <w:szCs w:val="22"/>
          </w:rPr>
          <w:fldChar w:fldCharType="separate"/>
        </w:r>
        <w:r w:rsidR="000F1EB8">
          <w:rPr>
            <w:noProof/>
            <w:sz w:val="22"/>
            <w:szCs w:val="22"/>
          </w:rPr>
          <w:t>18</w:t>
        </w:r>
        <w:r w:rsidRPr="004A4740">
          <w:rPr>
            <w:sz w:val="22"/>
            <w:szCs w:val="22"/>
          </w:rPr>
          <w:fldChar w:fldCharType="end"/>
        </w:r>
      </w:p>
    </w:sdtContent>
  </w:sdt>
  <w:p w:rsidR="005A1CC7" w:rsidRDefault="005A1CC7">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007A6"/>
    <w:multiLevelType w:val="multilevel"/>
    <w:tmpl w:val="2F5C5D36"/>
    <w:lvl w:ilvl="0">
      <w:start w:val="1"/>
      <w:numFmt w:val="decimal"/>
      <w:lvlText w:val="%1."/>
      <w:lvlJc w:val="left"/>
      <w:pPr>
        <w:ind w:left="1215" w:hanging="1215"/>
      </w:pPr>
      <w:rPr>
        <w:rFonts w:hint="default"/>
      </w:rPr>
    </w:lvl>
    <w:lvl w:ilvl="1">
      <w:start w:val="1"/>
      <w:numFmt w:val="decimal"/>
      <w:lvlText w:val="%1.%2."/>
      <w:lvlJc w:val="left"/>
      <w:pPr>
        <w:ind w:left="1924" w:hanging="1215"/>
      </w:pPr>
      <w:rPr>
        <w:rFonts w:hint="default"/>
      </w:rPr>
    </w:lvl>
    <w:lvl w:ilvl="2">
      <w:start w:val="1"/>
      <w:numFmt w:val="decimal"/>
      <w:lvlText w:val="%1.%2.%3."/>
      <w:lvlJc w:val="left"/>
      <w:pPr>
        <w:ind w:left="2633" w:hanging="1215"/>
      </w:pPr>
      <w:rPr>
        <w:rFonts w:hint="default"/>
      </w:rPr>
    </w:lvl>
    <w:lvl w:ilvl="3">
      <w:start w:val="1"/>
      <w:numFmt w:val="decimal"/>
      <w:lvlText w:val="%1.%2.%3.%4."/>
      <w:lvlJc w:val="left"/>
      <w:pPr>
        <w:ind w:left="3342" w:hanging="1215"/>
      </w:pPr>
      <w:rPr>
        <w:rFonts w:hint="default"/>
      </w:rPr>
    </w:lvl>
    <w:lvl w:ilvl="4">
      <w:start w:val="1"/>
      <w:numFmt w:val="decimal"/>
      <w:lvlText w:val="%1.%2.%3.%4.%5."/>
      <w:lvlJc w:val="left"/>
      <w:pPr>
        <w:ind w:left="4051" w:hanging="121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3CA2E9F"/>
    <w:multiLevelType w:val="hybridMultilevel"/>
    <w:tmpl w:val="9364CE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4BE5421C"/>
    <w:multiLevelType w:val="hybridMultilevel"/>
    <w:tmpl w:val="9AD42F32"/>
    <w:lvl w:ilvl="0" w:tplc="704CAB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7B5A7A9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7DBF4B24"/>
    <w:multiLevelType w:val="hybridMultilevel"/>
    <w:tmpl w:val="381028D8"/>
    <w:lvl w:ilvl="0" w:tplc="91305206">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510"/>
    <w:rsid w:val="000121F2"/>
    <w:rsid w:val="00025FAE"/>
    <w:rsid w:val="000402C1"/>
    <w:rsid w:val="00052574"/>
    <w:rsid w:val="0005756A"/>
    <w:rsid w:val="00061C04"/>
    <w:rsid w:val="000A17DC"/>
    <w:rsid w:val="000A1E0D"/>
    <w:rsid w:val="000A2082"/>
    <w:rsid w:val="000A5072"/>
    <w:rsid w:val="000D6D7D"/>
    <w:rsid w:val="000E6E31"/>
    <w:rsid w:val="000F1EB8"/>
    <w:rsid w:val="000F7C73"/>
    <w:rsid w:val="00100DA8"/>
    <w:rsid w:val="0010252F"/>
    <w:rsid w:val="0010769F"/>
    <w:rsid w:val="00110B1C"/>
    <w:rsid w:val="00111399"/>
    <w:rsid w:val="00112CBD"/>
    <w:rsid w:val="00116301"/>
    <w:rsid w:val="001251C6"/>
    <w:rsid w:val="001277DA"/>
    <w:rsid w:val="001328A4"/>
    <w:rsid w:val="00140692"/>
    <w:rsid w:val="0014526E"/>
    <w:rsid w:val="00145618"/>
    <w:rsid w:val="00145A34"/>
    <w:rsid w:val="00156EFA"/>
    <w:rsid w:val="001620F1"/>
    <w:rsid w:val="0017080F"/>
    <w:rsid w:val="00187662"/>
    <w:rsid w:val="00191383"/>
    <w:rsid w:val="001C08A1"/>
    <w:rsid w:val="001D7B50"/>
    <w:rsid w:val="001E46FC"/>
    <w:rsid w:val="00204197"/>
    <w:rsid w:val="002200EF"/>
    <w:rsid w:val="002221C8"/>
    <w:rsid w:val="002276F2"/>
    <w:rsid w:val="002461B2"/>
    <w:rsid w:val="00265D9B"/>
    <w:rsid w:val="00291370"/>
    <w:rsid w:val="002B2063"/>
    <w:rsid w:val="002B58EB"/>
    <w:rsid w:val="002D1163"/>
    <w:rsid w:val="002D4586"/>
    <w:rsid w:val="002F5498"/>
    <w:rsid w:val="003018DE"/>
    <w:rsid w:val="00310ACC"/>
    <w:rsid w:val="00327B4A"/>
    <w:rsid w:val="00330B1A"/>
    <w:rsid w:val="00353666"/>
    <w:rsid w:val="003722B8"/>
    <w:rsid w:val="00387F84"/>
    <w:rsid w:val="003A0150"/>
    <w:rsid w:val="003A5F09"/>
    <w:rsid w:val="003C2FBB"/>
    <w:rsid w:val="003C7AAF"/>
    <w:rsid w:val="003E0D7B"/>
    <w:rsid w:val="003E6FA9"/>
    <w:rsid w:val="00407C5D"/>
    <w:rsid w:val="00410693"/>
    <w:rsid w:val="00426988"/>
    <w:rsid w:val="00452CD9"/>
    <w:rsid w:val="00476FF6"/>
    <w:rsid w:val="004814D2"/>
    <w:rsid w:val="00484E49"/>
    <w:rsid w:val="00495DAB"/>
    <w:rsid w:val="004A36FD"/>
    <w:rsid w:val="004A4740"/>
    <w:rsid w:val="004B7980"/>
    <w:rsid w:val="004C2FF8"/>
    <w:rsid w:val="004F0108"/>
    <w:rsid w:val="004F1B93"/>
    <w:rsid w:val="004F6109"/>
    <w:rsid w:val="00515DBD"/>
    <w:rsid w:val="00521BB8"/>
    <w:rsid w:val="005343FF"/>
    <w:rsid w:val="00547763"/>
    <w:rsid w:val="005529D7"/>
    <w:rsid w:val="0055741C"/>
    <w:rsid w:val="00560FC9"/>
    <w:rsid w:val="00565FAA"/>
    <w:rsid w:val="00572373"/>
    <w:rsid w:val="00576CDD"/>
    <w:rsid w:val="0059174D"/>
    <w:rsid w:val="00595D26"/>
    <w:rsid w:val="0059733B"/>
    <w:rsid w:val="005A015E"/>
    <w:rsid w:val="005A1CC7"/>
    <w:rsid w:val="005A2D8E"/>
    <w:rsid w:val="005B01C4"/>
    <w:rsid w:val="005B655B"/>
    <w:rsid w:val="005B67B0"/>
    <w:rsid w:val="005C4853"/>
    <w:rsid w:val="005C48AF"/>
    <w:rsid w:val="005D37EA"/>
    <w:rsid w:val="005E12EC"/>
    <w:rsid w:val="005E6B17"/>
    <w:rsid w:val="005F6768"/>
    <w:rsid w:val="0061658A"/>
    <w:rsid w:val="00616AEC"/>
    <w:rsid w:val="006207CE"/>
    <w:rsid w:val="006371FB"/>
    <w:rsid w:val="00637C00"/>
    <w:rsid w:val="006450CE"/>
    <w:rsid w:val="006456E7"/>
    <w:rsid w:val="00647706"/>
    <w:rsid w:val="006508D1"/>
    <w:rsid w:val="00650C80"/>
    <w:rsid w:val="00677174"/>
    <w:rsid w:val="006867A4"/>
    <w:rsid w:val="00687FD2"/>
    <w:rsid w:val="006900E5"/>
    <w:rsid w:val="006A6580"/>
    <w:rsid w:val="006B4BF3"/>
    <w:rsid w:val="006B6379"/>
    <w:rsid w:val="006B63D8"/>
    <w:rsid w:val="006E252E"/>
    <w:rsid w:val="006E571F"/>
    <w:rsid w:val="006F04C7"/>
    <w:rsid w:val="00707914"/>
    <w:rsid w:val="007176D2"/>
    <w:rsid w:val="00725E27"/>
    <w:rsid w:val="007337CE"/>
    <w:rsid w:val="00735BC7"/>
    <w:rsid w:val="00737CEE"/>
    <w:rsid w:val="00741322"/>
    <w:rsid w:val="00743599"/>
    <w:rsid w:val="00743969"/>
    <w:rsid w:val="007539D4"/>
    <w:rsid w:val="007572B9"/>
    <w:rsid w:val="00762A70"/>
    <w:rsid w:val="00785DC9"/>
    <w:rsid w:val="0079089E"/>
    <w:rsid w:val="00794551"/>
    <w:rsid w:val="00796647"/>
    <w:rsid w:val="007A22F8"/>
    <w:rsid w:val="007A7ED8"/>
    <w:rsid w:val="007B004B"/>
    <w:rsid w:val="007B0E7D"/>
    <w:rsid w:val="007B21EC"/>
    <w:rsid w:val="007C1C45"/>
    <w:rsid w:val="007D01A5"/>
    <w:rsid w:val="007D551F"/>
    <w:rsid w:val="007E5C1F"/>
    <w:rsid w:val="007E61DD"/>
    <w:rsid w:val="007F1381"/>
    <w:rsid w:val="007F1527"/>
    <w:rsid w:val="007F3192"/>
    <w:rsid w:val="00802037"/>
    <w:rsid w:val="00803B45"/>
    <w:rsid w:val="0082527B"/>
    <w:rsid w:val="00825607"/>
    <w:rsid w:val="008460F8"/>
    <w:rsid w:val="00847517"/>
    <w:rsid w:val="00850A10"/>
    <w:rsid w:val="0085474D"/>
    <w:rsid w:val="00855C7D"/>
    <w:rsid w:val="00863772"/>
    <w:rsid w:val="00865942"/>
    <w:rsid w:val="00870593"/>
    <w:rsid w:val="0088066D"/>
    <w:rsid w:val="008A583F"/>
    <w:rsid w:val="008B0C10"/>
    <w:rsid w:val="008C214B"/>
    <w:rsid w:val="008D127A"/>
    <w:rsid w:val="008D30B6"/>
    <w:rsid w:val="008E181B"/>
    <w:rsid w:val="008F37FF"/>
    <w:rsid w:val="008F587F"/>
    <w:rsid w:val="008F6C0E"/>
    <w:rsid w:val="008F771F"/>
    <w:rsid w:val="009209F5"/>
    <w:rsid w:val="009236EA"/>
    <w:rsid w:val="00953106"/>
    <w:rsid w:val="0095666D"/>
    <w:rsid w:val="00960AEE"/>
    <w:rsid w:val="009727A4"/>
    <w:rsid w:val="00982448"/>
    <w:rsid w:val="00996FEC"/>
    <w:rsid w:val="009A4AD5"/>
    <w:rsid w:val="009A7DAC"/>
    <w:rsid w:val="009B7CC0"/>
    <w:rsid w:val="009E174B"/>
    <w:rsid w:val="009E3653"/>
    <w:rsid w:val="009E5D16"/>
    <w:rsid w:val="009E5FD3"/>
    <w:rsid w:val="009E7964"/>
    <w:rsid w:val="009F22A5"/>
    <w:rsid w:val="00A15EE8"/>
    <w:rsid w:val="00A175A9"/>
    <w:rsid w:val="00A25D67"/>
    <w:rsid w:val="00A41AFA"/>
    <w:rsid w:val="00A439AD"/>
    <w:rsid w:val="00A662C2"/>
    <w:rsid w:val="00A82DD2"/>
    <w:rsid w:val="00A97DDB"/>
    <w:rsid w:val="00A97E8E"/>
    <w:rsid w:val="00AA1D1C"/>
    <w:rsid w:val="00AB1810"/>
    <w:rsid w:val="00AB444C"/>
    <w:rsid w:val="00AB682B"/>
    <w:rsid w:val="00AE1321"/>
    <w:rsid w:val="00AE2A14"/>
    <w:rsid w:val="00AE4AAC"/>
    <w:rsid w:val="00AE618F"/>
    <w:rsid w:val="00AF0FEA"/>
    <w:rsid w:val="00B05E3C"/>
    <w:rsid w:val="00B0713B"/>
    <w:rsid w:val="00B20416"/>
    <w:rsid w:val="00B20DE6"/>
    <w:rsid w:val="00B21666"/>
    <w:rsid w:val="00B31E58"/>
    <w:rsid w:val="00B35C2D"/>
    <w:rsid w:val="00B41087"/>
    <w:rsid w:val="00B41510"/>
    <w:rsid w:val="00B422C5"/>
    <w:rsid w:val="00B4254F"/>
    <w:rsid w:val="00B47F4C"/>
    <w:rsid w:val="00B63963"/>
    <w:rsid w:val="00B6735C"/>
    <w:rsid w:val="00B67D1B"/>
    <w:rsid w:val="00B705DF"/>
    <w:rsid w:val="00B707A6"/>
    <w:rsid w:val="00B9521E"/>
    <w:rsid w:val="00BA242E"/>
    <w:rsid w:val="00BB5390"/>
    <w:rsid w:val="00BB702B"/>
    <w:rsid w:val="00BC663D"/>
    <w:rsid w:val="00BD2FFB"/>
    <w:rsid w:val="00BD4A3D"/>
    <w:rsid w:val="00BE3C60"/>
    <w:rsid w:val="00BF4B96"/>
    <w:rsid w:val="00BF6DB3"/>
    <w:rsid w:val="00C11119"/>
    <w:rsid w:val="00C13C47"/>
    <w:rsid w:val="00C171F1"/>
    <w:rsid w:val="00C21752"/>
    <w:rsid w:val="00C30840"/>
    <w:rsid w:val="00C50184"/>
    <w:rsid w:val="00C52D49"/>
    <w:rsid w:val="00C53DF8"/>
    <w:rsid w:val="00C56E28"/>
    <w:rsid w:val="00C75A05"/>
    <w:rsid w:val="00C8374B"/>
    <w:rsid w:val="00C90F7C"/>
    <w:rsid w:val="00CA2524"/>
    <w:rsid w:val="00CA34BD"/>
    <w:rsid w:val="00CA37DB"/>
    <w:rsid w:val="00CB1ADA"/>
    <w:rsid w:val="00CC091F"/>
    <w:rsid w:val="00CC46C1"/>
    <w:rsid w:val="00CE0769"/>
    <w:rsid w:val="00CE41C7"/>
    <w:rsid w:val="00CE728A"/>
    <w:rsid w:val="00CF525B"/>
    <w:rsid w:val="00D1466A"/>
    <w:rsid w:val="00D14C60"/>
    <w:rsid w:val="00D21DD7"/>
    <w:rsid w:val="00D327C0"/>
    <w:rsid w:val="00D5227F"/>
    <w:rsid w:val="00D61168"/>
    <w:rsid w:val="00D74347"/>
    <w:rsid w:val="00D96DF6"/>
    <w:rsid w:val="00DA4713"/>
    <w:rsid w:val="00DB4647"/>
    <w:rsid w:val="00DC1D26"/>
    <w:rsid w:val="00DC4F98"/>
    <w:rsid w:val="00DD41ED"/>
    <w:rsid w:val="00DE0405"/>
    <w:rsid w:val="00DE74CE"/>
    <w:rsid w:val="00DF034B"/>
    <w:rsid w:val="00E04327"/>
    <w:rsid w:val="00E04B16"/>
    <w:rsid w:val="00E155F5"/>
    <w:rsid w:val="00E1640E"/>
    <w:rsid w:val="00E4020F"/>
    <w:rsid w:val="00E50CF6"/>
    <w:rsid w:val="00E54623"/>
    <w:rsid w:val="00E71EAC"/>
    <w:rsid w:val="00E85825"/>
    <w:rsid w:val="00EA0249"/>
    <w:rsid w:val="00EA1A09"/>
    <w:rsid w:val="00EA1C02"/>
    <w:rsid w:val="00EA53CF"/>
    <w:rsid w:val="00EB3208"/>
    <w:rsid w:val="00EB6E19"/>
    <w:rsid w:val="00EC036E"/>
    <w:rsid w:val="00EC1B60"/>
    <w:rsid w:val="00EC3358"/>
    <w:rsid w:val="00EC33E3"/>
    <w:rsid w:val="00EC3A1A"/>
    <w:rsid w:val="00ED0BD4"/>
    <w:rsid w:val="00ED4393"/>
    <w:rsid w:val="00ED71B9"/>
    <w:rsid w:val="00EE4EF1"/>
    <w:rsid w:val="00EF4A78"/>
    <w:rsid w:val="00F01E2E"/>
    <w:rsid w:val="00F05DF5"/>
    <w:rsid w:val="00F14FB1"/>
    <w:rsid w:val="00F16DF4"/>
    <w:rsid w:val="00F332B3"/>
    <w:rsid w:val="00F41B96"/>
    <w:rsid w:val="00F43EE1"/>
    <w:rsid w:val="00F503D2"/>
    <w:rsid w:val="00F63FA5"/>
    <w:rsid w:val="00F8420F"/>
    <w:rsid w:val="00FA0767"/>
    <w:rsid w:val="00FB534C"/>
    <w:rsid w:val="00FC1F6B"/>
    <w:rsid w:val="00FD54C6"/>
    <w:rsid w:val="00FE4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F4A5F"/>
  <w15:docId w15:val="{CC061433-757B-4496-BCA4-8D088E8A7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969"/>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1510"/>
    <w:pPr>
      <w:spacing w:after="200" w:line="276" w:lineRule="auto"/>
      <w:ind w:left="720"/>
      <w:contextualSpacing/>
    </w:pPr>
    <w:rPr>
      <w:rFonts w:ascii="Calibri" w:eastAsia="Calibri" w:hAnsi="Calibri"/>
      <w:sz w:val="22"/>
      <w:szCs w:val="22"/>
      <w:lang w:eastAsia="en-US"/>
    </w:rPr>
  </w:style>
  <w:style w:type="paragraph" w:styleId="a4">
    <w:name w:val="header"/>
    <w:basedOn w:val="a"/>
    <w:link w:val="a5"/>
    <w:uiPriority w:val="99"/>
    <w:unhideWhenUsed/>
    <w:rsid w:val="00B41510"/>
    <w:pPr>
      <w:tabs>
        <w:tab w:val="center" w:pos="4677"/>
        <w:tab w:val="right" w:pos="9355"/>
      </w:tabs>
    </w:pPr>
  </w:style>
  <w:style w:type="character" w:customStyle="1" w:styleId="a5">
    <w:name w:val="Верхний колонтитул Знак"/>
    <w:basedOn w:val="a0"/>
    <w:link w:val="a4"/>
    <w:uiPriority w:val="99"/>
    <w:rsid w:val="00B41510"/>
    <w:rPr>
      <w:rFonts w:ascii="Times New Roman" w:eastAsia="Times New Roman" w:hAnsi="Times New Roman" w:cs="Times New Roman"/>
      <w:sz w:val="28"/>
      <w:szCs w:val="28"/>
      <w:lang w:eastAsia="ru-RU"/>
    </w:rPr>
  </w:style>
  <w:style w:type="character" w:styleId="a6">
    <w:name w:val="Hyperlink"/>
    <w:basedOn w:val="a0"/>
    <w:uiPriority w:val="99"/>
    <w:semiHidden/>
    <w:unhideWhenUsed/>
    <w:rsid w:val="00B41510"/>
    <w:rPr>
      <w:color w:val="0000FF"/>
      <w:u w:val="single"/>
    </w:rPr>
  </w:style>
  <w:style w:type="table" w:styleId="a7">
    <w:name w:val="Table Grid"/>
    <w:basedOn w:val="a1"/>
    <w:uiPriority w:val="59"/>
    <w:rsid w:val="00B41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D1466A"/>
    <w:pPr>
      <w:spacing w:before="100" w:beforeAutospacing="1" w:after="100" w:afterAutospacing="1"/>
    </w:pPr>
    <w:rPr>
      <w:sz w:val="24"/>
      <w:szCs w:val="24"/>
    </w:rPr>
  </w:style>
  <w:style w:type="paragraph" w:styleId="a9">
    <w:name w:val="footnote text"/>
    <w:basedOn w:val="a"/>
    <w:link w:val="aa"/>
    <w:uiPriority w:val="99"/>
    <w:semiHidden/>
    <w:unhideWhenUsed/>
    <w:rsid w:val="00D1466A"/>
    <w:rPr>
      <w:sz w:val="20"/>
      <w:szCs w:val="20"/>
    </w:rPr>
  </w:style>
  <w:style w:type="character" w:customStyle="1" w:styleId="aa">
    <w:name w:val="Текст сноски Знак"/>
    <w:basedOn w:val="a0"/>
    <w:link w:val="a9"/>
    <w:uiPriority w:val="99"/>
    <w:semiHidden/>
    <w:rsid w:val="00D1466A"/>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D1466A"/>
    <w:rPr>
      <w:vertAlign w:val="superscript"/>
    </w:rPr>
  </w:style>
  <w:style w:type="paragraph" w:styleId="ac">
    <w:name w:val="Body Text"/>
    <w:basedOn w:val="a"/>
    <w:link w:val="ad"/>
    <w:uiPriority w:val="99"/>
    <w:unhideWhenUsed/>
    <w:rsid w:val="00D1466A"/>
    <w:pPr>
      <w:spacing w:after="120"/>
    </w:pPr>
    <w:rPr>
      <w:sz w:val="24"/>
      <w:szCs w:val="24"/>
    </w:rPr>
  </w:style>
  <w:style w:type="character" w:customStyle="1" w:styleId="ad">
    <w:name w:val="Основной текст Знак"/>
    <w:basedOn w:val="a0"/>
    <w:link w:val="ac"/>
    <w:uiPriority w:val="99"/>
    <w:rsid w:val="00D1466A"/>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4A4740"/>
    <w:pPr>
      <w:tabs>
        <w:tab w:val="center" w:pos="4677"/>
        <w:tab w:val="right" w:pos="9355"/>
      </w:tabs>
    </w:pPr>
  </w:style>
  <w:style w:type="character" w:customStyle="1" w:styleId="af">
    <w:name w:val="Нижний колонтитул Знак"/>
    <w:basedOn w:val="a0"/>
    <w:link w:val="ae"/>
    <w:uiPriority w:val="99"/>
    <w:semiHidden/>
    <w:rsid w:val="004A4740"/>
    <w:rPr>
      <w:rFonts w:ascii="Times New Roman" w:eastAsia="Times New Roman" w:hAnsi="Times New Roman" w:cs="Times New Roman"/>
      <w:sz w:val="28"/>
      <w:szCs w:val="28"/>
      <w:lang w:eastAsia="ru-RU"/>
    </w:rPr>
  </w:style>
  <w:style w:type="character" w:customStyle="1" w:styleId="af0">
    <w:name w:val="Основной текст_"/>
    <w:link w:val="2"/>
    <w:rsid w:val="003A5F09"/>
    <w:rPr>
      <w:rFonts w:ascii="Arial" w:eastAsia="Arial" w:hAnsi="Arial" w:cs="Arial"/>
      <w:shd w:val="clear" w:color="auto" w:fill="FFFFFF"/>
    </w:rPr>
  </w:style>
  <w:style w:type="character" w:customStyle="1" w:styleId="1">
    <w:name w:val="Основной текст1"/>
    <w:rsid w:val="003A5F09"/>
    <w:rPr>
      <w:rFonts w:ascii="Arial" w:eastAsia="Arial" w:hAnsi="Arial" w:cs="Arial"/>
      <w:b w:val="0"/>
      <w:bCs w:val="0"/>
      <w:i w:val="0"/>
      <w:iCs w:val="0"/>
      <w:smallCaps w:val="0"/>
      <w:strike w:val="0"/>
      <w:color w:val="000000"/>
      <w:spacing w:val="0"/>
      <w:w w:val="100"/>
      <w:position w:val="0"/>
      <w:sz w:val="22"/>
      <w:szCs w:val="22"/>
      <w:u w:val="none"/>
      <w:lang w:val="ru-RU"/>
    </w:rPr>
  </w:style>
  <w:style w:type="paragraph" w:customStyle="1" w:styleId="2">
    <w:name w:val="Основной текст2"/>
    <w:basedOn w:val="a"/>
    <w:link w:val="af0"/>
    <w:rsid w:val="003A5F09"/>
    <w:pPr>
      <w:widowControl w:val="0"/>
      <w:shd w:val="clear" w:color="auto" w:fill="FFFFFF"/>
      <w:spacing w:before="1920" w:after="840" w:line="0" w:lineRule="atLeast"/>
      <w:jc w:val="both"/>
    </w:pPr>
    <w:rPr>
      <w:rFonts w:ascii="Arial" w:eastAsia="Arial" w:hAnsi="Arial" w:cs="Arial"/>
      <w:sz w:val="22"/>
      <w:szCs w:val="22"/>
      <w:lang w:eastAsia="en-US"/>
    </w:rPr>
  </w:style>
  <w:style w:type="paragraph" w:styleId="af1">
    <w:name w:val="No Spacing"/>
    <w:qFormat/>
    <w:rsid w:val="007B21EC"/>
    <w:pPr>
      <w:suppressAutoHyphens/>
      <w:spacing w:after="0" w:line="240" w:lineRule="auto"/>
    </w:pPr>
    <w:rPr>
      <w:rFonts w:ascii="Calibri" w:eastAsia="Calibri" w:hAnsi="Calibri" w:cs="Calibri"/>
      <w:lang w:eastAsia="zh-CN"/>
    </w:rPr>
  </w:style>
  <w:style w:type="paragraph" w:styleId="af2">
    <w:name w:val="Balloon Text"/>
    <w:basedOn w:val="a"/>
    <w:link w:val="af3"/>
    <w:uiPriority w:val="99"/>
    <w:semiHidden/>
    <w:unhideWhenUsed/>
    <w:rsid w:val="00B21666"/>
    <w:rPr>
      <w:rFonts w:ascii="Segoe UI" w:hAnsi="Segoe UI" w:cs="Segoe UI"/>
      <w:sz w:val="18"/>
      <w:szCs w:val="18"/>
    </w:rPr>
  </w:style>
  <w:style w:type="character" w:customStyle="1" w:styleId="af3">
    <w:name w:val="Текст выноски Знак"/>
    <w:basedOn w:val="a0"/>
    <w:link w:val="af2"/>
    <w:uiPriority w:val="99"/>
    <w:semiHidden/>
    <w:rsid w:val="00B21666"/>
    <w:rPr>
      <w:rFonts w:ascii="Segoe UI" w:eastAsia="Times New Roman" w:hAnsi="Segoe UI" w:cs="Segoe UI"/>
      <w:sz w:val="18"/>
      <w:szCs w:val="18"/>
      <w:lang w:eastAsia="ru-RU"/>
    </w:rPr>
  </w:style>
  <w:style w:type="table" w:customStyle="1" w:styleId="10">
    <w:name w:val="Сетка таблицы1"/>
    <w:basedOn w:val="a1"/>
    <w:next w:val="a7"/>
    <w:rsid w:val="007572B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53279">
      <w:bodyDiv w:val="1"/>
      <w:marLeft w:val="0"/>
      <w:marRight w:val="0"/>
      <w:marTop w:val="0"/>
      <w:marBottom w:val="0"/>
      <w:divBdr>
        <w:top w:val="none" w:sz="0" w:space="0" w:color="auto"/>
        <w:left w:val="none" w:sz="0" w:space="0" w:color="auto"/>
        <w:bottom w:val="none" w:sz="0" w:space="0" w:color="auto"/>
        <w:right w:val="none" w:sz="0" w:space="0" w:color="auto"/>
      </w:divBdr>
    </w:div>
    <w:div w:id="203187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2;&#1072;&#1088;&#1099;&#1084;&#1089;&#1082;&#1086;&#1077;.&#1088;&#10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082;&#1072;&#1088;&#1099;&#1084;&#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374455-21CF-4DFF-810B-3E70CCA7B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6250</Words>
  <Characters>35631</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Kseniya</cp:lastModifiedBy>
  <cp:revision>13</cp:revision>
  <cp:lastPrinted>2024-08-21T07:05:00Z</cp:lastPrinted>
  <dcterms:created xsi:type="dcterms:W3CDTF">2024-08-21T06:50:00Z</dcterms:created>
  <dcterms:modified xsi:type="dcterms:W3CDTF">2024-09-02T07:31:00Z</dcterms:modified>
</cp:coreProperties>
</file>