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 «</w:t>
      </w:r>
      <w:r w:rsidR="00842C05">
        <w:rPr>
          <w:rFonts w:ascii="Times New Roman" w:hAnsi="Times New Roman" w:cs="Times New Roman"/>
          <w:sz w:val="28"/>
          <w:szCs w:val="28"/>
        </w:rPr>
        <w:t xml:space="preserve"> 25 </w:t>
      </w:r>
      <w:r w:rsidRPr="00787412">
        <w:rPr>
          <w:rFonts w:ascii="Times New Roman" w:hAnsi="Times New Roman" w:cs="Times New Roman"/>
          <w:sz w:val="28"/>
          <w:szCs w:val="28"/>
        </w:rPr>
        <w:t xml:space="preserve">» </w:t>
      </w:r>
      <w:r w:rsidR="00842C05">
        <w:rPr>
          <w:rFonts w:ascii="Times New Roman" w:hAnsi="Times New Roman" w:cs="Times New Roman"/>
          <w:sz w:val="28"/>
          <w:szCs w:val="28"/>
        </w:rPr>
        <w:t>сентября 2024 года</w:t>
      </w:r>
      <w:r w:rsidRPr="0078741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42C05">
        <w:rPr>
          <w:rFonts w:ascii="Times New Roman" w:hAnsi="Times New Roman" w:cs="Times New Roman"/>
          <w:sz w:val="28"/>
          <w:szCs w:val="28"/>
        </w:rPr>
        <w:t xml:space="preserve">       </w:t>
      </w:r>
      <w:r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      №</w:t>
      </w:r>
      <w:r w:rsidR="00842C05">
        <w:rPr>
          <w:rFonts w:ascii="Times New Roman" w:hAnsi="Times New Roman" w:cs="Times New Roman"/>
          <w:sz w:val="28"/>
          <w:szCs w:val="28"/>
        </w:rPr>
        <w:t xml:space="preserve"> 253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842C05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E27525" w:rsidRDefault="00842C05" w:rsidP="00842C05">
      <w:pPr>
        <w:pStyle w:val="31"/>
        <w:spacing w:after="0"/>
        <w:ind w:left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 утверждении Дополнительного соглашения №1 к Соглашению от 14 декабря 2023 года №</w:t>
      </w:r>
      <w:r>
        <w:rPr>
          <w:b/>
          <w:sz w:val="28"/>
          <w:szCs w:val="28"/>
        </w:rPr>
        <w:t xml:space="preserve"> 72</w:t>
      </w:r>
      <w:r>
        <w:rPr>
          <w:b/>
          <w:sz w:val="28"/>
          <w:szCs w:val="28"/>
        </w:rPr>
        <w:t xml:space="preserve"> «О передаче органам местного самоуправления муниципального района «</w:t>
      </w:r>
      <w:proofErr w:type="spellStart"/>
      <w:r>
        <w:rPr>
          <w:b/>
          <w:sz w:val="28"/>
          <w:szCs w:val="28"/>
        </w:rPr>
        <w:t>Карымский</w:t>
      </w:r>
      <w:proofErr w:type="spellEnd"/>
      <w:r>
        <w:rPr>
          <w:b/>
          <w:sz w:val="28"/>
          <w:szCs w:val="28"/>
        </w:rPr>
        <w:t xml:space="preserve"> район» части полномочий органов местного самоуправл</w:t>
      </w:r>
      <w:r>
        <w:rPr>
          <w:b/>
          <w:sz w:val="28"/>
          <w:szCs w:val="28"/>
        </w:rPr>
        <w:t>ения сельского поселения «</w:t>
      </w:r>
      <w:proofErr w:type="spellStart"/>
      <w:r>
        <w:rPr>
          <w:b/>
          <w:sz w:val="28"/>
          <w:szCs w:val="28"/>
        </w:rPr>
        <w:t>Кайдало</w:t>
      </w:r>
      <w:r>
        <w:rPr>
          <w:b/>
          <w:sz w:val="28"/>
          <w:szCs w:val="28"/>
        </w:rPr>
        <w:t>вское</w:t>
      </w:r>
      <w:proofErr w:type="spellEnd"/>
      <w:r>
        <w:rPr>
          <w:b/>
          <w:sz w:val="28"/>
          <w:szCs w:val="28"/>
        </w:rPr>
        <w:t>»,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</w:r>
      <w:proofErr w:type="gramEnd"/>
    </w:p>
    <w:p w:rsidR="00842C05" w:rsidRDefault="00842C05" w:rsidP="00842C05">
      <w:pPr>
        <w:pStyle w:val="31"/>
        <w:spacing w:after="0"/>
        <w:ind w:left="0"/>
        <w:jc w:val="center"/>
        <w:rPr>
          <w:b/>
          <w:sz w:val="28"/>
          <w:szCs w:val="28"/>
        </w:rPr>
      </w:pPr>
    </w:p>
    <w:p w:rsidR="00842C05" w:rsidRPr="00787412" w:rsidRDefault="00842C05" w:rsidP="00842C05">
      <w:pPr>
        <w:pStyle w:val="31"/>
        <w:spacing w:after="0"/>
        <w:ind w:left="0"/>
        <w:jc w:val="center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BF73A6">
        <w:rPr>
          <w:rFonts w:ascii="Times New Roman" w:hAnsi="Times New Roman" w:cs="Times New Roman"/>
          <w:b w:val="0"/>
          <w:bCs w:val="0"/>
          <w:sz w:val="28"/>
          <w:szCs w:val="28"/>
        </w:rPr>
        <w:t>о передаче (принятии) осуществления части полномочий муниципального района «</w:t>
      </w:r>
      <w:proofErr w:type="spellStart"/>
      <w:r w:rsidR="00BF73A6">
        <w:rPr>
          <w:rFonts w:ascii="Times New Roman" w:hAnsi="Times New Roman" w:cs="Times New Roman"/>
          <w:b w:val="0"/>
          <w:bCs w:val="0"/>
          <w:sz w:val="28"/>
          <w:szCs w:val="28"/>
        </w:rPr>
        <w:t>Карымский</w:t>
      </w:r>
      <w:proofErr w:type="spellEnd"/>
      <w:r w:rsidR="00BF73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 w:rsidR="00577354">
        <w:rPr>
          <w:rFonts w:ascii="Times New Roman" w:hAnsi="Times New Roman" w:cs="Times New Roman"/>
          <w:b w:val="0"/>
          <w:bCs w:val="0"/>
          <w:sz w:val="28"/>
          <w:szCs w:val="28"/>
        </w:rPr>
        <w:t>ым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«Карымский район» от 03 мая 2017 г. № 382 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proofErr w:type="gramEnd"/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221601" w:rsidRPr="00F34B9C" w:rsidRDefault="00221601" w:rsidP="00221601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Toc106516771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0E6E">
        <w:rPr>
          <w:rFonts w:ascii="Times New Roman" w:hAnsi="Times New Roman" w:cs="Times New Roman"/>
          <w:sz w:val="28"/>
          <w:szCs w:val="28"/>
        </w:rPr>
        <w:t>1.</w:t>
      </w:r>
      <w:r w:rsidRPr="00760E6E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Утвердить прилагаемое Дополнительное соглашение № 1 к Соглашению от 14 декабря 2023 года № </w:t>
      </w:r>
      <w:r w:rsidR="002D3934">
        <w:rPr>
          <w:rFonts w:ascii="Times New Roman" w:hAnsi="Times New Roman" w:cs="Times New Roman"/>
          <w:color w:val="000000"/>
          <w:kern w:val="2"/>
          <w:sz w:val="28"/>
          <w:szCs w:val="28"/>
        </w:rPr>
        <w:t>7</w:t>
      </w:r>
      <w:r w:rsidR="00F36FF0">
        <w:rPr>
          <w:rFonts w:ascii="Times New Roman" w:hAnsi="Times New Roman" w:cs="Times New Roman"/>
          <w:color w:val="000000"/>
          <w:kern w:val="2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«О</w:t>
      </w:r>
      <w:r w:rsidRPr="007E54E6">
        <w:rPr>
          <w:rFonts w:ascii="Times New Roman" w:hAnsi="Times New Roman" w:cs="Times New Roman"/>
          <w:bCs/>
          <w:sz w:val="28"/>
          <w:szCs w:val="28"/>
        </w:rPr>
        <w:t xml:space="preserve"> передаче органам местного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самоуправления муниципального района «</w:t>
      </w:r>
      <w:proofErr w:type="spellStart"/>
      <w:r w:rsidRPr="00835FB2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Pr="00835FB2">
        <w:rPr>
          <w:rFonts w:ascii="Times New Roman" w:hAnsi="Times New Roman" w:cs="Times New Roman"/>
          <w:bCs/>
          <w:sz w:val="28"/>
          <w:szCs w:val="28"/>
        </w:rPr>
        <w:t xml:space="preserve"> район» части полномочий органов местного самоуправления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F36FF0">
        <w:rPr>
          <w:rFonts w:ascii="Times New Roman" w:hAnsi="Times New Roman" w:cs="Times New Roman"/>
          <w:bCs/>
          <w:sz w:val="28"/>
          <w:szCs w:val="28"/>
        </w:rPr>
        <w:t>Кайдаловское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4563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35FB2">
        <w:rPr>
          <w:rFonts w:ascii="Times New Roman" w:hAnsi="Times New Roman" w:cs="Times New Roman"/>
          <w:bCs/>
          <w:sz w:val="28"/>
          <w:szCs w:val="28"/>
        </w:rPr>
        <w:t>предусмотренных пунктом 1 части 1 статьи 14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5FB2">
        <w:rPr>
          <w:rFonts w:ascii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835FB2">
        <w:rPr>
          <w:rFonts w:ascii="Times New Roman" w:hAnsi="Times New Roman" w:cs="Times New Roman"/>
          <w:bCs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35FB2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34B9C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F34B9C">
        <w:rPr>
          <w:rFonts w:ascii="Times New Roman" w:hAnsi="Times New Roman" w:cs="Times New Roman"/>
          <w:sz w:val="28"/>
          <w:szCs w:val="28"/>
        </w:rPr>
        <w:t>оглашение).</w:t>
      </w:r>
      <w:proofErr w:type="gramEnd"/>
    </w:p>
    <w:p w:rsidR="00713DB1" w:rsidRPr="00A9019C" w:rsidRDefault="00713DB1" w:rsidP="00713DB1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667694" w:rsidRPr="00B00F3E" w:rsidRDefault="00221601" w:rsidP="00713DB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55D3" w:rsidRPr="00B00F3E">
        <w:rPr>
          <w:sz w:val="28"/>
          <w:szCs w:val="28"/>
        </w:rPr>
        <w:t>. </w:t>
      </w:r>
      <w:r w:rsidR="002C57A0">
        <w:rPr>
          <w:sz w:val="28"/>
          <w:szCs w:val="28"/>
        </w:rPr>
        <w:t>Г</w:t>
      </w:r>
      <w:r w:rsidR="00150F8A" w:rsidRPr="00B00F3E">
        <w:rPr>
          <w:sz w:val="28"/>
          <w:szCs w:val="28"/>
        </w:rPr>
        <w:t xml:space="preserve">лаве </w:t>
      </w:r>
      <w:r w:rsidR="005A7203">
        <w:rPr>
          <w:sz w:val="28"/>
          <w:szCs w:val="28"/>
        </w:rPr>
        <w:t>муниципального района «</w:t>
      </w:r>
      <w:proofErr w:type="spellStart"/>
      <w:r w:rsidR="005A7203">
        <w:rPr>
          <w:sz w:val="28"/>
          <w:szCs w:val="28"/>
        </w:rPr>
        <w:t>Карымский</w:t>
      </w:r>
      <w:proofErr w:type="spellEnd"/>
      <w:r w:rsidR="005A7203">
        <w:rPr>
          <w:sz w:val="28"/>
          <w:szCs w:val="28"/>
        </w:rPr>
        <w:t xml:space="preserve"> район» </w:t>
      </w:r>
      <w:r w:rsidR="00C66714" w:rsidRPr="00B00F3E">
        <w:rPr>
          <w:sz w:val="28"/>
          <w:szCs w:val="28"/>
        </w:rPr>
        <w:t xml:space="preserve">подписать </w:t>
      </w:r>
      <w:r w:rsidR="000402F8">
        <w:rPr>
          <w:sz w:val="28"/>
          <w:szCs w:val="28"/>
        </w:rPr>
        <w:t>Д</w:t>
      </w:r>
      <w:r>
        <w:rPr>
          <w:sz w:val="28"/>
          <w:szCs w:val="28"/>
        </w:rPr>
        <w:t>ополнительное с</w:t>
      </w:r>
      <w:r w:rsidR="00C66714" w:rsidRPr="00B00F3E">
        <w:rPr>
          <w:sz w:val="28"/>
          <w:szCs w:val="28"/>
        </w:rPr>
        <w:t>оглашение</w:t>
      </w:r>
      <w:r w:rsidR="007D6986" w:rsidRPr="00B00F3E">
        <w:rPr>
          <w:bCs/>
          <w:sz w:val="28"/>
          <w:szCs w:val="28"/>
        </w:rPr>
        <w:t xml:space="preserve"> </w:t>
      </w:r>
      <w:r w:rsidR="00C66714" w:rsidRPr="00B00F3E">
        <w:rPr>
          <w:sz w:val="28"/>
          <w:szCs w:val="28"/>
        </w:rPr>
        <w:t>и направить настоящее решение</w:t>
      </w:r>
      <w:r w:rsidR="005F5696" w:rsidRPr="00B00F3E">
        <w:rPr>
          <w:sz w:val="28"/>
          <w:szCs w:val="28"/>
        </w:rPr>
        <w:t xml:space="preserve"> </w:t>
      </w:r>
      <w:r w:rsidR="00CE1820" w:rsidRPr="00B00F3E">
        <w:rPr>
          <w:sz w:val="28"/>
          <w:szCs w:val="28"/>
        </w:rPr>
        <w:t xml:space="preserve">и подписанное </w:t>
      </w:r>
      <w:r>
        <w:rPr>
          <w:sz w:val="28"/>
          <w:szCs w:val="28"/>
        </w:rPr>
        <w:t>Дополнительное соглашение</w:t>
      </w:r>
      <w:r w:rsidR="00CE1820" w:rsidRPr="00B00F3E">
        <w:rPr>
          <w:sz w:val="28"/>
          <w:szCs w:val="28"/>
        </w:rPr>
        <w:t xml:space="preserve"> в Совет</w:t>
      </w:r>
      <w:r w:rsidR="00C66714" w:rsidRPr="00B00F3E">
        <w:rPr>
          <w:i/>
          <w:sz w:val="28"/>
          <w:szCs w:val="28"/>
        </w:rPr>
        <w:t xml:space="preserve"> </w:t>
      </w:r>
      <w:r w:rsidR="00694C32">
        <w:rPr>
          <w:sz w:val="28"/>
          <w:szCs w:val="28"/>
        </w:rPr>
        <w:t>сельского поселения «</w:t>
      </w:r>
      <w:r w:rsidR="00F36FF0">
        <w:rPr>
          <w:sz w:val="28"/>
          <w:szCs w:val="28"/>
        </w:rPr>
        <w:t>Кайдаловское</w:t>
      </w:r>
      <w:r w:rsidR="00694C32">
        <w:rPr>
          <w:sz w:val="28"/>
          <w:szCs w:val="28"/>
        </w:rPr>
        <w:t>»</w:t>
      </w:r>
      <w:r w:rsidR="005F5696" w:rsidRPr="00B00F3E">
        <w:rPr>
          <w:sz w:val="28"/>
          <w:szCs w:val="28"/>
        </w:rPr>
        <w:t>.</w:t>
      </w:r>
    </w:p>
    <w:p w:rsidR="00694C32" w:rsidRPr="00694C32" w:rsidRDefault="00221601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дополнительное</w:t>
      </w:r>
      <w:r w:rsidR="009C3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Default="00221601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842C05" w:rsidRDefault="00842C05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2C05" w:rsidRPr="00787412" w:rsidRDefault="00842C05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644D" w:rsidRDefault="00221601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2C05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   </w:t>
      </w:r>
      <w:r w:rsidR="00842C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DF0535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C05" w:rsidRDefault="00842C05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C05" w:rsidRPr="00787412" w:rsidRDefault="00842C05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7172" w:rsidRDefault="00EA7172" w:rsidP="00EA717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C05" w:rsidRDefault="00842C05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C05" w:rsidRDefault="00842C05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C05" w:rsidRDefault="00842C05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C05" w:rsidRDefault="00842C05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C05" w:rsidRDefault="00842C05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C05" w:rsidRDefault="00842C05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601" w:rsidRDefault="00221601" w:rsidP="000D417F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6FF0" w:rsidRDefault="00F36FF0" w:rsidP="00F36FF0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F36FF0" w:rsidRDefault="00F36FF0" w:rsidP="00F36FF0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36FF0" w:rsidRDefault="00F36FF0" w:rsidP="00F36FF0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36FF0" w:rsidRDefault="00842C05" w:rsidP="00F36FF0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25.09.2024 года №253</w:t>
      </w:r>
    </w:p>
    <w:p w:rsidR="00F36FF0" w:rsidRDefault="00F36FF0" w:rsidP="00F36FF0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сельского поселения </w:t>
      </w:r>
      <w:r w:rsidR="00842C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Кайдаловское</w:t>
      </w:r>
      <w:proofErr w:type="spellEnd"/>
      <w:r w:rsidR="00842C05">
        <w:rPr>
          <w:rFonts w:ascii="Times New Roman" w:hAnsi="Times New Roman" w:cs="Times New Roman"/>
          <w:bCs/>
          <w:sz w:val="28"/>
          <w:szCs w:val="28"/>
        </w:rPr>
        <w:t>»</w:t>
      </w:r>
      <w:bookmarkStart w:id="2" w:name="_GoBack"/>
      <w:bookmarkEnd w:id="2"/>
    </w:p>
    <w:p w:rsidR="00F36FF0" w:rsidRDefault="00F36FF0" w:rsidP="00F36FF0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F36FF0" w:rsidRDefault="00F36FF0" w:rsidP="00F36F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6FF0" w:rsidRDefault="00F36FF0" w:rsidP="00F36FF0">
      <w:pPr>
        <w:pStyle w:val="afff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ДОПОЛНИТЕЛЬНОЕ СОГЛАШЕНИЕ № 1</w:t>
      </w:r>
    </w:p>
    <w:p w:rsidR="00F36FF0" w:rsidRDefault="00F36FF0" w:rsidP="00F36FF0">
      <w:pPr>
        <w:pStyle w:val="afff4"/>
        <w:spacing w:after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Соглашению </w:t>
      </w:r>
      <w:r>
        <w:rPr>
          <w:b/>
          <w:bCs/>
          <w:sz w:val="28"/>
          <w:szCs w:val="28"/>
        </w:rPr>
        <w:t>от 14 декабря 2023 года № 72</w:t>
      </w:r>
      <w:r>
        <w:rPr>
          <w:b/>
          <w:sz w:val="28"/>
          <w:szCs w:val="28"/>
        </w:rPr>
        <w:t xml:space="preserve"> «О передаче органам местного самоуправления муниципального района «</w:t>
      </w:r>
      <w:proofErr w:type="spellStart"/>
      <w:r>
        <w:rPr>
          <w:b/>
          <w:sz w:val="28"/>
          <w:szCs w:val="28"/>
        </w:rPr>
        <w:t>Карымский</w:t>
      </w:r>
      <w:proofErr w:type="spellEnd"/>
      <w:r>
        <w:rPr>
          <w:b/>
          <w:sz w:val="28"/>
          <w:szCs w:val="28"/>
        </w:rPr>
        <w:t xml:space="preserve"> район»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части полномочий органов местного самоуправления сельского поселения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Кайдаловское</w:t>
      </w:r>
      <w:proofErr w:type="spellEnd"/>
      <w:r>
        <w:rPr>
          <w:b/>
          <w:bCs/>
          <w:sz w:val="28"/>
          <w:szCs w:val="28"/>
        </w:rPr>
        <w:t>»</w:t>
      </w:r>
      <w:r w:rsidR="003C0488">
        <w:rPr>
          <w:b/>
          <w:bCs/>
          <w:sz w:val="28"/>
          <w:szCs w:val="28"/>
        </w:rPr>
        <w:t>,</w:t>
      </w:r>
      <w:r w:rsidR="003C0488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</w:t>
      </w:r>
    </w:p>
    <w:p w:rsidR="00F36FF0" w:rsidRDefault="00F36FF0" w:rsidP="00F36F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6FF0" w:rsidRDefault="00F36FF0" w:rsidP="00F36F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«_____» _______________ 20____ г.</w:t>
      </w:r>
    </w:p>
    <w:p w:rsidR="00F36FF0" w:rsidRDefault="00F36FF0" w:rsidP="00F36F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6FF0" w:rsidRDefault="00F36FF0" w:rsidP="00F36FF0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Кайдаловское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именуемая в дальнейшем «Сторона 1», в лице главы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Кайдаловское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DA770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DA7707">
        <w:rPr>
          <w:rFonts w:ascii="Times New Roman" w:hAnsi="Times New Roman" w:cs="Times New Roman"/>
          <w:b w:val="0"/>
          <w:sz w:val="28"/>
          <w:szCs w:val="28"/>
        </w:rPr>
        <w:t>Бронниковой</w:t>
      </w:r>
      <w:proofErr w:type="spellEnd"/>
      <w:r w:rsidR="00DA7707">
        <w:rPr>
          <w:rFonts w:ascii="Times New Roman" w:hAnsi="Times New Roman" w:cs="Times New Roman"/>
          <w:b w:val="0"/>
          <w:sz w:val="28"/>
          <w:szCs w:val="28"/>
        </w:rPr>
        <w:t xml:space="preserve"> Ирины Яковлевны,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действующей на основании Устава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Кайдаловское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принятого решением Совета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Кайдаловское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29.03.2018 № 58, с одной стороны, и администрация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именуемая в дальнейшем «Сторона 2», в лице главы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Сергеевича, действующего 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принятого решением Совета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от 25.09.2014 № 153 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Дополнительное  соглашение № 1 </w:t>
      </w:r>
      <w:r>
        <w:rPr>
          <w:rFonts w:ascii="Times New Roman" w:hAnsi="Times New Roman" w:cs="Times New Roman"/>
          <w:b w:val="0"/>
          <w:sz w:val="28"/>
          <w:szCs w:val="28"/>
        </w:rPr>
        <w:t>о нижеследующем:</w:t>
      </w:r>
    </w:p>
    <w:p w:rsidR="00F36FF0" w:rsidRDefault="00F36FF0" w:rsidP="00F36FF0">
      <w:pPr>
        <w:pStyle w:val="afff4"/>
        <w:spacing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1. Внести в Соглашен</w:t>
      </w:r>
      <w:r w:rsidR="003C0488">
        <w:rPr>
          <w:sz w:val="28"/>
          <w:szCs w:val="28"/>
        </w:rPr>
        <w:t>ие от 14 декабря 2023 года № 72</w:t>
      </w:r>
      <w:r w:rsidR="003C0488"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передаче органам местного самоуправления муниципального района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полномочий органов местного самоуправления сельского поселения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Кайдаловское</w:t>
      </w:r>
      <w:proofErr w:type="spellEnd"/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предусмотренных пунктом 1 части 1 статьи 14 Федерального закона от 06.10.2003 № 131-ФЗ «Об общих принципах организации местного самоуправления в Российской </w:t>
      </w:r>
      <w:proofErr w:type="gramStart"/>
      <w:r>
        <w:rPr>
          <w:bCs/>
          <w:sz w:val="28"/>
          <w:szCs w:val="28"/>
        </w:rPr>
        <w:t>Федерации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F36FF0" w:rsidRDefault="00F36FF0" w:rsidP="00F36FF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 Пункт 2.1 изложить в следующей редакции:</w:t>
      </w:r>
    </w:p>
    <w:p w:rsidR="00F36FF0" w:rsidRDefault="00F36FF0" w:rsidP="00F36F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«Размер межбюджетных трансфертов, предоставляемых на осуществление переданных полномочий из бюджета сельского поселения </w:t>
      </w:r>
      <w:r w:rsidR="00DA7707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DA7707">
        <w:rPr>
          <w:rFonts w:ascii="Times New Roman" w:hAnsi="Times New Roman" w:cs="Times New Roman"/>
          <w:bCs/>
          <w:sz w:val="28"/>
          <w:szCs w:val="28"/>
        </w:rPr>
        <w:t>Кайдаловское</w:t>
      </w:r>
      <w:proofErr w:type="spellEnd"/>
      <w:r w:rsidR="00DA770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равен 682900 (шестьсот восемьдесят две тысячи девятьсот ) рублей 00 копеек</w:t>
      </w:r>
      <w:proofErr w:type="gram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.»</w:t>
      </w:r>
      <w:proofErr w:type="gramEnd"/>
    </w:p>
    <w:p w:rsidR="00F36FF0" w:rsidRDefault="00F36FF0" w:rsidP="00F36FF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DA770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 </w:t>
      </w:r>
      <w:r w:rsidR="003C0488">
        <w:rPr>
          <w:rFonts w:ascii="Times New Roman" w:hAnsi="Times New Roman" w:cs="Times New Roman"/>
          <w:color w:val="000000"/>
          <w:kern w:val="2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№ 1 к Согл</w:t>
      </w:r>
      <w:r w:rsidR="00DA770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ашению от 14 декабря 2023 года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№ 72 изложить в новой редакции.</w:t>
      </w:r>
    </w:p>
    <w:p w:rsidR="00F36FF0" w:rsidRDefault="00F36FF0" w:rsidP="00F36FF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Условия Соглашения, не затронутые настоящим Дополнительным соглашением № 1, остаются неизменными. </w:t>
      </w:r>
    </w:p>
    <w:p w:rsidR="00F36FF0" w:rsidRDefault="003C0488" w:rsidP="00F36FF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Д</w:t>
      </w:r>
      <w:r w:rsidR="00F36FF0">
        <w:rPr>
          <w:rFonts w:ascii="Times New Roman" w:hAnsi="Times New Roman" w:cs="Times New Roman"/>
          <w:sz w:val="28"/>
          <w:szCs w:val="28"/>
        </w:rPr>
        <w:t>ополнительное соглашение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FF0">
        <w:rPr>
          <w:rFonts w:ascii="Times New Roman" w:hAnsi="Times New Roman" w:cs="Times New Roman"/>
          <w:sz w:val="28"/>
          <w:szCs w:val="28"/>
        </w:rPr>
        <w:t xml:space="preserve">составлено в двух </w:t>
      </w:r>
      <w:r w:rsidR="00F36FF0">
        <w:rPr>
          <w:rFonts w:ascii="Times New Roman" w:hAnsi="Times New Roman" w:cs="Times New Roman"/>
          <w:sz w:val="28"/>
          <w:szCs w:val="28"/>
        </w:rPr>
        <w:lastRenderedPageBreak/>
        <w:t>экземплярах, имеющих равную юридическую силу, по одному для каждой из Сторон.</w:t>
      </w:r>
    </w:p>
    <w:p w:rsidR="00F36FF0" w:rsidRDefault="00F36FF0" w:rsidP="00F36FF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FF0" w:rsidRDefault="00F36FF0" w:rsidP="00F36FF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FF0" w:rsidRDefault="00F36FF0" w:rsidP="00F36FF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36FF0" w:rsidTr="00F36FF0">
        <w:tc>
          <w:tcPr>
            <w:tcW w:w="4926" w:type="dxa"/>
            <w:hideMark/>
          </w:tcPr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927" w:type="dxa"/>
            <w:hideMark/>
          </w:tcPr>
          <w:p w:rsidR="00F36FF0" w:rsidRDefault="00F36F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Кайдаловское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F36FF0" w:rsidTr="00F36FF0">
        <w:tc>
          <w:tcPr>
            <w:tcW w:w="4926" w:type="dxa"/>
          </w:tcPr>
          <w:p w:rsidR="00F36FF0" w:rsidRDefault="00F36F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F36FF0" w:rsidRDefault="00F36FF0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F36FF0" w:rsidRDefault="00F36F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___________________И.Я. Бронникова</w:t>
            </w:r>
          </w:p>
          <w:p w:rsidR="00F36FF0" w:rsidRDefault="00F36FF0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F36FF0" w:rsidTr="00F36FF0">
        <w:tc>
          <w:tcPr>
            <w:tcW w:w="4926" w:type="dxa"/>
            <w:hideMark/>
          </w:tcPr>
          <w:p w:rsidR="00F36FF0" w:rsidRDefault="00F36F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  <w:hideMark/>
          </w:tcPr>
          <w:p w:rsidR="00F36FF0" w:rsidRDefault="00F36F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36FF0" w:rsidRDefault="00F36FF0" w:rsidP="00F36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FF0" w:rsidRDefault="00F36FF0" w:rsidP="00F36FF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F36FF0" w:rsidTr="00F36FF0">
        <w:tc>
          <w:tcPr>
            <w:tcW w:w="4928" w:type="dxa"/>
          </w:tcPr>
          <w:p w:rsidR="00F36FF0" w:rsidRDefault="00F36F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1к Соглашению</w:t>
            </w:r>
          </w:p>
          <w:p w:rsidR="00F36FF0" w:rsidRDefault="00F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«14» декабря 2023 г. № 72</w:t>
            </w:r>
          </w:p>
        </w:tc>
      </w:tr>
    </w:tbl>
    <w:p w:rsidR="00F36FF0" w:rsidRDefault="00F36FF0" w:rsidP="00F36F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6FF0" w:rsidRDefault="00F36FF0" w:rsidP="00F36F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6FF0" w:rsidRDefault="00F36FF0" w:rsidP="00F36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расчета межбюджетных трансфертов</w:t>
      </w:r>
    </w:p>
    <w:p w:rsidR="00F36FF0" w:rsidRDefault="00F36FF0" w:rsidP="00F36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исполнение части полномочий органов местного самоуправления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Кайдаловское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Федерации», переданных органам местного самоуправления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36FF0" w:rsidRDefault="00F36FF0" w:rsidP="00F36F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FF0" w:rsidRDefault="00F36FF0" w:rsidP="00F36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объема средств межбюджетных трансфертов на исполнение переданных полномочий определяется по формуле:</w:t>
      </w:r>
    </w:p>
    <w:p w:rsidR="00F36FF0" w:rsidRDefault="00F36FF0" w:rsidP="00F36FF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i = </w:t>
      </w:r>
      <w:proofErr w:type="spellStart"/>
      <w:r>
        <w:rPr>
          <w:rFonts w:ascii="Times New Roman" w:hAnsi="Times New Roman" w:cs="Times New Roman"/>
          <w:sz w:val="28"/>
          <w:szCs w:val="28"/>
        </w:rPr>
        <w:t>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Oi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F36FF0" w:rsidRDefault="00F36FF0" w:rsidP="00F36FF0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i - объем межбюджетных трансфертов, передаваемых бюджету муниципального района i-м поселением на исполнение переданных полномочий;</w:t>
      </w:r>
    </w:p>
    <w:p w:rsidR="00F36FF0" w:rsidRDefault="00F36FF0" w:rsidP="00F36FF0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предельная штатная численность работников, необходимых для исполнения переданных полномочий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муниципальным районом. Предельная штатная численность работников определяется в зависимости от численности населения и представлена в таблице:</w:t>
      </w: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642"/>
      </w:tblGrid>
      <w:tr w:rsidR="00F36FF0" w:rsidTr="00F36F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F0" w:rsidRDefault="00F36FF0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F0" w:rsidRDefault="00F36FF0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 сельского поселения, человек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F0" w:rsidRDefault="00F36FF0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штатная численность работников, единиц</w:t>
            </w:r>
          </w:p>
        </w:tc>
      </w:tr>
      <w:tr w:rsidR="00F36FF0" w:rsidTr="00F36F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F0" w:rsidRDefault="00F36FF0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F0" w:rsidRDefault="00F36FF0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1000 чел (включительно)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F0" w:rsidRDefault="00F36FF0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F36FF0" w:rsidTr="00F36F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F0" w:rsidRDefault="00F36FF0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F0" w:rsidRDefault="00F36FF0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1000 чел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F0" w:rsidRDefault="00F36FF0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36FF0" w:rsidRDefault="00F36FF0" w:rsidP="00F36FF0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годовой фонд оплаты труда, 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 рассчитанный по максимальному окладу муниципального служащего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замещающего должность «Главного специалиста» категории «Специалисты» группы «Старшие».</w:t>
      </w:r>
      <w:proofErr w:type="gramEnd"/>
    </w:p>
    <w:p w:rsidR="00F36FF0" w:rsidRDefault="00F36FF0" w:rsidP="00F36FF0">
      <w:pPr>
        <w:ind w:left="453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36FF0" w:rsidRDefault="00F36FF0" w:rsidP="00F36FF0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D417F" w:rsidRPr="005415A3" w:rsidRDefault="000D417F" w:rsidP="00F36FF0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sectPr w:rsidR="000D417F" w:rsidRPr="005415A3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AC" w:rsidRDefault="008E65AC">
      <w:r>
        <w:separator/>
      </w:r>
    </w:p>
  </w:endnote>
  <w:endnote w:type="continuationSeparator" w:id="0">
    <w:p w:rsidR="008E65AC" w:rsidRDefault="008E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AC" w:rsidRDefault="008E65AC">
      <w:r>
        <w:separator/>
      </w:r>
    </w:p>
  </w:footnote>
  <w:footnote w:type="continuationSeparator" w:id="0">
    <w:p w:rsidR="008E65AC" w:rsidRDefault="008E6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2695E"/>
    <w:rsid w:val="000402F8"/>
    <w:rsid w:val="000634E2"/>
    <w:rsid w:val="000761D7"/>
    <w:rsid w:val="000A09CB"/>
    <w:rsid w:val="000D417F"/>
    <w:rsid w:val="000D53A4"/>
    <w:rsid w:val="000D62D2"/>
    <w:rsid w:val="000E4813"/>
    <w:rsid w:val="000F5E5E"/>
    <w:rsid w:val="00113151"/>
    <w:rsid w:val="00113C8E"/>
    <w:rsid w:val="0014013D"/>
    <w:rsid w:val="00141100"/>
    <w:rsid w:val="00150F8A"/>
    <w:rsid w:val="00157584"/>
    <w:rsid w:val="00157EC8"/>
    <w:rsid w:val="00166A57"/>
    <w:rsid w:val="00191EB6"/>
    <w:rsid w:val="001A50AC"/>
    <w:rsid w:val="001B566A"/>
    <w:rsid w:val="001D5AD3"/>
    <w:rsid w:val="001E1BE6"/>
    <w:rsid w:val="001F4483"/>
    <w:rsid w:val="001F5E2C"/>
    <w:rsid w:val="002148D4"/>
    <w:rsid w:val="00221601"/>
    <w:rsid w:val="00245018"/>
    <w:rsid w:val="00247856"/>
    <w:rsid w:val="002620F3"/>
    <w:rsid w:val="00271FA4"/>
    <w:rsid w:val="002722E4"/>
    <w:rsid w:val="00274EAA"/>
    <w:rsid w:val="00287F88"/>
    <w:rsid w:val="002B6BCE"/>
    <w:rsid w:val="002C57A0"/>
    <w:rsid w:val="002C6ECD"/>
    <w:rsid w:val="002D3934"/>
    <w:rsid w:val="002D4AF3"/>
    <w:rsid w:val="002E3DF9"/>
    <w:rsid w:val="002F22EF"/>
    <w:rsid w:val="003041A3"/>
    <w:rsid w:val="003114CC"/>
    <w:rsid w:val="0031369A"/>
    <w:rsid w:val="003373AE"/>
    <w:rsid w:val="003438FB"/>
    <w:rsid w:val="003464D3"/>
    <w:rsid w:val="00364DBA"/>
    <w:rsid w:val="0037397C"/>
    <w:rsid w:val="00374D5F"/>
    <w:rsid w:val="00383D7B"/>
    <w:rsid w:val="00393F62"/>
    <w:rsid w:val="003A495A"/>
    <w:rsid w:val="003B2AD6"/>
    <w:rsid w:val="003B6822"/>
    <w:rsid w:val="003C0488"/>
    <w:rsid w:val="003C396E"/>
    <w:rsid w:val="003C48EE"/>
    <w:rsid w:val="003F27AA"/>
    <w:rsid w:val="003F4D9E"/>
    <w:rsid w:val="00405AF4"/>
    <w:rsid w:val="0040695D"/>
    <w:rsid w:val="00407FC6"/>
    <w:rsid w:val="00411773"/>
    <w:rsid w:val="0041255C"/>
    <w:rsid w:val="0041281D"/>
    <w:rsid w:val="00445CD8"/>
    <w:rsid w:val="00462673"/>
    <w:rsid w:val="00474E13"/>
    <w:rsid w:val="00484370"/>
    <w:rsid w:val="00487BC2"/>
    <w:rsid w:val="00490D36"/>
    <w:rsid w:val="00497065"/>
    <w:rsid w:val="004B6958"/>
    <w:rsid w:val="004C7535"/>
    <w:rsid w:val="004E46AF"/>
    <w:rsid w:val="004F7404"/>
    <w:rsid w:val="00510E59"/>
    <w:rsid w:val="005260AC"/>
    <w:rsid w:val="00527518"/>
    <w:rsid w:val="005303F0"/>
    <w:rsid w:val="005432E4"/>
    <w:rsid w:val="00556A5F"/>
    <w:rsid w:val="00577354"/>
    <w:rsid w:val="005809AF"/>
    <w:rsid w:val="00590ED1"/>
    <w:rsid w:val="005A621E"/>
    <w:rsid w:val="005A70D6"/>
    <w:rsid w:val="005A7203"/>
    <w:rsid w:val="005B6796"/>
    <w:rsid w:val="005C64AB"/>
    <w:rsid w:val="005D0BA9"/>
    <w:rsid w:val="005F2763"/>
    <w:rsid w:val="005F5696"/>
    <w:rsid w:val="006079E8"/>
    <w:rsid w:val="00621998"/>
    <w:rsid w:val="006221A1"/>
    <w:rsid w:val="00635374"/>
    <w:rsid w:val="0063697D"/>
    <w:rsid w:val="00654E21"/>
    <w:rsid w:val="00667694"/>
    <w:rsid w:val="00672630"/>
    <w:rsid w:val="0067700C"/>
    <w:rsid w:val="00694C32"/>
    <w:rsid w:val="006B3AFC"/>
    <w:rsid w:val="006D1B86"/>
    <w:rsid w:val="00701951"/>
    <w:rsid w:val="00713DB1"/>
    <w:rsid w:val="00721389"/>
    <w:rsid w:val="007258D1"/>
    <w:rsid w:val="00726D1B"/>
    <w:rsid w:val="0072749A"/>
    <w:rsid w:val="00742C2D"/>
    <w:rsid w:val="00746A26"/>
    <w:rsid w:val="00747792"/>
    <w:rsid w:val="00756ABC"/>
    <w:rsid w:val="00757FCB"/>
    <w:rsid w:val="007610D8"/>
    <w:rsid w:val="0078463B"/>
    <w:rsid w:val="007856D2"/>
    <w:rsid w:val="00787412"/>
    <w:rsid w:val="007B7FF5"/>
    <w:rsid w:val="007C2589"/>
    <w:rsid w:val="007C64F8"/>
    <w:rsid w:val="007D6986"/>
    <w:rsid w:val="007E038A"/>
    <w:rsid w:val="007E2C46"/>
    <w:rsid w:val="007E6E98"/>
    <w:rsid w:val="007F1983"/>
    <w:rsid w:val="008069C9"/>
    <w:rsid w:val="008108F7"/>
    <w:rsid w:val="00837AB2"/>
    <w:rsid w:val="00842C05"/>
    <w:rsid w:val="00862C20"/>
    <w:rsid w:val="0086621E"/>
    <w:rsid w:val="00871F5A"/>
    <w:rsid w:val="008835CB"/>
    <w:rsid w:val="008C47AE"/>
    <w:rsid w:val="008E0BD3"/>
    <w:rsid w:val="008E2908"/>
    <w:rsid w:val="008E65AC"/>
    <w:rsid w:val="008E65D5"/>
    <w:rsid w:val="008F51D7"/>
    <w:rsid w:val="00904108"/>
    <w:rsid w:val="00904275"/>
    <w:rsid w:val="00912D67"/>
    <w:rsid w:val="009418CD"/>
    <w:rsid w:val="0095250C"/>
    <w:rsid w:val="009555D3"/>
    <w:rsid w:val="00965984"/>
    <w:rsid w:val="0098282F"/>
    <w:rsid w:val="009840A6"/>
    <w:rsid w:val="0098644D"/>
    <w:rsid w:val="009A249B"/>
    <w:rsid w:val="009A79C6"/>
    <w:rsid w:val="009C3297"/>
    <w:rsid w:val="009D74A1"/>
    <w:rsid w:val="009F486A"/>
    <w:rsid w:val="00A06E6D"/>
    <w:rsid w:val="00A146DB"/>
    <w:rsid w:val="00A3672C"/>
    <w:rsid w:val="00A80B6C"/>
    <w:rsid w:val="00A95940"/>
    <w:rsid w:val="00A96502"/>
    <w:rsid w:val="00AA3AB7"/>
    <w:rsid w:val="00AB4D47"/>
    <w:rsid w:val="00AC59D3"/>
    <w:rsid w:val="00AC5F44"/>
    <w:rsid w:val="00B00F3E"/>
    <w:rsid w:val="00B11866"/>
    <w:rsid w:val="00B30E43"/>
    <w:rsid w:val="00B455CF"/>
    <w:rsid w:val="00B56B23"/>
    <w:rsid w:val="00B60E4C"/>
    <w:rsid w:val="00B62270"/>
    <w:rsid w:val="00B62DC4"/>
    <w:rsid w:val="00B671F8"/>
    <w:rsid w:val="00BB4A40"/>
    <w:rsid w:val="00BC2153"/>
    <w:rsid w:val="00BE3833"/>
    <w:rsid w:val="00BE46F6"/>
    <w:rsid w:val="00BF73A6"/>
    <w:rsid w:val="00C319B0"/>
    <w:rsid w:val="00C33F3E"/>
    <w:rsid w:val="00C4029D"/>
    <w:rsid w:val="00C66714"/>
    <w:rsid w:val="00C80748"/>
    <w:rsid w:val="00CA348E"/>
    <w:rsid w:val="00CB1AB3"/>
    <w:rsid w:val="00CB4430"/>
    <w:rsid w:val="00CD405A"/>
    <w:rsid w:val="00CD5DD9"/>
    <w:rsid w:val="00CE1820"/>
    <w:rsid w:val="00D12EDB"/>
    <w:rsid w:val="00D21DDA"/>
    <w:rsid w:val="00D41975"/>
    <w:rsid w:val="00D755BE"/>
    <w:rsid w:val="00DA7707"/>
    <w:rsid w:val="00DB40E3"/>
    <w:rsid w:val="00DB6423"/>
    <w:rsid w:val="00DC5409"/>
    <w:rsid w:val="00DD13D4"/>
    <w:rsid w:val="00DE3AE5"/>
    <w:rsid w:val="00DE6400"/>
    <w:rsid w:val="00DF0535"/>
    <w:rsid w:val="00DF0B4F"/>
    <w:rsid w:val="00DF19D4"/>
    <w:rsid w:val="00E20AEB"/>
    <w:rsid w:val="00E22489"/>
    <w:rsid w:val="00E2503F"/>
    <w:rsid w:val="00E27525"/>
    <w:rsid w:val="00E3206A"/>
    <w:rsid w:val="00E36289"/>
    <w:rsid w:val="00E36572"/>
    <w:rsid w:val="00E57D15"/>
    <w:rsid w:val="00E77B91"/>
    <w:rsid w:val="00EA4352"/>
    <w:rsid w:val="00EA54EA"/>
    <w:rsid w:val="00EA7172"/>
    <w:rsid w:val="00EB7AF7"/>
    <w:rsid w:val="00EC4DFB"/>
    <w:rsid w:val="00ED7A9E"/>
    <w:rsid w:val="00EE0668"/>
    <w:rsid w:val="00EE2092"/>
    <w:rsid w:val="00F005B6"/>
    <w:rsid w:val="00F06342"/>
    <w:rsid w:val="00F23579"/>
    <w:rsid w:val="00F36C40"/>
    <w:rsid w:val="00F36FF0"/>
    <w:rsid w:val="00F406DE"/>
    <w:rsid w:val="00F508B5"/>
    <w:rsid w:val="00F75AD6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DF0535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DF0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9CC5D-500F-4BAF-94DF-735E88DD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35</cp:revision>
  <cp:lastPrinted>2023-10-26T04:54:00Z</cp:lastPrinted>
  <dcterms:created xsi:type="dcterms:W3CDTF">2020-10-28T00:07:00Z</dcterms:created>
  <dcterms:modified xsi:type="dcterms:W3CDTF">2024-09-26T01:57:00Z</dcterms:modified>
</cp:coreProperties>
</file>