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 w:rsidR="000059E8">
        <w:rPr>
          <w:rFonts w:ascii="Times New Roman" w:hAnsi="Times New Roman" w:cs="Times New Roman"/>
          <w:sz w:val="28"/>
          <w:szCs w:val="28"/>
        </w:rPr>
        <w:t xml:space="preserve"> 20 </w:t>
      </w:r>
      <w:r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 w:rsidR="000059E8">
        <w:rPr>
          <w:rFonts w:ascii="Times New Roman" w:hAnsi="Times New Roman" w:cs="Times New Roman"/>
          <w:sz w:val="28"/>
          <w:szCs w:val="28"/>
        </w:rPr>
        <w:t>ноября 2024 года</w:t>
      </w:r>
      <w:r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 w:rsidR="000059E8">
        <w:rPr>
          <w:rFonts w:ascii="Times New Roman" w:hAnsi="Times New Roman" w:cs="Times New Roman"/>
          <w:sz w:val="28"/>
          <w:szCs w:val="28"/>
        </w:rPr>
        <w:t xml:space="preserve"> 284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EF5CCD" w:rsidP="00EF5CCD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B3C8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принятии</w:t>
            </w:r>
            <w:r w:rsidRPr="00CB3C89">
              <w:rPr>
                <w:sz w:val="28"/>
                <w:szCs w:val="28"/>
              </w:rPr>
              <w:t xml:space="preserve"> органам</w:t>
            </w:r>
            <w:r>
              <w:rPr>
                <w:sz w:val="28"/>
                <w:szCs w:val="28"/>
              </w:rPr>
              <w:t>и</w:t>
            </w:r>
            <w:r w:rsidRPr="00CB3C89">
              <w:rPr>
                <w:sz w:val="28"/>
                <w:szCs w:val="28"/>
              </w:rPr>
              <w:t xml:space="preserve"> местного самоуправления муниципального района «</w:t>
            </w:r>
            <w:proofErr w:type="spellStart"/>
            <w:r w:rsidRPr="00CB3C89">
              <w:rPr>
                <w:sz w:val="28"/>
                <w:szCs w:val="28"/>
              </w:rPr>
              <w:t>Карымский</w:t>
            </w:r>
            <w:proofErr w:type="spellEnd"/>
            <w:r w:rsidRPr="00CB3C89">
              <w:rPr>
                <w:sz w:val="28"/>
                <w:szCs w:val="28"/>
              </w:rPr>
              <w:t xml:space="preserve"> район» части полномочий органов местного самоуправления </w:t>
            </w:r>
            <w:r>
              <w:rPr>
                <w:sz w:val="28"/>
                <w:szCs w:val="28"/>
              </w:rPr>
              <w:t>сельск</w:t>
            </w:r>
            <w:r w:rsidRPr="00CB3C89">
              <w:rPr>
                <w:sz w:val="28"/>
                <w:szCs w:val="28"/>
              </w:rPr>
              <w:t>ого поселения «</w:t>
            </w:r>
            <w:proofErr w:type="spellStart"/>
            <w:r>
              <w:rPr>
                <w:sz w:val="28"/>
                <w:szCs w:val="28"/>
              </w:rPr>
              <w:t>Кадахтинское</w:t>
            </w:r>
            <w:proofErr w:type="spellEnd"/>
            <w:r w:rsidRPr="00CB3C89">
              <w:rPr>
                <w:sz w:val="28"/>
                <w:szCs w:val="28"/>
              </w:rPr>
      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4D2671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4D2671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>статьей 23 Устава муниципального района «</w:t>
      </w:r>
      <w:proofErr w:type="spellStart"/>
      <w:r w:rsidR="00287F88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</w:t>
      </w:r>
      <w:proofErr w:type="spellStart"/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от 03</w:t>
      </w:r>
      <w:r w:rsidR="004D2671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4D26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C43AD" w:rsidRDefault="005C43AD" w:rsidP="005C43A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соглашения о принятии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Кадахтинское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по решению вопрос</w:t>
      </w:r>
      <w:r>
        <w:rPr>
          <w:rFonts w:ascii="Times New Roman" w:hAnsi="Times New Roman" w:cs="Times New Roman"/>
          <w:b w:val="0"/>
          <w:sz w:val="28"/>
          <w:szCs w:val="28"/>
        </w:rPr>
        <w:t>ов местного значения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, предусмотренных пунктами 10, 14, 28, 30 части 1 статьи 14   Федерального закона № 131-ФЗ (далее – части полномочий), а именно полномочи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5C43AD" w:rsidRPr="00CB3C89" w:rsidRDefault="005C43AD" w:rsidP="005C4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созданию условий для обеспечения жителей поселения услугами связи, общественного питания, торговли и бытового обслуживания; </w:t>
      </w:r>
    </w:p>
    <w:p w:rsidR="005C43AD" w:rsidRPr="00CB3C89" w:rsidRDefault="005C43AD" w:rsidP="005C4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</w:t>
      </w:r>
      <w:r w:rsidRPr="00CB3C89">
        <w:rPr>
          <w:rFonts w:ascii="Times New Roman" w:hAnsi="Times New Roman" w:cs="Times New Roman"/>
          <w:sz w:val="28"/>
          <w:szCs w:val="28"/>
        </w:rPr>
        <w:lastRenderedPageBreak/>
        <w:t>мероприятий поселения;</w:t>
      </w:r>
    </w:p>
    <w:p w:rsidR="005C43AD" w:rsidRPr="00CB3C89" w:rsidRDefault="005C43AD" w:rsidP="005C43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предпринимательства;</w:t>
      </w:r>
    </w:p>
    <w:p w:rsidR="005C43AD" w:rsidRPr="00CB3C89" w:rsidRDefault="005C43AD" w:rsidP="005C43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" w:name="_Toc106516771"/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86C27">
        <w:rPr>
          <w:rFonts w:ascii="Times New Roman" w:hAnsi="Times New Roman" w:cs="Times New Roman"/>
          <w:sz w:val="28"/>
          <w:szCs w:val="28"/>
        </w:rPr>
        <w:t>Кадахтинское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5C43AD" w:rsidRPr="00A9019C" w:rsidRDefault="005C43AD" w:rsidP="005C43A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>3. </w:t>
      </w:r>
      <w:r w:rsidRPr="00D7236E">
        <w:rPr>
          <w:sz w:val="28"/>
          <w:szCs w:val="28"/>
        </w:rPr>
        <w:t>Утвердить прилагаемое Соглашение о передаче органам местного самоуправления муниципального района «</w:t>
      </w:r>
      <w:proofErr w:type="spellStart"/>
      <w:r w:rsidRPr="00D7236E">
        <w:rPr>
          <w:sz w:val="28"/>
          <w:szCs w:val="28"/>
        </w:rPr>
        <w:t>Карымский</w:t>
      </w:r>
      <w:proofErr w:type="spellEnd"/>
      <w:r w:rsidRPr="00D7236E">
        <w:rPr>
          <w:sz w:val="28"/>
          <w:szCs w:val="28"/>
        </w:rPr>
        <w:t xml:space="preserve"> район» части полномочий органов местного самоуправления </w:t>
      </w:r>
      <w:r w:rsidR="009A0442">
        <w:rPr>
          <w:sz w:val="28"/>
          <w:szCs w:val="28"/>
        </w:rPr>
        <w:t>сельского</w:t>
      </w:r>
      <w:r w:rsidRPr="00D7236E">
        <w:rPr>
          <w:sz w:val="28"/>
          <w:szCs w:val="28"/>
        </w:rPr>
        <w:t xml:space="preserve"> поселения «</w:t>
      </w:r>
      <w:proofErr w:type="spellStart"/>
      <w:r w:rsidR="009A0442">
        <w:rPr>
          <w:sz w:val="28"/>
          <w:szCs w:val="28"/>
        </w:rPr>
        <w:t>Кадахтинское</w:t>
      </w:r>
      <w:proofErr w:type="spellEnd"/>
      <w:r w:rsidRPr="00D7236E">
        <w:rPr>
          <w:sz w:val="28"/>
          <w:szCs w:val="28"/>
        </w:rPr>
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(далее – Соглашение).</w:t>
      </w:r>
      <w:r>
        <w:rPr>
          <w:sz w:val="28"/>
          <w:szCs w:val="28"/>
        </w:rPr>
        <w:t xml:space="preserve"> 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5A7203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5A720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86C27">
        <w:rPr>
          <w:rFonts w:ascii="Times New Roman" w:hAnsi="Times New Roman" w:cs="Times New Roman"/>
          <w:sz w:val="28"/>
          <w:szCs w:val="28"/>
        </w:rPr>
        <w:t>Кадахтинское</w:t>
      </w:r>
      <w:proofErr w:type="spellEnd"/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94C32" w:rsidRPr="00924779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694C32" w:rsidRPr="00924779"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98644D" w:rsidRPr="00924779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98644D" w:rsidRPr="00924779"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9E8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</w:t>
      </w:r>
      <w:r w:rsidR="00005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F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0F79DB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9E8" w:rsidRPr="00787412" w:rsidRDefault="000059E8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288D" w:rsidRPr="00AF288D" w:rsidRDefault="00AF288D" w:rsidP="00AF288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88D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AF288D" w:rsidRPr="00AF288D" w:rsidRDefault="00AF288D" w:rsidP="00AF288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F288D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 w:rsidRPr="00AF288D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AF288D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F288D" w:rsidRPr="00AF288D" w:rsidRDefault="000059E8" w:rsidP="00AF288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284</w:t>
      </w:r>
      <w:bookmarkStart w:id="2" w:name="_GoBack"/>
      <w:bookmarkEnd w:id="2"/>
    </w:p>
    <w:p w:rsidR="00AF288D" w:rsidRPr="00AF288D" w:rsidRDefault="00AF288D" w:rsidP="00AF288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F288D"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proofErr w:type="spellStart"/>
      <w:r w:rsidRPr="00AF288D">
        <w:rPr>
          <w:rFonts w:ascii="Times New Roman" w:hAnsi="Times New Roman" w:cs="Times New Roman"/>
          <w:sz w:val="28"/>
          <w:szCs w:val="28"/>
        </w:rPr>
        <w:t>Кадахтинское</w:t>
      </w:r>
      <w:proofErr w:type="spellEnd"/>
      <w:r w:rsidRPr="00AF288D">
        <w:rPr>
          <w:rFonts w:ascii="Times New Roman" w:hAnsi="Times New Roman" w:cs="Times New Roman"/>
          <w:sz w:val="28"/>
          <w:szCs w:val="28"/>
        </w:rPr>
        <w:t>»</w:t>
      </w:r>
    </w:p>
    <w:p w:rsidR="00AF288D" w:rsidRPr="00AF288D" w:rsidRDefault="00AF288D" w:rsidP="00AF288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F288D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F288D" w:rsidRPr="00AF288D" w:rsidRDefault="00AF288D" w:rsidP="00AF288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288D" w:rsidRPr="00AF288D" w:rsidRDefault="00AF288D" w:rsidP="00AF288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88D">
        <w:rPr>
          <w:rFonts w:ascii="Times New Roman" w:hAnsi="Times New Roman" w:cs="Times New Roman"/>
          <w:b/>
          <w:bCs/>
          <w:sz w:val="28"/>
          <w:szCs w:val="28"/>
        </w:rPr>
        <w:t>СОГЛАШЕНИЕ №_____</w:t>
      </w:r>
    </w:p>
    <w:p w:rsidR="00AF288D" w:rsidRPr="00AF288D" w:rsidRDefault="00AF288D" w:rsidP="00AF288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8D">
        <w:rPr>
          <w:rFonts w:ascii="Times New Roman" w:hAnsi="Times New Roman" w:cs="Times New Roman"/>
          <w:b/>
          <w:sz w:val="28"/>
          <w:szCs w:val="28"/>
        </w:rPr>
        <w:t>О передаче органам местного самоуправления муниципального района «</w:t>
      </w:r>
      <w:proofErr w:type="spellStart"/>
      <w:r w:rsidRPr="00AF288D">
        <w:rPr>
          <w:rFonts w:ascii="Times New Roman" w:hAnsi="Times New Roman" w:cs="Times New Roman"/>
          <w:b/>
          <w:sz w:val="28"/>
          <w:szCs w:val="28"/>
        </w:rPr>
        <w:t>Карымский</w:t>
      </w:r>
      <w:proofErr w:type="spellEnd"/>
      <w:r w:rsidRPr="00AF288D">
        <w:rPr>
          <w:rFonts w:ascii="Times New Roman" w:hAnsi="Times New Roman" w:cs="Times New Roman"/>
          <w:b/>
          <w:sz w:val="28"/>
          <w:szCs w:val="28"/>
        </w:rPr>
        <w:t xml:space="preserve"> район» части полномочий органов местного самоуправления сельского поселения «</w:t>
      </w:r>
      <w:proofErr w:type="spellStart"/>
      <w:r w:rsidRPr="00AF288D">
        <w:rPr>
          <w:rFonts w:ascii="Times New Roman" w:hAnsi="Times New Roman" w:cs="Times New Roman"/>
          <w:b/>
          <w:sz w:val="28"/>
          <w:szCs w:val="28"/>
        </w:rPr>
        <w:t>Кадахтинское</w:t>
      </w:r>
      <w:proofErr w:type="spellEnd"/>
      <w:r w:rsidRPr="00AF288D">
        <w:rPr>
          <w:rFonts w:ascii="Times New Roman" w:hAnsi="Times New Roman" w:cs="Times New Roman"/>
          <w:b/>
          <w:sz w:val="28"/>
          <w:szCs w:val="28"/>
        </w:rPr>
        <w:t>», предусмотренных пунктами 10, 14, 28, 30 части 1 статьи 14   Федерального закона от 06.10.2003 № 131-ФЗ</w:t>
      </w:r>
    </w:p>
    <w:p w:rsidR="00AF288D" w:rsidRPr="00AF288D" w:rsidRDefault="00AF288D" w:rsidP="00AF288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8D">
        <w:rPr>
          <w:rFonts w:ascii="Times New Roman" w:hAnsi="Times New Roman" w:cs="Times New Roman"/>
          <w:b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AF288D" w:rsidRPr="00AF288D" w:rsidRDefault="00AF288D" w:rsidP="00AF288D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288D" w:rsidRPr="00AF288D" w:rsidRDefault="00AF288D" w:rsidP="00AF288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288D" w:rsidRPr="00AF288D" w:rsidRDefault="00AF288D" w:rsidP="00AF288D">
      <w:pPr>
        <w:jc w:val="right"/>
        <w:rPr>
          <w:rFonts w:ascii="Times New Roman" w:hAnsi="Times New Roman" w:cs="Times New Roman"/>
          <w:sz w:val="28"/>
          <w:szCs w:val="28"/>
        </w:rPr>
      </w:pPr>
      <w:r w:rsidRPr="00AF288D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AF28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F288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AF288D" w:rsidRPr="00AF288D" w:rsidRDefault="00AF288D" w:rsidP="00AF2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88D" w:rsidRPr="00AF288D" w:rsidRDefault="00AF288D" w:rsidP="00AF288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88D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</w:t>
      </w:r>
      <w:proofErr w:type="spellStart"/>
      <w:r w:rsidRPr="00AF288D">
        <w:rPr>
          <w:rFonts w:ascii="Times New Roman" w:hAnsi="Times New Roman" w:cs="Times New Roman"/>
          <w:bCs/>
          <w:sz w:val="28"/>
          <w:szCs w:val="28"/>
        </w:rPr>
        <w:t>Кадахтинское</w:t>
      </w:r>
      <w:proofErr w:type="spellEnd"/>
      <w:r w:rsidRPr="00AF288D">
        <w:rPr>
          <w:rFonts w:ascii="Times New Roman" w:hAnsi="Times New Roman" w:cs="Times New Roman"/>
          <w:bCs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 w:rsidRPr="00AF288D">
        <w:rPr>
          <w:rFonts w:ascii="Times New Roman" w:hAnsi="Times New Roman" w:cs="Times New Roman"/>
          <w:bCs/>
          <w:sz w:val="28"/>
          <w:szCs w:val="28"/>
        </w:rPr>
        <w:t>Кадахтинское</w:t>
      </w:r>
      <w:proofErr w:type="spellEnd"/>
      <w:r w:rsidRPr="00AF288D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AF288D">
        <w:rPr>
          <w:rFonts w:ascii="Times New Roman" w:hAnsi="Times New Roman" w:cs="Times New Roman"/>
          <w:bCs/>
          <w:sz w:val="28"/>
          <w:szCs w:val="28"/>
        </w:rPr>
        <w:t>Золотуева</w:t>
      </w:r>
      <w:proofErr w:type="spellEnd"/>
      <w:r w:rsidRPr="00AF288D">
        <w:rPr>
          <w:rFonts w:ascii="Times New Roman" w:hAnsi="Times New Roman" w:cs="Times New Roman"/>
          <w:bCs/>
          <w:sz w:val="28"/>
          <w:szCs w:val="28"/>
        </w:rPr>
        <w:t xml:space="preserve"> Валерия Николаевича, действующего на основании Устава сельского поселения «</w:t>
      </w:r>
      <w:proofErr w:type="spellStart"/>
      <w:r w:rsidRPr="00AF288D">
        <w:rPr>
          <w:rFonts w:ascii="Times New Roman" w:hAnsi="Times New Roman" w:cs="Times New Roman"/>
          <w:bCs/>
          <w:sz w:val="28"/>
          <w:szCs w:val="28"/>
        </w:rPr>
        <w:t>Кадахтинское</w:t>
      </w:r>
      <w:proofErr w:type="spellEnd"/>
      <w:r w:rsidRPr="00AF288D">
        <w:rPr>
          <w:rFonts w:ascii="Times New Roman" w:hAnsi="Times New Roman" w:cs="Times New Roman"/>
          <w:bCs/>
          <w:sz w:val="28"/>
          <w:szCs w:val="28"/>
        </w:rPr>
        <w:t>», утвержденного решением Совета сельского поселения «</w:t>
      </w:r>
      <w:proofErr w:type="spellStart"/>
      <w:r w:rsidRPr="00AF288D">
        <w:rPr>
          <w:rFonts w:ascii="Times New Roman" w:hAnsi="Times New Roman" w:cs="Times New Roman"/>
          <w:bCs/>
          <w:sz w:val="28"/>
          <w:szCs w:val="28"/>
        </w:rPr>
        <w:t>Кадахтинское</w:t>
      </w:r>
      <w:proofErr w:type="spellEnd"/>
      <w:r w:rsidRPr="00AF288D">
        <w:rPr>
          <w:rFonts w:ascii="Times New Roman" w:hAnsi="Times New Roman" w:cs="Times New Roman"/>
          <w:bCs/>
          <w:sz w:val="28"/>
          <w:szCs w:val="28"/>
        </w:rPr>
        <w:t>» от 30.03.2018 № 36, с одной стороны, и администрация муниципального района «</w:t>
      </w:r>
      <w:proofErr w:type="spellStart"/>
      <w:r w:rsidRPr="00AF288D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AF288D">
        <w:rPr>
          <w:rFonts w:ascii="Times New Roman" w:hAnsi="Times New Roman" w:cs="Times New Roman"/>
          <w:bCs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 w:rsidRPr="00AF288D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AF288D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AF288D">
        <w:rPr>
          <w:rFonts w:ascii="Times New Roman" w:hAnsi="Times New Roman" w:cs="Times New Roman"/>
          <w:bCs/>
          <w:sz w:val="28"/>
          <w:szCs w:val="28"/>
        </w:rPr>
        <w:t>Сидельникова</w:t>
      </w:r>
      <w:proofErr w:type="spellEnd"/>
      <w:r w:rsidRPr="00AF288D">
        <w:rPr>
          <w:rFonts w:ascii="Times New Roman" w:hAnsi="Times New Roman" w:cs="Times New Roman"/>
          <w:bCs/>
          <w:sz w:val="28"/>
          <w:szCs w:val="28"/>
        </w:rPr>
        <w:t xml:space="preserve"> Алексея Сергеевича, действующего на</w:t>
      </w:r>
      <w:proofErr w:type="gramEnd"/>
      <w:r w:rsidRPr="00AF28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F288D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AF288D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района «</w:t>
      </w:r>
      <w:proofErr w:type="spellStart"/>
      <w:r w:rsidRPr="00AF288D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AF288D">
        <w:rPr>
          <w:rFonts w:ascii="Times New Roman" w:hAnsi="Times New Roman" w:cs="Times New Roman"/>
          <w:bCs/>
          <w:sz w:val="28"/>
          <w:szCs w:val="28"/>
        </w:rPr>
        <w:t xml:space="preserve"> район», утвержденного решением Совета муниципального района «</w:t>
      </w:r>
      <w:proofErr w:type="spellStart"/>
      <w:r w:rsidRPr="00AF288D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AF288D">
        <w:rPr>
          <w:rFonts w:ascii="Times New Roman" w:hAnsi="Times New Roman" w:cs="Times New Roman"/>
          <w:bCs/>
          <w:sz w:val="28"/>
          <w:szCs w:val="28"/>
        </w:rPr>
        <w:t xml:space="preserve"> район» от 25.09.2014 № 153  с</w:t>
      </w:r>
      <w:r w:rsidRPr="00AF28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AF288D" w:rsidRPr="00AF288D" w:rsidRDefault="00AF288D" w:rsidP="00AF28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88D" w:rsidRPr="00AF288D" w:rsidRDefault="00AF288D" w:rsidP="00AF288D">
      <w:pPr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88D">
        <w:rPr>
          <w:rFonts w:ascii="Times New Roman" w:hAnsi="Times New Roman" w:cs="Times New Roman"/>
          <w:b/>
          <w:bCs/>
          <w:sz w:val="28"/>
          <w:szCs w:val="28"/>
        </w:rPr>
        <w:t>1. Предмет Соглашения</w:t>
      </w:r>
    </w:p>
    <w:p w:rsidR="00AF288D" w:rsidRPr="00AF288D" w:rsidRDefault="00AF288D" w:rsidP="00AF288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AF288D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</w:t>
      </w:r>
      <w:proofErr w:type="spellStart"/>
      <w:r w:rsidRPr="00AF288D">
        <w:rPr>
          <w:rFonts w:ascii="Times New Roman" w:hAnsi="Times New Roman" w:cs="Times New Roman"/>
          <w:bCs/>
          <w:sz w:val="28"/>
          <w:szCs w:val="28"/>
        </w:rPr>
        <w:t>Кадахтинское</w:t>
      </w:r>
      <w:proofErr w:type="spellEnd"/>
      <w:r w:rsidRPr="00AF288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F288D">
        <w:rPr>
          <w:rFonts w:ascii="Times New Roman" w:hAnsi="Times New Roman" w:cs="Times New Roman"/>
          <w:sz w:val="28"/>
          <w:szCs w:val="28"/>
        </w:rPr>
        <w:t>по решению вопроса местного значения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</w:t>
      </w:r>
      <w:proofErr w:type="gramEnd"/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proofErr w:type="spellStart"/>
      <w:r w:rsidRPr="00AF288D">
        <w:rPr>
          <w:rFonts w:ascii="Times New Roman" w:hAnsi="Times New Roman" w:cs="Times New Roman"/>
          <w:color w:val="000000"/>
          <w:sz w:val="28"/>
          <w:szCs w:val="28"/>
        </w:rPr>
        <w:t>Кадахтинское</w:t>
      </w:r>
      <w:proofErr w:type="spellEnd"/>
      <w:r w:rsidRPr="00AF288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F288D">
        <w:rPr>
          <w:rFonts w:ascii="Times New Roman" w:hAnsi="Times New Roman" w:cs="Times New Roman"/>
          <w:sz w:val="28"/>
          <w:szCs w:val="28"/>
        </w:rPr>
        <w:t xml:space="preserve"> </w:t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AF288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AF288D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AF288D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AF28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 созданию условий для обеспечения жителей поселения услугами связи, общественного питания, торговли и бытового обслуживания, в том числе: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по вопросам связи и информатизации;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объектов почтовой связи, рассмотрение предложений данных организаций о строительстве зданий для размещения отделений почтовой связи и других объектов почтовой связи;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почтовых ящиков на территории муниципального образования;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288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создании на территории муниципального образования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уполномоченным органам информации о нарушениях,</w:t>
      </w:r>
    </w:p>
    <w:p w:rsidR="00AF288D" w:rsidRPr="00AF288D" w:rsidRDefault="00AF288D" w:rsidP="00AF288D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t>выявленных по оказанию услуг связи;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защиты прав потребителей в области связи в пределах</w:t>
      </w:r>
    </w:p>
    <w:p w:rsidR="00AF288D" w:rsidRPr="00AF288D" w:rsidRDefault="00AF288D" w:rsidP="00AF288D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t>полномочий, установленных действующим законодательством;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обращений граждан и организаций по вопросам оказания услуг связи; 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бесперебойной торговли продовольственными и непродовольственными товарами, оказание услуг, обеспечивающих спрос и потребности жителей поселения в товарах и услугах торговли, общественного питания и бытового обслуживания;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удовлетворения спроса жителей на социально - значимые бытовые услуги (парикмахерские, ритуальные, услуги бани, ремонта одежды и обуви);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конкурентной среды, поддержка и развитие предпринимательской деятельности на потребительском рынке товаров и услуг;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жалоб потребителей, консультирование их по вопросам защиты прав потребителей;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288D">
        <w:rPr>
          <w:rFonts w:ascii="Times New Roman" w:hAnsi="Times New Roman" w:cs="Times New Roman"/>
          <w:color w:val="000000"/>
          <w:sz w:val="28"/>
          <w:szCs w:val="28"/>
        </w:rPr>
        <w:t>подготовка и направление извещений в федеральные органы исполнительной власти, осуществляющие контроль за качеством и безопасностью товаров (работ, услуг), о выявленных в ходе рассмотрения жалоб потребителей товарах (работах, услугах) ненадлежащего качества, а также опасных для жизни, здоровья, имущества потребителей и окружающей среды;</w:t>
      </w:r>
      <w:proofErr w:type="gramEnd"/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контроля в пределах своей компетенции за соблюдением законодательства в области розничной продажи отдельных видов товаров, санитарных норм и правил реализации товаров населению;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заявлений, предложений граждан по вопросам совершенствования организации и улучшения качества услуг торговли, </w:t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общественного питания, бытового обслуживания;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прием и проведение устных консультаций граждан и организаций по вопросам организации торговли, бытового обслуживания, реализации товаров, нарушения прав потребителей;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 подготовка и размещение в СМИ информационных материалов по вопросам организации и регулирования деятельности в сфере торговли, общественного питания и бытового обслуживания;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мониторинга, анализ состояния и развития потребительского рынка в сфере торговли, общественного питания и бытового обслуживания;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уполномоченными органами государственной власти по предупреждению, выявлению правонарушений в сфере потребительского рынка, в том числе путем проведения рейдов;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продвижению на потребительский рынок товаров местных производителей;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создание, реорганизация и ликвидация муниципальных организаций физической культуры и спорта;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основных задач и направлений развития физической культуры, спорта с учётом местных условий и возможностей;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программ развития физической культуры и массового спорта на территории поселения;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в области физической культуры и спорта;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создании и развитии материально-технической базы в области физической культуры и спорта;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288D">
        <w:rPr>
          <w:rFonts w:ascii="Times New Roman" w:hAnsi="Times New Roman" w:cs="Times New Roman"/>
          <w:color w:val="000000"/>
          <w:sz w:val="28"/>
          <w:szCs w:val="28"/>
        </w:rPr>
        <w:t>содействие в создании условий для развития физической культуры и спорта по месту жительства и месту отдыха граждан, в том числе путём создания физкультурно-спортивных клубов по месту жительства, привлечения специалистов в области физической культуры и спорта, проведения физкультурно-спортивных мероприятий, развития инфраструктуры для занятий массовым спортом, включая строительство спортивных сооружений по месту жительства;</w:t>
      </w:r>
      <w:proofErr w:type="gramEnd"/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статистической отчетности;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обеспечении разработки календарных планов физкультурно-оздоровительных и спортивных мероприятий поселения;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проведения физкультурных и спортивных мероприятий, физкультурно-спортивной работы по месту жительства граждан;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целевым использованием выделенных бюджетных сре</w:t>
      </w:r>
      <w:proofErr w:type="gramStart"/>
      <w:r w:rsidRPr="00AF288D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AF288D">
        <w:rPr>
          <w:rFonts w:ascii="Times New Roman" w:hAnsi="Times New Roman" w:cs="Times New Roman"/>
          <w:color w:val="000000"/>
          <w:sz w:val="28"/>
          <w:szCs w:val="28"/>
        </w:rPr>
        <w:t>оответствии с бюджетным законодательством Российской Федерации;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популяризация здорового образа жизни, физической культуры и спорта среди различных групп населения, в том числе через средства массовой информации;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издание и организация распространения научно-популярной литературы (буклетов, брошюр и т.п.) пропагандирующих здоровый образ жизни;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устных консультаций, рассмотрение обращений граждан и организаций по решению вопросов местного значения в области физической культуры и спорта;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по обеспечению общественного порядка и общественной безопасности при проведении на территории поселения физкультурных и спортивных мероприятий;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клубам и объединениям физической культуры и спорта, осуществляющим свою деятельность на территории поселения;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предпринимательства, в том числе: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нормативных правовых актов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программ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продовольствия, содействия развитию малого и среднего предпринимательства на территории поселения;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разрабатывает прогноз развития сельского хозяйства, малого и среднего предпринимательства на территории поселения;     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 поселения;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изучает и обобщает опыт, передовые технологии других муниципальных образований;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организации и осуществлений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поселении, в том числе:</w:t>
      </w:r>
      <w:proofErr w:type="gramEnd"/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участие в реализации молодежной политики; 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разработка и реализация мер по обеспечению и защите прав и законных интересов молодежи на территории поселения; 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проведение мероприятий по работе с молодежью на территории поселения; 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подготовка проектов муниципальных программ по основным 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направлениям реализации молодежной политики; </w:t>
      </w:r>
    </w:p>
    <w:p w:rsidR="00AF288D" w:rsidRPr="00AF288D" w:rsidRDefault="00AF288D" w:rsidP="00AF288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осуществление мониторинга реализации молодежной политики на территории поселения.</w:t>
      </w:r>
    </w:p>
    <w:p w:rsidR="00AF288D" w:rsidRPr="00AF288D" w:rsidRDefault="00AF288D" w:rsidP="00AF2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88D" w:rsidRPr="00AF288D" w:rsidRDefault="00AF288D" w:rsidP="00AF288D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Финансовое обеспечение Соглашения</w:t>
      </w:r>
    </w:p>
    <w:p w:rsidR="00AF288D" w:rsidRPr="00AF288D" w:rsidRDefault="00AF288D" w:rsidP="00AF288D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сельского поселения «</w:t>
      </w:r>
      <w:proofErr w:type="spellStart"/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Кадахтинское</w:t>
      </w:r>
      <w:proofErr w:type="spellEnd"/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AF288D">
        <w:rPr>
          <w:rFonts w:ascii="Times New Roman" w:hAnsi="Times New Roman" w:cs="Times New Roman"/>
          <w:sz w:val="28"/>
          <w:szCs w:val="28"/>
        </w:rPr>
        <w:t xml:space="preserve"> 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 w:rsidRPr="00AF288D">
        <w:rPr>
          <w:rFonts w:ascii="Times New Roman" w:hAnsi="Times New Roman" w:cs="Times New Roman"/>
          <w:sz w:val="28"/>
          <w:szCs w:val="28"/>
        </w:rPr>
        <w:t xml:space="preserve">, 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98500 (девяносто восемь тысяч пятьсот) рублей 00 копеек.</w:t>
      </w:r>
    </w:p>
    <w:p w:rsidR="00AF288D" w:rsidRPr="00AF288D" w:rsidRDefault="00AF288D" w:rsidP="00AF288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2.2. </w:t>
      </w:r>
      <w:proofErr w:type="gramStart"/>
      <w:r w:rsidRPr="00AF288D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сельского поселения «</w:t>
      </w:r>
      <w:proofErr w:type="spellStart"/>
      <w:r w:rsidRPr="00AF288D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Кадахтинское</w:t>
      </w:r>
      <w:proofErr w:type="spellEnd"/>
      <w:r w:rsidRPr="00AF288D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»</w:t>
      </w:r>
      <w:r w:rsidRPr="00AF288D">
        <w:rPr>
          <w:rFonts w:ascii="Times New Roman" w:hAnsi="Times New Roman" w:cs="Times New Roman"/>
          <w:sz w:val="28"/>
          <w:szCs w:val="28"/>
        </w:rPr>
        <w:t xml:space="preserve"> </w:t>
      </w:r>
      <w:r w:rsidRPr="00AF288D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бюджету муниципального района «</w:t>
      </w:r>
      <w:proofErr w:type="spellStart"/>
      <w:r w:rsidRPr="00AF288D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Карымский</w:t>
      </w:r>
      <w:proofErr w:type="spellEnd"/>
      <w:r w:rsidRPr="00AF288D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AF288D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 w:rsidRPr="00AF288D">
        <w:rPr>
          <w:rFonts w:ascii="Times New Roman" w:hAnsi="Times New Roman" w:cs="Times New Roman"/>
          <w:sz w:val="28"/>
          <w:szCs w:val="28"/>
        </w:rPr>
        <w:t>Кадахтинское</w:t>
      </w:r>
      <w:proofErr w:type="spellEnd"/>
      <w:r w:rsidRPr="00AF288D">
        <w:rPr>
          <w:rFonts w:ascii="Times New Roman" w:hAnsi="Times New Roman" w:cs="Times New Roman"/>
          <w:sz w:val="28"/>
          <w:szCs w:val="28"/>
        </w:rPr>
        <w:t>», предусмотренных пунктами 10, 14, 28, 30 части 1 статьи 14   Федерального закона от 06.10.2003 № 131-ФЗ «Об общих</w:t>
      </w:r>
      <w:proofErr w:type="gramEnd"/>
      <w:r w:rsidRPr="00AF2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88D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AF288D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и переданных органам местного самоуправления муниципального района «</w:t>
      </w:r>
      <w:proofErr w:type="spellStart"/>
      <w:r w:rsidRPr="00AF288D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AF288D">
        <w:rPr>
          <w:rFonts w:ascii="Times New Roman" w:hAnsi="Times New Roman" w:cs="Times New Roman"/>
          <w:sz w:val="28"/>
          <w:szCs w:val="28"/>
        </w:rPr>
        <w:t xml:space="preserve"> район» (Приложение № 1).</w:t>
      </w:r>
      <w:r w:rsidRPr="00AF28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288D" w:rsidRPr="00AF288D" w:rsidRDefault="00AF288D" w:rsidP="00AF288D">
      <w:pPr>
        <w:widowControl/>
        <w:adjustRightInd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сельского поселения «</w:t>
      </w:r>
      <w:proofErr w:type="spellStart"/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Кадахтинское</w:t>
      </w:r>
      <w:proofErr w:type="spellEnd"/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AF288D">
        <w:rPr>
          <w:rFonts w:ascii="Times New Roman" w:hAnsi="Times New Roman" w:cs="Times New Roman"/>
          <w:sz w:val="28"/>
          <w:szCs w:val="28"/>
        </w:rPr>
        <w:t xml:space="preserve"> 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</w:t>
      </w:r>
      <w:proofErr w:type="spellStart"/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 сельского поселения «</w:t>
      </w:r>
      <w:proofErr w:type="spellStart"/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Кадахтинское</w:t>
      </w:r>
      <w:proofErr w:type="spellEnd"/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AF288D">
        <w:rPr>
          <w:rFonts w:ascii="Times New Roman" w:hAnsi="Times New Roman" w:cs="Times New Roman"/>
          <w:kern w:val="2"/>
          <w:sz w:val="28"/>
          <w:szCs w:val="28"/>
        </w:rPr>
        <w:t>муниципального района «</w:t>
      </w:r>
      <w:proofErr w:type="spellStart"/>
      <w:r w:rsidRPr="00AF288D">
        <w:rPr>
          <w:rFonts w:ascii="Times New Roman" w:hAnsi="Times New Roman" w:cs="Times New Roman"/>
          <w:kern w:val="2"/>
          <w:sz w:val="28"/>
          <w:szCs w:val="28"/>
        </w:rPr>
        <w:t>Карымский</w:t>
      </w:r>
      <w:proofErr w:type="spellEnd"/>
      <w:r w:rsidRPr="00AF288D">
        <w:rPr>
          <w:rFonts w:ascii="Times New Roman" w:hAnsi="Times New Roman" w:cs="Times New Roman"/>
          <w:kern w:val="2"/>
          <w:sz w:val="28"/>
          <w:szCs w:val="28"/>
        </w:rPr>
        <w:t xml:space="preserve"> район» 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 в размере 1/12 годового объема, в срок до 25 числа.</w:t>
      </w:r>
      <w:r w:rsidRPr="00AF288D">
        <w:rPr>
          <w:rFonts w:ascii="Courier New" w:hAnsi="Courier New" w:cs="Courier New"/>
          <w:color w:val="000000"/>
          <w:sz w:val="27"/>
          <w:szCs w:val="27"/>
        </w:rPr>
        <w:t xml:space="preserve"> </w:t>
      </w:r>
    </w:p>
    <w:p w:rsidR="00AF288D" w:rsidRPr="00AF288D" w:rsidRDefault="00AF288D" w:rsidP="00AF288D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288D" w:rsidRPr="00AF288D" w:rsidRDefault="00AF288D" w:rsidP="00AF288D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Права и обязанности сторон</w:t>
      </w:r>
    </w:p>
    <w:p w:rsidR="00AF288D" w:rsidRPr="00AF288D" w:rsidRDefault="00AF288D" w:rsidP="00AF288D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AF288D" w:rsidRPr="00AF288D" w:rsidRDefault="00AF288D" w:rsidP="00AF288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8D">
        <w:rPr>
          <w:rFonts w:ascii="Times New Roman" w:hAnsi="Times New Roman" w:cs="Times New Roman"/>
          <w:sz w:val="28"/>
          <w:szCs w:val="28"/>
        </w:rPr>
        <w:t>3.3.2.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AF288D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AF288D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AF288D">
        <w:rPr>
          <w:rFonts w:ascii="Times New Roman" w:hAnsi="Times New Roman" w:cs="Times New Roman"/>
          <w:sz w:val="28"/>
          <w:szCs w:val="28"/>
        </w:rPr>
        <w:t>учае их использования Стороной 2 не по целевому назначению;</w:t>
      </w:r>
    </w:p>
    <w:p w:rsidR="00AF288D" w:rsidRPr="00AF288D" w:rsidRDefault="00AF288D" w:rsidP="00AF288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8D">
        <w:rPr>
          <w:rFonts w:ascii="Times New Roman" w:hAnsi="Times New Roman" w:cs="Times New Roman"/>
          <w:sz w:val="28"/>
          <w:szCs w:val="28"/>
        </w:rPr>
        <w:t>3.3.3.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AF288D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AF288D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AF288D">
        <w:rPr>
          <w:rFonts w:ascii="Times New Roman" w:hAnsi="Times New Roman" w:cs="Times New Roman"/>
          <w:sz w:val="28"/>
          <w:szCs w:val="28"/>
        </w:rPr>
        <w:t>учае неисполнения Стороной 2 переданных полномочий;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AF288D" w:rsidRPr="00AF288D" w:rsidRDefault="00AF288D" w:rsidP="00AF288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8D">
        <w:rPr>
          <w:rFonts w:ascii="Times New Roman" w:hAnsi="Times New Roman" w:cs="Times New Roman"/>
          <w:b/>
          <w:bCs/>
          <w:sz w:val="28"/>
          <w:szCs w:val="28"/>
        </w:rPr>
        <w:t>3.4. Сторона 2 вправе: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AF288D" w:rsidRPr="00AF288D" w:rsidRDefault="00AF288D" w:rsidP="00AF288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8D">
        <w:rPr>
          <w:rFonts w:ascii="Times New Roman" w:hAnsi="Times New Roman" w:cs="Times New Roman"/>
          <w:sz w:val="28"/>
          <w:szCs w:val="28"/>
        </w:rPr>
        <w:t>3.4.3.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 п</w:t>
      </w:r>
      <w:r w:rsidRPr="00AF288D">
        <w:rPr>
          <w:rFonts w:ascii="Times New Roman" w:hAnsi="Times New Roman" w:cs="Times New Roman"/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AF288D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AF288D">
        <w:rPr>
          <w:rFonts w:ascii="Times New Roman" w:hAnsi="Times New Roman" w:cs="Times New Roman"/>
          <w:sz w:val="28"/>
          <w:szCs w:val="28"/>
        </w:rPr>
        <w:t xml:space="preserve"> финансовых средств и (или) непредставления 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AF288D" w:rsidRPr="00AF288D" w:rsidRDefault="00AF288D" w:rsidP="00AF288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8D">
        <w:rPr>
          <w:rFonts w:ascii="Times New Roman" w:hAnsi="Times New Roman" w:cs="Times New Roman"/>
          <w:sz w:val="28"/>
          <w:szCs w:val="28"/>
        </w:rPr>
        <w:t>3.4.4.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 о</w:t>
      </w:r>
      <w:r w:rsidRPr="00AF288D">
        <w:rPr>
          <w:rFonts w:ascii="Times New Roman" w:hAnsi="Times New Roman" w:cs="Times New Roman"/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F288D" w:rsidRPr="00AF288D" w:rsidRDefault="00AF288D" w:rsidP="00AF288D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</w:pPr>
      <w:r w:rsidRPr="00AF288D">
        <w:rPr>
          <w:rFonts w:ascii="Times New Roman" w:eastAsia="Calibri" w:hAnsi="Times New Roman" w:cs="Times New Roman"/>
          <w:sz w:val="28"/>
          <w:szCs w:val="28"/>
          <w:lang w:eastAsia="en-US"/>
        </w:rPr>
        <w:t>3.4.5.</w:t>
      </w:r>
      <w:r w:rsidRPr="00AF288D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  <w:t> </w:t>
      </w:r>
      <w:r w:rsidRPr="00AF288D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</w:t>
      </w:r>
      <w:proofErr w:type="spellStart"/>
      <w:r w:rsidRPr="00AF288D">
        <w:rPr>
          <w:rFonts w:ascii="Times New Roman" w:eastAsia="Calibri" w:hAnsi="Times New Roman" w:cs="Times New Roman"/>
          <w:sz w:val="28"/>
          <w:szCs w:val="28"/>
          <w:lang w:eastAsia="en-US"/>
        </w:rPr>
        <w:t>Карымский</w:t>
      </w:r>
      <w:proofErr w:type="spellEnd"/>
      <w:r w:rsidRPr="00AF28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район».</w:t>
      </w:r>
    </w:p>
    <w:p w:rsidR="00AF288D" w:rsidRPr="00AF288D" w:rsidRDefault="00AF288D" w:rsidP="00AF288D">
      <w:pPr>
        <w:widowControl/>
        <w:adjustRightInd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F288D" w:rsidRPr="00AF288D" w:rsidRDefault="00AF288D" w:rsidP="00AF288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AF288D" w:rsidRPr="00AF288D" w:rsidRDefault="00AF288D" w:rsidP="00AF288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AF288D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AF288D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AF288D" w:rsidRPr="00AF288D" w:rsidRDefault="00AF288D" w:rsidP="00AF288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288D" w:rsidRPr="00AF288D" w:rsidRDefault="00AF288D" w:rsidP="00AF288D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AF288D" w:rsidRPr="00AF288D" w:rsidRDefault="00AF288D" w:rsidP="00AF288D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AF288D" w:rsidRPr="00AF288D" w:rsidRDefault="00AF288D" w:rsidP="00AF288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288D" w:rsidRPr="00AF288D" w:rsidRDefault="00AF288D" w:rsidP="00AF2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8D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AF288D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AF288D" w:rsidRPr="00AF288D" w:rsidRDefault="00AF288D" w:rsidP="00AF28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распространяется на правоотношения с </w:t>
      </w:r>
      <w:r w:rsidRPr="00AF288D">
        <w:rPr>
          <w:rFonts w:ascii="Times New Roman" w:hAnsi="Times New Roman" w:cs="Times New Roman"/>
          <w:sz w:val="28"/>
          <w:szCs w:val="28"/>
        </w:rPr>
        <w:t>01 января 202</w:t>
      </w:r>
      <w:r w:rsidR="002824FE">
        <w:rPr>
          <w:rFonts w:ascii="Times New Roman" w:hAnsi="Times New Roman" w:cs="Times New Roman"/>
          <w:sz w:val="28"/>
          <w:szCs w:val="28"/>
        </w:rPr>
        <w:t>5</w:t>
      </w:r>
      <w:r w:rsidRPr="00AF288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AF288D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2824FE">
        <w:rPr>
          <w:rFonts w:ascii="Times New Roman" w:hAnsi="Times New Roman" w:cs="Times New Roman"/>
          <w:sz w:val="28"/>
          <w:szCs w:val="28"/>
        </w:rPr>
        <w:t>5</w:t>
      </w:r>
      <w:r w:rsidRPr="00AF288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AF288D" w:rsidRPr="00AF288D" w:rsidRDefault="00AF288D" w:rsidP="00AF288D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AF288D" w:rsidRPr="00AF288D" w:rsidRDefault="00AF288D" w:rsidP="00AF28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AF288D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AF288D" w:rsidRPr="00AF288D" w:rsidRDefault="00AF288D" w:rsidP="00AF288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F288D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AF288D" w:rsidRPr="00AF288D" w:rsidRDefault="00AF288D" w:rsidP="00AF288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288D" w:rsidRPr="00AF288D" w:rsidRDefault="00AF288D" w:rsidP="00AF288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288D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AF28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AF288D" w:rsidRPr="00AF288D" w:rsidRDefault="00AF288D" w:rsidP="00AF288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F288D" w:rsidRPr="00AF288D" w:rsidTr="001F70AE">
        <w:tc>
          <w:tcPr>
            <w:tcW w:w="4926" w:type="dxa"/>
          </w:tcPr>
          <w:p w:rsidR="00AF288D" w:rsidRPr="00AF288D" w:rsidRDefault="00AF288D" w:rsidP="00AF2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8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AF288D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AF288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AF288D" w:rsidRPr="00AF288D" w:rsidRDefault="00AF288D" w:rsidP="00AF2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F288D" w:rsidRPr="00AF288D" w:rsidRDefault="00AF288D" w:rsidP="00AF2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8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AF288D">
              <w:rPr>
                <w:rFonts w:ascii="Times New Roman" w:hAnsi="Times New Roman" w:cs="Times New Roman"/>
                <w:sz w:val="28"/>
                <w:szCs w:val="28"/>
              </w:rPr>
              <w:t>Кадахтинское</w:t>
            </w:r>
            <w:proofErr w:type="spellEnd"/>
            <w:r w:rsidRPr="00AF28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288D" w:rsidRPr="00AF288D" w:rsidTr="001F70AE">
        <w:tc>
          <w:tcPr>
            <w:tcW w:w="4926" w:type="dxa"/>
          </w:tcPr>
          <w:p w:rsidR="00AF288D" w:rsidRPr="00AF288D" w:rsidRDefault="00AF288D" w:rsidP="00AF2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88D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</w:t>
            </w:r>
            <w:proofErr w:type="spellStart"/>
            <w:r w:rsidRPr="00AF288D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AF288D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AF288D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AF288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AF288D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AF288D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AF288D" w:rsidRPr="00AF288D" w:rsidRDefault="00AF288D" w:rsidP="00AF2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F288D" w:rsidRPr="00AF288D" w:rsidRDefault="00AF288D" w:rsidP="00AF2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8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673315,  Забайкальский край, </w:t>
            </w:r>
            <w:proofErr w:type="spellStart"/>
            <w:r w:rsidRPr="00AF28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Карымский</w:t>
            </w:r>
            <w:proofErr w:type="spellEnd"/>
            <w:r w:rsidRPr="00AF28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с. </w:t>
            </w:r>
            <w:proofErr w:type="spellStart"/>
            <w:r w:rsidRPr="00AF28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Кадахта</w:t>
            </w:r>
            <w:proofErr w:type="spellEnd"/>
            <w:r w:rsidRPr="00AF28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AF28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</w:t>
            </w:r>
            <w:proofErr w:type="gramEnd"/>
            <w:r w:rsidRPr="00AF28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31</w:t>
            </w:r>
          </w:p>
        </w:tc>
      </w:tr>
      <w:tr w:rsidR="00AF288D" w:rsidRPr="00AF288D" w:rsidTr="001F70AE">
        <w:tc>
          <w:tcPr>
            <w:tcW w:w="4926" w:type="dxa"/>
          </w:tcPr>
          <w:p w:rsidR="00AF288D" w:rsidRPr="00AF288D" w:rsidRDefault="00AF288D" w:rsidP="00AF2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88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 w:rsidRPr="00AF288D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AF288D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</w:tcPr>
          <w:p w:rsidR="00AF288D" w:rsidRPr="00AF288D" w:rsidRDefault="00AF288D" w:rsidP="00AF28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</w:t>
            </w:r>
            <w:proofErr w:type="spellStart"/>
            <w:r w:rsidRPr="00AF2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Кадахтинское</w:t>
            </w:r>
            <w:proofErr w:type="spellEnd"/>
            <w:r w:rsidRPr="00AF2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AF288D" w:rsidRPr="00AF288D" w:rsidTr="001F70AE">
        <w:tc>
          <w:tcPr>
            <w:tcW w:w="4926" w:type="dxa"/>
          </w:tcPr>
          <w:p w:rsidR="00AF288D" w:rsidRPr="00AF288D" w:rsidRDefault="00AF288D" w:rsidP="00AF2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288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AF288D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AF288D" w:rsidRPr="00AF288D" w:rsidRDefault="00AF288D" w:rsidP="00AF288D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AF288D" w:rsidRPr="00AF288D" w:rsidRDefault="00AF288D" w:rsidP="00AF28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_____________________В.Н. </w:t>
            </w:r>
            <w:proofErr w:type="spellStart"/>
            <w:r w:rsidRPr="00AF2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Золотуев</w:t>
            </w:r>
            <w:proofErr w:type="spellEnd"/>
            <w:r w:rsidRPr="00AF28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F288D" w:rsidRPr="00AF288D" w:rsidRDefault="00AF288D" w:rsidP="00AF288D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AF288D" w:rsidRPr="00AF288D" w:rsidRDefault="00AF288D" w:rsidP="00AF288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AF288D" w:rsidRPr="00AF288D" w:rsidTr="001F70AE">
        <w:tc>
          <w:tcPr>
            <w:tcW w:w="4928" w:type="dxa"/>
          </w:tcPr>
          <w:p w:rsidR="00AF288D" w:rsidRPr="00AF288D" w:rsidRDefault="00AF288D" w:rsidP="00AF2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AF288D" w:rsidRPr="00AF288D" w:rsidRDefault="00AF288D" w:rsidP="00AF2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8D" w:rsidRPr="00AF288D" w:rsidRDefault="00AF288D" w:rsidP="00AF2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8D" w:rsidRPr="00AF288D" w:rsidRDefault="00AF288D" w:rsidP="00AF2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8D" w:rsidRPr="00AF288D" w:rsidRDefault="00AF288D" w:rsidP="00AF2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8D" w:rsidRPr="00AF288D" w:rsidRDefault="00AF288D" w:rsidP="00AF2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8D" w:rsidRPr="00AF288D" w:rsidRDefault="00AF288D" w:rsidP="00AF2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88D">
              <w:rPr>
                <w:rFonts w:ascii="Times New Roman" w:hAnsi="Times New Roman" w:cs="Times New Roman"/>
                <w:sz w:val="28"/>
                <w:szCs w:val="28"/>
              </w:rPr>
              <w:t>Приложение № 1 к Соглашению</w:t>
            </w:r>
          </w:p>
          <w:p w:rsidR="00AF288D" w:rsidRPr="00AF288D" w:rsidRDefault="00AF288D" w:rsidP="00AF2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88D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AF28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F288D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AF288D" w:rsidRPr="00AF288D" w:rsidRDefault="00AF288D" w:rsidP="00AF28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88D" w:rsidRPr="00AF288D" w:rsidRDefault="00AF288D" w:rsidP="00AF2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8D">
        <w:rPr>
          <w:rFonts w:ascii="Times New Roman" w:hAnsi="Times New Roman" w:cs="Times New Roman"/>
          <w:b/>
          <w:sz w:val="28"/>
          <w:szCs w:val="28"/>
        </w:rPr>
        <w:t>Методика расчета межбюджетных трансфертов</w:t>
      </w:r>
    </w:p>
    <w:p w:rsidR="00AF288D" w:rsidRPr="00AF288D" w:rsidRDefault="00AF288D" w:rsidP="00AF2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8D">
        <w:rPr>
          <w:rFonts w:ascii="Times New Roman" w:hAnsi="Times New Roman" w:cs="Times New Roman"/>
          <w:b/>
          <w:sz w:val="28"/>
          <w:szCs w:val="28"/>
        </w:rPr>
        <w:t xml:space="preserve"> на исполнение части полномочий органов местного самоуправления сельского поселения «</w:t>
      </w:r>
      <w:proofErr w:type="spellStart"/>
      <w:r w:rsidRPr="00AF288D">
        <w:rPr>
          <w:rFonts w:ascii="Times New Roman" w:hAnsi="Times New Roman" w:cs="Times New Roman"/>
          <w:b/>
          <w:sz w:val="28"/>
          <w:szCs w:val="28"/>
        </w:rPr>
        <w:t>Кадахтинское</w:t>
      </w:r>
      <w:proofErr w:type="spellEnd"/>
      <w:r w:rsidRPr="00AF288D">
        <w:rPr>
          <w:rFonts w:ascii="Times New Roman" w:hAnsi="Times New Roman" w:cs="Times New Roman"/>
          <w:b/>
          <w:sz w:val="28"/>
          <w:szCs w:val="28"/>
        </w:rPr>
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</w:t>
      </w:r>
      <w:proofErr w:type="spellStart"/>
      <w:r w:rsidRPr="00AF288D">
        <w:rPr>
          <w:rFonts w:ascii="Times New Roman" w:hAnsi="Times New Roman" w:cs="Times New Roman"/>
          <w:b/>
          <w:sz w:val="28"/>
          <w:szCs w:val="28"/>
        </w:rPr>
        <w:t>Карымский</w:t>
      </w:r>
      <w:proofErr w:type="spellEnd"/>
      <w:r w:rsidRPr="00AF288D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AF288D" w:rsidRPr="00AF288D" w:rsidRDefault="00AF288D" w:rsidP="00AF2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8D" w:rsidRPr="00AF288D" w:rsidRDefault="00AF288D" w:rsidP="00AF2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8D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межбюджетных трансфертов на исполнение части полномочий органов местного самоуправления поселения,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</w:t>
      </w:r>
      <w:proofErr w:type="spellStart"/>
      <w:r w:rsidRPr="00AF288D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AF288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AF288D" w:rsidRPr="00AF288D" w:rsidRDefault="00AF288D" w:rsidP="00AF2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8D" w:rsidRPr="00AF288D" w:rsidRDefault="00AF288D" w:rsidP="00AF288D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288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настоящей методикой общий размер межбюджетного трансферта определяется по формуле:</w:t>
      </w:r>
    </w:p>
    <w:p w:rsidR="00AF288D" w:rsidRPr="00AF288D" w:rsidRDefault="00AF288D" w:rsidP="00AF288D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AF288D" w:rsidRPr="00AF288D" w:rsidRDefault="00AF288D" w:rsidP="00AF288D">
      <w:pPr>
        <w:ind w:left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F288D">
        <w:rPr>
          <w:rFonts w:ascii="Times New Roman" w:hAnsi="Times New Roman"/>
          <w:sz w:val="28"/>
          <w:szCs w:val="28"/>
          <w:lang w:val="en-US"/>
        </w:rPr>
        <w:t>Vj</w:t>
      </w:r>
      <w:proofErr w:type="spellEnd"/>
      <w:proofErr w:type="gramEnd"/>
      <w:r w:rsidRPr="00AF288D">
        <w:rPr>
          <w:rFonts w:ascii="Times New Roman" w:hAnsi="Times New Roman"/>
          <w:sz w:val="28"/>
          <w:szCs w:val="28"/>
        </w:rPr>
        <w:t xml:space="preserve"> = </w:t>
      </w:r>
      <w:r w:rsidRPr="00AF288D">
        <w:rPr>
          <w:rFonts w:ascii="Times New Roman" w:hAnsi="Times New Roman"/>
          <w:sz w:val="28"/>
          <w:szCs w:val="28"/>
          <w:lang w:val="en-US"/>
        </w:rPr>
        <w:t>O</w:t>
      </w:r>
      <w:r w:rsidRPr="00AF288D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AF288D">
        <w:rPr>
          <w:rFonts w:ascii="Times New Roman" w:hAnsi="Times New Roman"/>
          <w:sz w:val="28"/>
          <w:szCs w:val="28"/>
          <w:lang w:val="en-US"/>
        </w:rPr>
        <w:t>Dj</w:t>
      </w:r>
      <w:proofErr w:type="spellEnd"/>
      <w:r w:rsidRPr="00AF288D">
        <w:rPr>
          <w:rFonts w:ascii="Times New Roman" w:hAnsi="Times New Roman"/>
          <w:sz w:val="28"/>
          <w:szCs w:val="28"/>
        </w:rPr>
        <w:t>* КТД</w:t>
      </w:r>
      <w:r w:rsidRPr="00AF288D">
        <w:rPr>
          <w:rFonts w:ascii="Times New Roman" w:hAnsi="Times New Roman"/>
          <w:sz w:val="28"/>
          <w:szCs w:val="28"/>
          <w:lang w:val="en-US"/>
        </w:rPr>
        <w:t>j</w:t>
      </w:r>
      <w:r w:rsidRPr="00AF288D">
        <w:rPr>
          <w:rFonts w:ascii="Times New Roman" w:hAnsi="Times New Roman"/>
          <w:sz w:val="28"/>
          <w:szCs w:val="28"/>
        </w:rPr>
        <w:t>, где:</w:t>
      </w:r>
    </w:p>
    <w:p w:rsidR="00AF288D" w:rsidRPr="00AF288D" w:rsidRDefault="00AF288D" w:rsidP="00AF2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8D" w:rsidRPr="00AF288D" w:rsidRDefault="00AF288D" w:rsidP="00AF2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288D">
        <w:rPr>
          <w:rFonts w:ascii="Times New Roman" w:hAnsi="Times New Roman" w:cs="Times New Roman"/>
          <w:sz w:val="28"/>
          <w:szCs w:val="28"/>
          <w:lang w:val="en-US"/>
        </w:rPr>
        <w:t>Vj</w:t>
      </w:r>
      <w:proofErr w:type="spellEnd"/>
      <w:proofErr w:type="gramEnd"/>
      <w:r w:rsidRPr="00AF288D">
        <w:rPr>
          <w:rFonts w:ascii="Times New Roman" w:hAnsi="Times New Roman" w:cs="Times New Roman"/>
          <w:sz w:val="28"/>
          <w:szCs w:val="28"/>
        </w:rPr>
        <w:t xml:space="preserve"> – объем межбюджетных трансфертов, передаваемых бюджету муниципального района </w:t>
      </w:r>
      <w:r w:rsidRPr="00AF288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F288D">
        <w:rPr>
          <w:rFonts w:ascii="Times New Roman" w:hAnsi="Times New Roman" w:cs="Times New Roman"/>
          <w:sz w:val="28"/>
          <w:szCs w:val="28"/>
        </w:rPr>
        <w:t>-м поселением на исполнение переданных полномочий;</w:t>
      </w:r>
    </w:p>
    <w:p w:rsidR="00AF288D" w:rsidRPr="00AF288D" w:rsidRDefault="00AF288D" w:rsidP="00AF2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8D" w:rsidRPr="00AF288D" w:rsidRDefault="00AF288D" w:rsidP="00AF2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88D">
        <w:rPr>
          <w:rFonts w:ascii="Times New Roman" w:hAnsi="Times New Roman" w:cs="Times New Roman"/>
          <w:sz w:val="28"/>
          <w:szCs w:val="28"/>
        </w:rPr>
        <w:t>О –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</w:t>
      </w:r>
      <w:proofErr w:type="spellStart"/>
      <w:r w:rsidRPr="00AF288D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AF288D"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«Старшие»;</w:t>
      </w:r>
      <w:proofErr w:type="gramEnd"/>
    </w:p>
    <w:p w:rsidR="00AF288D" w:rsidRPr="00AF288D" w:rsidRDefault="00AF288D" w:rsidP="00AF2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8D" w:rsidRPr="00AF288D" w:rsidRDefault="00AF288D" w:rsidP="00AF2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88D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Pr="00AF288D">
        <w:rPr>
          <w:rFonts w:ascii="Times New Roman" w:hAnsi="Times New Roman" w:cs="Times New Roman"/>
          <w:sz w:val="28"/>
          <w:szCs w:val="28"/>
        </w:rPr>
        <w:t xml:space="preserve"> – доля численности населения </w:t>
      </w:r>
      <w:r w:rsidRPr="00AF288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F288D">
        <w:rPr>
          <w:rFonts w:ascii="Times New Roman" w:hAnsi="Times New Roman" w:cs="Times New Roman"/>
          <w:sz w:val="28"/>
          <w:szCs w:val="28"/>
        </w:rPr>
        <w:t>-го поселения в общей численности городских (участвующих в расчете) и сельских поселений соответственно;</w:t>
      </w:r>
    </w:p>
    <w:p w:rsidR="00AF288D" w:rsidRPr="00AF288D" w:rsidRDefault="00AF288D" w:rsidP="00AF2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8D" w:rsidRPr="00AF288D" w:rsidRDefault="00AF288D" w:rsidP="00AF2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88D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AF288D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AF288D">
        <w:rPr>
          <w:rFonts w:ascii="Times New Roman" w:hAnsi="Times New Roman" w:cs="Times New Roman"/>
          <w:sz w:val="28"/>
          <w:szCs w:val="28"/>
        </w:rPr>
        <w:t xml:space="preserve"> – коэффициент транспортной доступности j-</w:t>
      </w:r>
      <w:proofErr w:type="spellStart"/>
      <w:r w:rsidRPr="00AF28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F288D">
        <w:rPr>
          <w:rFonts w:ascii="Times New Roman" w:hAnsi="Times New Roman" w:cs="Times New Roman"/>
          <w:sz w:val="28"/>
          <w:szCs w:val="28"/>
        </w:rPr>
        <w:t xml:space="preserve"> поселения рассчитываемый по следующей формуле:</w:t>
      </w:r>
    </w:p>
    <w:p w:rsidR="00AF288D" w:rsidRPr="00AF288D" w:rsidRDefault="00AF288D" w:rsidP="00AF288D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88D" w:rsidRPr="00AF288D" w:rsidRDefault="00AF288D" w:rsidP="00AF288D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288D">
        <w:rPr>
          <w:rFonts w:ascii="Times New Roman" w:hAnsi="Times New Roman" w:cs="Times New Roman"/>
          <w:sz w:val="28"/>
          <w:szCs w:val="28"/>
        </w:rPr>
        <w:t>КТД</w:t>
      </w:r>
      <w:r w:rsidRPr="00AF288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F288D">
        <w:rPr>
          <w:rFonts w:ascii="Times New Roman" w:hAnsi="Times New Roman" w:cs="Times New Roman"/>
          <w:sz w:val="28"/>
          <w:szCs w:val="28"/>
        </w:rPr>
        <w:t xml:space="preserve"> = 1 + </w:t>
      </w:r>
      <w:proofErr w:type="spellStart"/>
      <w:r w:rsidRPr="00AF288D">
        <w:rPr>
          <w:rFonts w:ascii="Times New Roman" w:hAnsi="Times New Roman" w:cs="Times New Roman"/>
          <w:sz w:val="28"/>
          <w:szCs w:val="28"/>
        </w:rPr>
        <w:t>R</w:t>
      </w:r>
      <w:r w:rsidRPr="00AF288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F28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F288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F288D">
        <w:rPr>
          <w:rFonts w:ascii="Times New Roman" w:hAnsi="Times New Roman" w:cs="Times New Roman"/>
          <w:sz w:val="28"/>
          <w:szCs w:val="28"/>
        </w:rPr>
        <w:t>R</w:t>
      </w:r>
      <w:r w:rsidRPr="00AF288D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AF288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F288D">
        <w:rPr>
          <w:rFonts w:ascii="Times New Roman" w:hAnsi="Times New Roman" w:cs="Times New Roman"/>
          <w:sz w:val="28"/>
          <w:szCs w:val="28"/>
        </w:rPr>
        <w:t>К</w:t>
      </w:r>
      <w:r w:rsidRPr="00AF288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Start"/>
      <w:r w:rsidRPr="00AF288D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AF288D">
        <w:rPr>
          <w:rFonts w:ascii="Times New Roman" w:hAnsi="Times New Roman" w:cs="Times New Roman"/>
          <w:sz w:val="28"/>
          <w:szCs w:val="28"/>
        </w:rPr>
        <w:t>, где:</w:t>
      </w:r>
    </w:p>
    <w:p w:rsidR="00AF288D" w:rsidRPr="00AF288D" w:rsidRDefault="00AF288D" w:rsidP="00AF28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8D" w:rsidRPr="00AF288D" w:rsidRDefault="00AF288D" w:rsidP="00AF28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88D">
        <w:rPr>
          <w:rFonts w:ascii="Times New Roman" w:hAnsi="Times New Roman" w:cs="Times New Roman"/>
          <w:sz w:val="28"/>
          <w:szCs w:val="28"/>
        </w:rPr>
        <w:lastRenderedPageBreak/>
        <w:t>КТД</w:t>
      </w:r>
      <w:proofErr w:type="gramStart"/>
      <w:r w:rsidRPr="00AF288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AF288D"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 j-</w:t>
      </w:r>
      <w:proofErr w:type="spellStart"/>
      <w:r w:rsidRPr="00AF28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F288D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AF288D" w:rsidRPr="00AF288D" w:rsidRDefault="00AF288D" w:rsidP="00AF28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8D" w:rsidRPr="00AF288D" w:rsidRDefault="00AF288D" w:rsidP="00AF28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88D">
        <w:rPr>
          <w:rFonts w:ascii="Times New Roman" w:hAnsi="Times New Roman" w:cs="Times New Roman"/>
          <w:sz w:val="28"/>
          <w:szCs w:val="28"/>
        </w:rPr>
        <w:t>R</w:t>
      </w:r>
      <w:r w:rsidRPr="00AF288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F288D">
        <w:rPr>
          <w:rFonts w:ascii="Times New Roman" w:hAnsi="Times New Roman" w:cs="Times New Roman"/>
          <w:sz w:val="28"/>
          <w:szCs w:val="28"/>
        </w:rPr>
        <w:t xml:space="preserve"> - расстояние от административного центра j-</w:t>
      </w:r>
      <w:proofErr w:type="spellStart"/>
      <w:r w:rsidRPr="00AF288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F288D">
        <w:rPr>
          <w:rFonts w:ascii="Times New Roman" w:hAnsi="Times New Roman" w:cs="Times New Roman"/>
          <w:sz w:val="28"/>
          <w:szCs w:val="28"/>
        </w:rPr>
        <w:t xml:space="preserve"> поселения до административного центра муниципального района,</w:t>
      </w:r>
    </w:p>
    <w:p w:rsidR="00AF288D" w:rsidRPr="00AF288D" w:rsidRDefault="00AF288D" w:rsidP="00AF28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288D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AF288D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AF288D">
        <w:rPr>
          <w:rFonts w:ascii="Times New Roman" w:hAnsi="Times New Roman" w:cs="Times New Roman"/>
          <w:sz w:val="28"/>
          <w:szCs w:val="28"/>
        </w:rPr>
        <w:t xml:space="preserve"> - среднее расстояние от административных центров поселений до административного центра муниципального района,</w:t>
      </w:r>
    </w:p>
    <w:p w:rsidR="00AF288D" w:rsidRPr="00AF288D" w:rsidRDefault="00AF288D" w:rsidP="00AF28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88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AF288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AF288D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 j-м поселении,</w:t>
      </w:r>
    </w:p>
    <w:p w:rsidR="00AF288D" w:rsidRPr="00AF288D" w:rsidRDefault="00AF288D" w:rsidP="00AF28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8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288D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всех поселений, входящих в состав муниципального района.</w:t>
      </w:r>
    </w:p>
    <w:p w:rsidR="00AF288D" w:rsidRPr="00AF288D" w:rsidRDefault="00AF288D" w:rsidP="00AF2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F288D">
        <w:rPr>
          <w:rFonts w:ascii="Times New Roman" w:hAnsi="Times New Roman"/>
          <w:sz w:val="28"/>
          <w:szCs w:val="28"/>
        </w:rPr>
        <w:t>Для расчета коэффициента транспортной доступности городских поселений применяется корректирующий коэффициент 0,55.</w:t>
      </w:r>
    </w:p>
    <w:p w:rsidR="00AF288D" w:rsidRPr="00AF288D" w:rsidRDefault="00AF288D" w:rsidP="00AF28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55" w:rsidRDefault="00334255">
      <w:r>
        <w:separator/>
      </w:r>
    </w:p>
  </w:endnote>
  <w:endnote w:type="continuationSeparator" w:id="0">
    <w:p w:rsidR="00334255" w:rsidRDefault="0033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55" w:rsidRDefault="00334255">
      <w:r>
        <w:separator/>
      </w:r>
    </w:p>
  </w:footnote>
  <w:footnote w:type="continuationSeparator" w:id="0">
    <w:p w:rsidR="00334255" w:rsidRDefault="0033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0AD6"/>
    <w:multiLevelType w:val="hybridMultilevel"/>
    <w:tmpl w:val="B1CAFEDE"/>
    <w:lvl w:ilvl="0" w:tplc="5164BBF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3A4B"/>
    <w:rsid w:val="000059E8"/>
    <w:rsid w:val="00007099"/>
    <w:rsid w:val="00012AB2"/>
    <w:rsid w:val="0002695E"/>
    <w:rsid w:val="000761D7"/>
    <w:rsid w:val="000D53A4"/>
    <w:rsid w:val="000D62D2"/>
    <w:rsid w:val="000F5E5E"/>
    <w:rsid w:val="000F79DB"/>
    <w:rsid w:val="00113C8E"/>
    <w:rsid w:val="001332DD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4483"/>
    <w:rsid w:val="001F5E2C"/>
    <w:rsid w:val="002216C5"/>
    <w:rsid w:val="00245018"/>
    <w:rsid w:val="00247856"/>
    <w:rsid w:val="00271FA4"/>
    <w:rsid w:val="002722E4"/>
    <w:rsid w:val="00274EAA"/>
    <w:rsid w:val="002824FE"/>
    <w:rsid w:val="00287F88"/>
    <w:rsid w:val="002A41A0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34255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F4D9E"/>
    <w:rsid w:val="00402E66"/>
    <w:rsid w:val="00405AF4"/>
    <w:rsid w:val="0040695D"/>
    <w:rsid w:val="00407FC6"/>
    <w:rsid w:val="0041255C"/>
    <w:rsid w:val="0041281D"/>
    <w:rsid w:val="00445CD8"/>
    <w:rsid w:val="00454CE0"/>
    <w:rsid w:val="00462673"/>
    <w:rsid w:val="00474E13"/>
    <w:rsid w:val="00484370"/>
    <w:rsid w:val="00487BC2"/>
    <w:rsid w:val="00490D36"/>
    <w:rsid w:val="00497065"/>
    <w:rsid w:val="004B6958"/>
    <w:rsid w:val="004C7535"/>
    <w:rsid w:val="004D2671"/>
    <w:rsid w:val="004E46AF"/>
    <w:rsid w:val="004F7404"/>
    <w:rsid w:val="00510E59"/>
    <w:rsid w:val="005260AC"/>
    <w:rsid w:val="00527518"/>
    <w:rsid w:val="005303F0"/>
    <w:rsid w:val="005432E4"/>
    <w:rsid w:val="00556A5F"/>
    <w:rsid w:val="005809AF"/>
    <w:rsid w:val="00583DC7"/>
    <w:rsid w:val="00590ED1"/>
    <w:rsid w:val="005A621E"/>
    <w:rsid w:val="005A70D6"/>
    <w:rsid w:val="005A7203"/>
    <w:rsid w:val="005A741D"/>
    <w:rsid w:val="005B6796"/>
    <w:rsid w:val="005C43AD"/>
    <w:rsid w:val="005C64AB"/>
    <w:rsid w:val="005D0BA9"/>
    <w:rsid w:val="005F1A9E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6F6F83"/>
    <w:rsid w:val="00701951"/>
    <w:rsid w:val="007032B9"/>
    <w:rsid w:val="00721389"/>
    <w:rsid w:val="0072749A"/>
    <w:rsid w:val="00746A26"/>
    <w:rsid w:val="00747792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108F7"/>
    <w:rsid w:val="00837AB2"/>
    <w:rsid w:val="0085737C"/>
    <w:rsid w:val="00862C20"/>
    <w:rsid w:val="0086621E"/>
    <w:rsid w:val="00871F5A"/>
    <w:rsid w:val="008835CB"/>
    <w:rsid w:val="008C47AE"/>
    <w:rsid w:val="008E0BD3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A0442"/>
    <w:rsid w:val="009A249B"/>
    <w:rsid w:val="009A6A18"/>
    <w:rsid w:val="009A79C6"/>
    <w:rsid w:val="009C3297"/>
    <w:rsid w:val="009D74A1"/>
    <w:rsid w:val="009F486A"/>
    <w:rsid w:val="00A06E6D"/>
    <w:rsid w:val="00A146DB"/>
    <w:rsid w:val="00A3672C"/>
    <w:rsid w:val="00A80B6C"/>
    <w:rsid w:val="00A95940"/>
    <w:rsid w:val="00AA3AB7"/>
    <w:rsid w:val="00AB4D47"/>
    <w:rsid w:val="00AC36B2"/>
    <w:rsid w:val="00AC5F44"/>
    <w:rsid w:val="00AF288D"/>
    <w:rsid w:val="00B00F3E"/>
    <w:rsid w:val="00B11866"/>
    <w:rsid w:val="00B24ADC"/>
    <w:rsid w:val="00B30E43"/>
    <w:rsid w:val="00B56B23"/>
    <w:rsid w:val="00B60E4C"/>
    <w:rsid w:val="00B62270"/>
    <w:rsid w:val="00B62DC4"/>
    <w:rsid w:val="00B671F8"/>
    <w:rsid w:val="00BA21AF"/>
    <w:rsid w:val="00BB4A40"/>
    <w:rsid w:val="00BC2153"/>
    <w:rsid w:val="00BD4476"/>
    <w:rsid w:val="00BE3833"/>
    <w:rsid w:val="00BE46F6"/>
    <w:rsid w:val="00C33F3E"/>
    <w:rsid w:val="00C4029D"/>
    <w:rsid w:val="00C66714"/>
    <w:rsid w:val="00C80748"/>
    <w:rsid w:val="00C86C27"/>
    <w:rsid w:val="00CB1AB3"/>
    <w:rsid w:val="00CB4430"/>
    <w:rsid w:val="00CB6815"/>
    <w:rsid w:val="00CD405A"/>
    <w:rsid w:val="00CD5DD9"/>
    <w:rsid w:val="00CE1820"/>
    <w:rsid w:val="00D21DDA"/>
    <w:rsid w:val="00D41975"/>
    <w:rsid w:val="00D755BE"/>
    <w:rsid w:val="00DB40E3"/>
    <w:rsid w:val="00DC5409"/>
    <w:rsid w:val="00DD5EEB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36572"/>
    <w:rsid w:val="00E57D15"/>
    <w:rsid w:val="00E77700"/>
    <w:rsid w:val="00EA4352"/>
    <w:rsid w:val="00EB7AF7"/>
    <w:rsid w:val="00EC4DFB"/>
    <w:rsid w:val="00ED7A9E"/>
    <w:rsid w:val="00EE0668"/>
    <w:rsid w:val="00EE2092"/>
    <w:rsid w:val="00EF5CCD"/>
    <w:rsid w:val="00F005B6"/>
    <w:rsid w:val="00F06342"/>
    <w:rsid w:val="00F16EAD"/>
    <w:rsid w:val="00F17ECD"/>
    <w:rsid w:val="00F23579"/>
    <w:rsid w:val="00F36C40"/>
    <w:rsid w:val="00F406DE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012AB2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012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0D06-A788-4F33-818B-9BE8EED6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3485</Words>
  <Characters>19870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29</cp:revision>
  <cp:lastPrinted>2023-11-01T01:25:00Z</cp:lastPrinted>
  <dcterms:created xsi:type="dcterms:W3CDTF">2020-10-28T00:16:00Z</dcterms:created>
  <dcterms:modified xsi:type="dcterms:W3CDTF">2024-11-20T05:29:00Z</dcterms:modified>
</cp:coreProperties>
</file>